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theme/theme1.xml" ContentType="application/vnd.openxmlformats-officedocument.theme+xml"/>
  <Override PartName="/word/document.xml" ContentType="application/vnd.openxmlformats-officedocument.wordprocessingml.document.main+xml"/>
  <Override PartName="/word/media/image33.jpeg" ContentType="image/jpeg"/>
  <Override PartName="/word/media/image32.jpeg" ContentType="image/jpeg"/>
  <Override PartName="/word/media/image31.jpeg" ContentType="image/jpeg"/>
  <Override PartName="/word/media/image30.jpeg" ContentType="image/jpeg"/>
  <Override PartName="/word/media/image28.jpeg" ContentType="image/jpeg"/>
  <Override PartName="/word/media/image26.jpeg" ContentType="image/jpeg"/>
  <Override PartName="/word/media/image25.jpeg" ContentType="image/jpeg"/>
  <Override PartName="/word/media/image24.jpeg" ContentType="image/jpeg"/>
  <Override PartName="/word/media/image23.jpeg" ContentType="image/jpeg"/>
  <Override PartName="/word/media/image22.jpeg" ContentType="image/jpeg"/>
  <Override PartName="/word/media/image21.jpeg" ContentType="image/jpeg"/>
  <Override PartName="/word/media/image20.jpeg" ContentType="image/jpeg"/>
  <Override PartName="/word/media/image3.png" ContentType="image/png"/>
  <Override PartName="/word/media/image8.png" ContentType="image/png"/>
  <Override PartName="/word/media/image2.png" ContentType="image/png"/>
  <Override PartName="/word/media/image7.png" ContentType="image/png"/>
  <Override PartName="/word/media/image29.png" ContentType="image/png"/>
  <Override PartName="/word/media/image27.png" ContentType="image/png"/>
  <Override PartName="/word/media/image19.png" ContentType="image/png"/>
  <Override PartName="/word/media/image5.jpeg" ContentType="image/jpeg"/>
  <Override PartName="/word/media/image4.jpeg" ContentType="image/jpeg"/>
  <Override PartName="/word/media/image14.png" ContentType="image/png"/>
  <Override PartName="/word/media/image1.jpeg" ContentType="image/jpeg"/>
  <Override PartName="/word/media/image6.jpeg" ContentType="image/jpeg"/>
  <Override PartName="/word/media/image9.jpeg" ContentType="image/jpeg"/>
  <Override PartName="/word/media/image13.png" ContentType="image/png"/>
  <Override PartName="/word/media/image15.png" ContentType="image/png"/>
  <Override PartName="/word/media/image18.jpeg" ContentType="image/jpeg"/>
  <Override PartName="/word/media/image17.jpeg" ContentType="image/jpeg"/>
  <Override PartName="/word/media/image10.jpeg" ContentType="image/jpeg"/>
  <Override PartName="/word/media/image11.jpeg" ContentType="image/jpeg"/>
  <Override PartName="/word/media/image12.jpeg" ContentType="image/jpeg"/>
  <Override PartName="/word/media/image16.jpeg" ContentType="image/jpeg"/>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Комитет по делам образования города Челябинска</w:t>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Муниципальное бюджетное учреждение дополнительного</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профессионального образования</w:t>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«Центр развития образования города Челябинска»</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(МБУ ДПО ЦРО)</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pPr>
      <w:r>
        <w:rPr>
          <w:rFonts w:cs="Times New Roman" w:ascii="Times New Roman" w:hAnsi="Times New Roman"/>
          <w:sz w:val="24"/>
          <w:szCs w:val="24"/>
        </w:rPr>
        <w:t>ПСИХОЛОГИЧЕСКАЯ ПОМОЩЬ ДЕТЯМ С ОГРАНИЧЕННЫМИ ВОЗМОЖНОСТЯМИ ЗДОРОВЬЯ</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(по итогам </w:t>
      </w:r>
      <w:r>
        <w:rPr>
          <w:rFonts w:cs="Times New Roman" w:ascii="Times New Roman" w:hAnsi="Times New Roman"/>
          <w:sz w:val="24"/>
          <w:szCs w:val="24"/>
          <w:lang w:val="en-US"/>
        </w:rPr>
        <w:t>I</w:t>
      </w:r>
      <w:r>
        <w:rPr>
          <w:rFonts w:cs="Times New Roman" w:ascii="Times New Roman" w:hAnsi="Times New Roman"/>
          <w:sz w:val="24"/>
          <w:szCs w:val="24"/>
        </w:rPr>
        <w:t xml:space="preserve"> Городского Фестиваля педагогов-психологов ДОУ </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«Пространство профессионального роста»)</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i/>
          <w:i/>
          <w:sz w:val="24"/>
          <w:szCs w:val="24"/>
        </w:rPr>
      </w:pPr>
      <w:r>
        <w:rPr>
          <w:rFonts w:cs="Times New Roman" w:ascii="Times New Roman" w:hAnsi="Times New Roman"/>
          <w:i/>
          <w:sz w:val="24"/>
          <w:szCs w:val="24"/>
        </w:rPr>
        <w:t>Статьи</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Челябинск</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2018</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Авторы-составители:</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Ю.С.Армянинова, руководитель РМО педагогов-психологов Металлургического района города Челябинска, педагог-психолог МАДОУ «ДС № 449 «Олимпиец» г.Челябинска»;</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И.В.Бурова, педагог-психолог МАДОУ «ДС № 36 (СП) г.Челябинска»;</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Э.А.Гиниятулина, педагог-психолог МБДОУ «ДС № 257 г.Челябинска»;</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Н.М.Жабыко, педагог-психолог МБДОУ «ДС № 314 г.Челябинска»;</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Л.А.Исламова, педагог-психолог ГБУ ОЦДиК;</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Н.М.Криволапова, руководитель РМО педагогов-психологов Тракторозаводского района города Челябинска, педагог-психолог МБДОУ «ДС № 315 г.Челябинска»;</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А.В.Малявкина, педагог-психолог МБДОУ «ДС № 222 г.Челябинска»;</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Г.В.Маркелова, педагог-психолог МБДОУ «ДС № 127 г.Челябинска»;</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О.Г.Макарова, учитель-логопед МБДОУ «ДС № 64 г.Челябинска»;</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О.А.Мелёхина, руководитель РМО педагогов-психологов Центрального района города Челябинска, педагог-психолог МАДОУ «ДС № 23 г.Челябинска»;</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Ю.В.Назарова, педагог-психолог МБДОУ «ДС № 64 г.Челябинска»;</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А.А.Новикова, педагог-психолог МАДОУ «ДС № 52 г.Челябинска»;</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Г.Р.Нестерова, педагог-психолог дошкольного отделения МБОУ «С(К)ОШ № 119 г.Челябинска»;</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И.Ю.Оспищева, педагог-психолог МБДОУ «ДС № 367 г.Челябинска»;</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Е.Н.Поздеева, руководитель РМО педагогов-психологов Тракторозаводского района города Челябинска, педагог-психолог МБДОУ «ДС №251 г.Челябинска»;</w:t>
      </w:r>
    </w:p>
    <w:p>
      <w:pPr>
        <w:pStyle w:val="Normal"/>
        <w:spacing w:lineRule="auto" w:line="240" w:before="0" w:after="0"/>
        <w:jc w:val="both"/>
        <w:rPr>
          <w:rFonts w:ascii="Times New Roman" w:hAnsi="Times New Roman" w:cs="Times New Roman"/>
          <w:color w:val="FF0000"/>
          <w:sz w:val="24"/>
          <w:szCs w:val="24"/>
        </w:rPr>
      </w:pPr>
      <w:r>
        <w:rPr>
          <w:rFonts w:cs="Times New Roman" w:ascii="Times New Roman" w:hAnsi="Times New Roman"/>
          <w:sz w:val="24"/>
          <w:szCs w:val="24"/>
        </w:rPr>
        <w:t xml:space="preserve">Е.Н.Синицына, педагог-психолог </w:t>
      </w:r>
      <w:r>
        <w:rPr>
          <w:rFonts w:cs="Times New Roman" w:ascii="Times New Roman" w:hAnsi="Times New Roman"/>
          <w:color w:val="FF0000"/>
          <w:sz w:val="24"/>
          <w:szCs w:val="24"/>
        </w:rPr>
        <w:t>МБДОУ «ДС № 448 г.Челябинска» и МБДОУ «ДС № 267 г.Челябинска»;</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Т.Ю.Солодкова, педагог-психолог МБДОУ «ДС № 283 г.Челябинска»;</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Д.Х.Тубулбаева, педагог-психолог МБДОУ «ДС № 35 г.Челябинска»;</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Т.Б.Чумейкина, педагог-психолог МБДОУ «ДС № 304 г.Челябинска».</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color w:val="FF0000"/>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Психологическая помощь детям с ограниченными возможностями здоровья (по итогам </w:t>
      </w:r>
      <w:r>
        <w:rPr>
          <w:rFonts w:cs="Times New Roman" w:ascii="Times New Roman" w:hAnsi="Times New Roman"/>
          <w:sz w:val="24"/>
          <w:szCs w:val="24"/>
          <w:lang w:val="en-US"/>
        </w:rPr>
        <w:t>I</w:t>
      </w:r>
      <w:r>
        <w:rPr>
          <w:rFonts w:cs="Times New Roman" w:ascii="Times New Roman" w:hAnsi="Times New Roman"/>
          <w:sz w:val="24"/>
          <w:szCs w:val="24"/>
        </w:rPr>
        <w:t xml:space="preserve"> Городского Фестиваля педагогов-психологов ДОУ «Пространство профессионального роста») / </w:t>
      </w:r>
      <w:r>
        <w:rPr>
          <w:rFonts w:cs="Times New Roman" w:ascii="Times New Roman" w:hAnsi="Times New Roman"/>
          <w:color w:val="FF0000"/>
          <w:sz w:val="24"/>
          <w:szCs w:val="24"/>
        </w:rPr>
        <w:t xml:space="preserve">под ред. И.Б.Едаковой, Т.А.Киселевой, О.Л.Асташкиной. </w:t>
      </w:r>
      <w:r>
        <w:rPr>
          <w:rFonts w:cs="Times New Roman" w:ascii="Times New Roman" w:hAnsi="Times New Roman"/>
          <w:sz w:val="24"/>
          <w:szCs w:val="24"/>
        </w:rPr>
        <w:t>– Челябинск: МБУ ДПО ЦРО, 2018. - 90 с.</w:t>
      </w:r>
    </w:p>
    <w:p>
      <w:pPr>
        <w:pStyle w:val="Normal"/>
        <w:spacing w:lineRule="auto" w:line="240" w:before="0" w:after="0"/>
        <w:jc w:val="both"/>
        <w:rPr>
          <w:rFonts w:ascii="Times New Roman" w:hAnsi="Times New Roman" w:cs="Times New Roman"/>
          <w:color w:val="FF0000"/>
          <w:sz w:val="24"/>
          <w:szCs w:val="24"/>
        </w:rPr>
      </w:pPr>
      <w:r>
        <w:rPr>
          <w:rFonts w:cs="Times New Roman" w:ascii="Times New Roman" w:hAnsi="Times New Roman"/>
          <w:color w:val="FF0000"/>
          <w:sz w:val="24"/>
          <w:szCs w:val="24"/>
        </w:rPr>
      </w:r>
    </w:p>
    <w:p>
      <w:pPr>
        <w:pStyle w:val="Normal"/>
        <w:spacing w:lineRule="auto" w:line="240" w:before="0" w:after="0"/>
        <w:jc w:val="both"/>
        <w:rPr>
          <w:rFonts w:ascii="Times New Roman" w:hAnsi="Times New Roman" w:cs="Times New Roman"/>
          <w:color w:val="FF0000"/>
          <w:sz w:val="24"/>
          <w:szCs w:val="24"/>
        </w:rPr>
      </w:pPr>
      <w:r>
        <w:rPr>
          <w:rFonts w:cs="Times New Roman" w:ascii="Times New Roman" w:hAnsi="Times New Roman"/>
          <w:color w:val="FF0000"/>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В сборнике представлены статьи, авторы которых информируют коллег о своем практическом опыте работы в условиях дошкольных образовательных организаций с детьми с ограниченными возможностями здоровья и их семьями. Представлены различные психологические методы и приемы. </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Сборник предназначен для педагогов-психологов, учителей-логопедов, воспитателей дошкольных образовательных организаций.</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Редакция не несет ответственность за стиль изложения и содержание авторских материалов.</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hd w:val="clear" w:color="auto" w:fill="FFFFFF"/>
        <w:spacing w:lineRule="auto" w:line="240" w:before="0" w:after="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r>
    </w:p>
    <w:p>
      <w:pPr>
        <w:pStyle w:val="Normal"/>
        <w:shd w:val="clear" w:color="auto" w:fill="FFFFFF"/>
        <w:spacing w:lineRule="auto" w:line="240" w:before="0" w:after="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СОДЕРЖАНИЕ</w:t>
      </w:r>
    </w:p>
    <w:p>
      <w:pPr>
        <w:pStyle w:val="Normal"/>
        <w:shd w:val="clear" w:color="auto" w:fill="FFFFFF"/>
        <w:spacing w:lineRule="auto" w:line="240" w:before="0" w:after="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r>
    </w:p>
    <w:p>
      <w:pPr>
        <w:pStyle w:val="Normal"/>
        <w:shd w:val="clear" w:color="auto" w:fill="FFFFFF"/>
        <w:spacing w:lineRule="auto" w:line="240" w:before="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p>
      <w:pPr>
        <w:pStyle w:val="Normal"/>
        <w:shd w:val="clear" w:color="auto" w:fill="FFFFFF"/>
        <w:spacing w:lineRule="auto" w:line="240" w:before="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b/>
          <w:sz w:val="24"/>
          <w:szCs w:val="24"/>
          <w:lang w:eastAsia="ru-RU"/>
        </w:rPr>
        <w:t>От редактора</w:t>
      </w:r>
      <w:r>
        <w:rPr>
          <w:rFonts w:eastAsia="Times New Roman" w:cs="Times New Roman" w:ascii="Times New Roman" w:hAnsi="Times New Roman"/>
          <w:sz w:val="24"/>
          <w:szCs w:val="24"/>
          <w:lang w:eastAsia="ru-RU"/>
        </w:rPr>
        <w:t xml:space="preserve"> ……………………………………………………………………………………5</w:t>
      </w:r>
    </w:p>
    <w:p>
      <w:pPr>
        <w:pStyle w:val="Normal"/>
        <w:shd w:val="clear" w:color="auto" w:fill="FFFFFF"/>
        <w:spacing w:lineRule="auto" w:line="240" w:before="0" w:after="0"/>
        <w:jc w:val="both"/>
        <w:rPr>
          <w:rFonts w:ascii="Times New Roman" w:hAnsi="Times New Roman" w:eastAsia="Times New Roman" w:cs="Times New Roman"/>
          <w:sz w:val="10"/>
          <w:szCs w:val="10"/>
          <w:lang w:eastAsia="ru-RU"/>
        </w:rPr>
      </w:pPr>
      <w:r>
        <w:rPr>
          <w:rFonts w:eastAsia="Times New Roman" w:cs="Times New Roman" w:ascii="Times New Roman" w:hAnsi="Times New Roman"/>
          <w:sz w:val="10"/>
          <w:szCs w:val="10"/>
          <w:lang w:eastAsia="ru-RU"/>
        </w:rPr>
      </w:r>
    </w:p>
    <w:p>
      <w:pPr>
        <w:pStyle w:val="Normal"/>
        <w:shd w:val="clear" w:color="auto" w:fill="FFFFFF"/>
        <w:spacing w:lineRule="auto" w:line="240" w:before="0" w:after="0"/>
        <w:jc w:val="both"/>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 xml:space="preserve">Использование методов кинезиологии в коррекционно-развивающей работе </w:t>
      </w:r>
    </w:p>
    <w:p>
      <w:pPr>
        <w:pStyle w:val="Normal"/>
        <w:shd w:val="clear" w:color="auto" w:fill="FFFFFF"/>
        <w:spacing w:lineRule="auto" w:line="240" w:before="0" w:after="0"/>
        <w:jc w:val="both"/>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с детьми старшего дошкольного возраста с тяжелыми нарушениями речи</w:t>
      </w:r>
    </w:p>
    <w:p>
      <w:pPr>
        <w:pStyle w:val="Normal"/>
        <w:shd w:val="clear" w:color="auto" w:fill="FFFFFF"/>
        <w:spacing w:lineRule="auto" w:line="240" w:before="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i/>
          <w:sz w:val="24"/>
          <w:szCs w:val="24"/>
          <w:lang w:eastAsia="ru-RU"/>
        </w:rPr>
        <w:t>Педагог-психолог МАДОУ «ДС № 36 (СП) г.Челябинска» И.В.Бурова</w:t>
      </w:r>
      <w:r>
        <w:rPr>
          <w:rFonts w:eastAsia="Times New Roman" w:cs="Times New Roman" w:ascii="Times New Roman" w:hAnsi="Times New Roman"/>
          <w:sz w:val="24"/>
          <w:szCs w:val="24"/>
          <w:lang w:eastAsia="ru-RU"/>
        </w:rPr>
        <w:t>……………………..6</w:t>
      </w:r>
    </w:p>
    <w:p>
      <w:pPr>
        <w:pStyle w:val="Normal"/>
        <w:shd w:val="clear" w:color="auto" w:fill="FFFFFF"/>
        <w:spacing w:lineRule="auto" w:line="240" w:before="0" w:after="0"/>
        <w:jc w:val="both"/>
        <w:rPr>
          <w:rFonts w:ascii="Times New Roman" w:hAnsi="Times New Roman" w:eastAsia="Times New Roman" w:cs="Times New Roman"/>
          <w:sz w:val="10"/>
          <w:szCs w:val="10"/>
          <w:lang w:eastAsia="ru-RU"/>
        </w:rPr>
      </w:pPr>
      <w:r>
        <w:rPr>
          <w:rFonts w:eastAsia="Times New Roman" w:cs="Times New Roman" w:ascii="Times New Roman" w:hAnsi="Times New Roman"/>
          <w:sz w:val="10"/>
          <w:szCs w:val="10"/>
          <w:lang w:eastAsia="ru-RU"/>
        </w:rPr>
      </w:r>
    </w:p>
    <w:p>
      <w:pPr>
        <w:pStyle w:val="Normal"/>
        <w:spacing w:lineRule="auto" w:line="240" w:before="0" w:after="0"/>
        <w:jc w:val="both"/>
        <w:rPr>
          <w:rFonts w:ascii="Times New Roman" w:hAnsi="Times New Roman"/>
          <w:b/>
          <w:b/>
          <w:sz w:val="24"/>
          <w:szCs w:val="24"/>
        </w:rPr>
      </w:pPr>
      <w:r>
        <w:rPr>
          <w:rFonts w:ascii="Times New Roman" w:hAnsi="Times New Roman"/>
          <w:b/>
          <w:sz w:val="24"/>
          <w:szCs w:val="24"/>
        </w:rPr>
        <w:t xml:space="preserve">Применение эффективных практических психологических техник </w:t>
      </w:r>
    </w:p>
    <w:p>
      <w:pPr>
        <w:pStyle w:val="Normal"/>
        <w:spacing w:lineRule="auto" w:line="240" w:before="0" w:after="0"/>
        <w:jc w:val="both"/>
        <w:rPr>
          <w:rFonts w:ascii="Times New Roman" w:hAnsi="Times New Roman"/>
          <w:b/>
          <w:b/>
          <w:sz w:val="24"/>
          <w:szCs w:val="24"/>
        </w:rPr>
      </w:pPr>
      <w:r>
        <w:rPr>
          <w:rFonts w:ascii="Times New Roman" w:hAnsi="Times New Roman"/>
          <w:b/>
          <w:sz w:val="24"/>
          <w:szCs w:val="24"/>
        </w:rPr>
        <w:t xml:space="preserve">с использованием метафорических ассоциативных карт в работе </w:t>
      </w:r>
    </w:p>
    <w:p>
      <w:pPr>
        <w:pStyle w:val="Normal"/>
        <w:spacing w:lineRule="auto" w:line="240" w:before="0" w:after="0"/>
        <w:jc w:val="both"/>
        <w:rPr>
          <w:rFonts w:ascii="Times New Roman" w:hAnsi="Times New Roman"/>
          <w:b/>
          <w:b/>
          <w:sz w:val="24"/>
          <w:szCs w:val="24"/>
        </w:rPr>
      </w:pPr>
      <w:r>
        <w:rPr>
          <w:rFonts w:ascii="Times New Roman" w:hAnsi="Times New Roman"/>
          <w:b/>
          <w:sz w:val="24"/>
          <w:szCs w:val="24"/>
        </w:rPr>
        <w:t xml:space="preserve">с родителями детей с ограниченными возможностями здоровья </w:t>
      </w:r>
    </w:p>
    <w:p>
      <w:pPr>
        <w:pStyle w:val="Normal"/>
        <w:spacing w:lineRule="auto" w:line="240" w:before="0" w:after="0"/>
        <w:jc w:val="both"/>
        <w:rPr>
          <w:rFonts w:ascii="Times New Roman" w:hAnsi="Times New Roman"/>
          <w:i/>
          <w:i/>
          <w:sz w:val="24"/>
          <w:szCs w:val="24"/>
        </w:rPr>
      </w:pPr>
      <w:r>
        <w:rPr>
          <w:rFonts w:ascii="Times New Roman" w:hAnsi="Times New Roman"/>
          <w:i/>
          <w:sz w:val="24"/>
          <w:szCs w:val="24"/>
        </w:rPr>
        <w:t>Педагог-психолог МБДОУ «ДС №257 г.Челябинска» Э.А.Гиниятулина,</w:t>
      </w:r>
    </w:p>
    <w:p>
      <w:pPr>
        <w:pStyle w:val="Normal"/>
        <w:spacing w:lineRule="auto" w:line="240" w:before="0" w:after="0"/>
        <w:jc w:val="both"/>
        <w:rPr>
          <w:rFonts w:ascii="Times New Roman" w:hAnsi="Times New Roman"/>
          <w:sz w:val="24"/>
          <w:szCs w:val="24"/>
        </w:rPr>
      </w:pPr>
      <w:r>
        <w:rPr>
          <w:rFonts w:ascii="Times New Roman" w:hAnsi="Times New Roman"/>
          <w:i/>
          <w:sz w:val="24"/>
          <w:szCs w:val="24"/>
        </w:rPr>
        <w:t xml:space="preserve">педагог-психолог МБДОУ «ДС №283 г.Челябинска» Т.Ю.Солодкова </w:t>
      </w:r>
      <w:r>
        <w:rPr>
          <w:rFonts w:ascii="Times New Roman" w:hAnsi="Times New Roman"/>
          <w:sz w:val="24"/>
          <w:szCs w:val="24"/>
        </w:rPr>
        <w:t>………………………17</w:t>
      </w:r>
    </w:p>
    <w:p>
      <w:pPr>
        <w:pStyle w:val="Normal"/>
        <w:spacing w:lineRule="auto" w:line="240" w:before="0" w:after="0"/>
        <w:jc w:val="both"/>
        <w:rPr>
          <w:rFonts w:ascii="Times New Roman" w:hAnsi="Times New Roman"/>
          <w:i/>
          <w:i/>
          <w:sz w:val="10"/>
          <w:szCs w:val="10"/>
        </w:rPr>
      </w:pPr>
      <w:r>
        <w:rPr>
          <w:rFonts w:ascii="Times New Roman" w:hAnsi="Times New Roman"/>
          <w:i/>
          <w:sz w:val="10"/>
          <w:szCs w:val="10"/>
        </w:rPr>
      </w:r>
    </w:p>
    <w:p>
      <w:pPr>
        <w:pStyle w:val="Normal"/>
        <w:spacing w:lineRule="auto" w:line="240" w:before="0" w:after="0"/>
        <w:jc w:val="both"/>
        <w:rPr>
          <w:rFonts w:ascii="Times New Roman" w:hAnsi="Times New Roman"/>
          <w:b/>
          <w:b/>
          <w:sz w:val="24"/>
          <w:szCs w:val="24"/>
        </w:rPr>
      </w:pPr>
      <w:r>
        <w:rPr>
          <w:rFonts w:ascii="Times New Roman" w:hAnsi="Times New Roman"/>
          <w:b/>
          <w:sz w:val="24"/>
          <w:szCs w:val="24"/>
        </w:rPr>
        <w:t xml:space="preserve">Формирование толерантного отношения к детям с ОВЗ </w:t>
      </w:r>
    </w:p>
    <w:p>
      <w:pPr>
        <w:pStyle w:val="Normal"/>
        <w:spacing w:lineRule="auto" w:line="240" w:before="0" w:after="0"/>
        <w:jc w:val="both"/>
        <w:rPr>
          <w:rFonts w:ascii="Times New Roman" w:hAnsi="Times New Roman"/>
          <w:b/>
          <w:b/>
          <w:sz w:val="24"/>
          <w:szCs w:val="24"/>
        </w:rPr>
      </w:pPr>
      <w:r>
        <w:rPr>
          <w:rFonts w:ascii="Times New Roman" w:hAnsi="Times New Roman"/>
          <w:b/>
          <w:sz w:val="24"/>
          <w:szCs w:val="24"/>
        </w:rPr>
        <w:t>в условиях дошкольной образовательной организации</w:t>
      </w:r>
    </w:p>
    <w:p>
      <w:pPr>
        <w:pStyle w:val="Normal"/>
        <w:spacing w:lineRule="auto" w:line="240" w:before="0" w:after="0"/>
        <w:jc w:val="both"/>
        <w:rPr>
          <w:rFonts w:ascii="Times New Roman" w:hAnsi="Times New Roman"/>
          <w:sz w:val="24"/>
          <w:szCs w:val="24"/>
        </w:rPr>
      </w:pPr>
      <w:r>
        <w:rPr>
          <w:rFonts w:ascii="Times New Roman" w:hAnsi="Times New Roman"/>
          <w:i/>
          <w:sz w:val="24"/>
          <w:szCs w:val="24"/>
        </w:rPr>
        <w:t xml:space="preserve">Педагог-психолог МБДОУ «ДС № 314 г. Челябинска» Н.М.Жабыко </w:t>
      </w:r>
      <w:r>
        <w:rPr>
          <w:rFonts w:ascii="Times New Roman" w:hAnsi="Times New Roman"/>
          <w:sz w:val="24"/>
          <w:szCs w:val="24"/>
        </w:rPr>
        <w:t>………………………22</w:t>
      </w:r>
    </w:p>
    <w:p>
      <w:pPr>
        <w:pStyle w:val="Normal"/>
        <w:spacing w:lineRule="auto" w:line="240" w:before="0" w:after="0"/>
        <w:jc w:val="both"/>
        <w:rPr>
          <w:rFonts w:ascii="Times New Roman" w:hAnsi="Times New Roman"/>
          <w:i/>
          <w:i/>
          <w:sz w:val="10"/>
          <w:szCs w:val="10"/>
        </w:rPr>
      </w:pPr>
      <w:r>
        <w:rPr>
          <w:rFonts w:ascii="Times New Roman" w:hAnsi="Times New Roman"/>
          <w:i/>
          <w:sz w:val="10"/>
          <w:szCs w:val="10"/>
        </w:rPr>
      </w:r>
    </w:p>
    <w:p>
      <w:pPr>
        <w:pStyle w:val="Normal"/>
        <w:spacing w:lineRule="auto" w:line="240" w:before="0" w:after="0"/>
        <w:jc w:val="both"/>
        <w:rPr>
          <w:rFonts w:ascii="Times New Roman" w:hAnsi="Times New Roman"/>
          <w:b/>
          <w:b/>
          <w:sz w:val="24"/>
          <w:szCs w:val="28"/>
        </w:rPr>
      </w:pPr>
      <w:r>
        <w:rPr>
          <w:rFonts w:ascii="Times New Roman" w:hAnsi="Times New Roman"/>
          <w:b/>
          <w:sz w:val="24"/>
          <w:szCs w:val="28"/>
        </w:rPr>
        <w:t xml:space="preserve">Интегрированный подход в организации работы </w:t>
      </w:r>
    </w:p>
    <w:p>
      <w:pPr>
        <w:pStyle w:val="Normal"/>
        <w:spacing w:lineRule="auto" w:line="240" w:before="0" w:after="0"/>
        <w:jc w:val="both"/>
        <w:rPr>
          <w:rFonts w:ascii="Times New Roman" w:hAnsi="Times New Roman"/>
          <w:b/>
          <w:b/>
          <w:sz w:val="24"/>
          <w:szCs w:val="28"/>
        </w:rPr>
      </w:pPr>
      <w:r>
        <w:rPr>
          <w:rFonts w:ascii="Times New Roman" w:hAnsi="Times New Roman"/>
          <w:b/>
          <w:sz w:val="24"/>
          <w:szCs w:val="28"/>
        </w:rPr>
        <w:t xml:space="preserve">по профилактике возможных трудностей в развитии личностной сферы </w:t>
      </w:r>
    </w:p>
    <w:p>
      <w:pPr>
        <w:pStyle w:val="Normal"/>
        <w:spacing w:lineRule="auto" w:line="240" w:before="0" w:after="0"/>
        <w:jc w:val="both"/>
        <w:rPr>
          <w:rFonts w:ascii="Times New Roman" w:hAnsi="Times New Roman"/>
          <w:b/>
          <w:b/>
          <w:sz w:val="24"/>
          <w:szCs w:val="28"/>
        </w:rPr>
      </w:pPr>
      <w:r>
        <w:rPr>
          <w:rFonts w:ascii="Times New Roman" w:hAnsi="Times New Roman"/>
          <w:b/>
          <w:sz w:val="24"/>
          <w:szCs w:val="28"/>
        </w:rPr>
        <w:t>у детей старшего дошкольного возраста со стертой формой дизартрии</w:t>
      </w:r>
    </w:p>
    <w:p>
      <w:pPr>
        <w:pStyle w:val="Normal"/>
        <w:spacing w:lineRule="auto" w:line="240" w:before="0" w:after="0"/>
        <w:jc w:val="both"/>
        <w:rPr>
          <w:rFonts w:ascii="Times New Roman" w:hAnsi="Times New Roman"/>
          <w:sz w:val="24"/>
          <w:szCs w:val="28"/>
        </w:rPr>
      </w:pPr>
      <w:r>
        <w:rPr>
          <w:rFonts w:ascii="Times New Roman" w:hAnsi="Times New Roman"/>
          <w:i/>
          <w:sz w:val="24"/>
          <w:szCs w:val="28"/>
        </w:rPr>
        <w:t>Педагог-психолог МБДОУ «ДС № 314 г. Челябинска» Н.М.Жабыко</w:t>
      </w:r>
      <w:r>
        <w:rPr>
          <w:rFonts w:ascii="Times New Roman" w:hAnsi="Times New Roman"/>
          <w:sz w:val="24"/>
          <w:szCs w:val="28"/>
        </w:rPr>
        <w:t>………………………...24</w:t>
      </w:r>
    </w:p>
    <w:p>
      <w:pPr>
        <w:pStyle w:val="Normal"/>
        <w:spacing w:lineRule="auto" w:line="240" w:before="0" w:after="0"/>
        <w:jc w:val="both"/>
        <w:rPr>
          <w:rFonts w:ascii="Times New Roman" w:hAnsi="Times New Roman"/>
          <w:i/>
          <w:i/>
          <w:sz w:val="10"/>
          <w:szCs w:val="10"/>
        </w:rPr>
      </w:pPr>
      <w:r>
        <w:rPr>
          <w:rFonts w:ascii="Times New Roman" w:hAnsi="Times New Roman"/>
          <w:i/>
          <w:sz w:val="10"/>
          <w:szCs w:val="10"/>
        </w:rPr>
      </w:r>
    </w:p>
    <w:p>
      <w:pPr>
        <w:pStyle w:val="Normal"/>
        <w:spacing w:lineRule="auto" w:line="240" w:before="0" w:after="0"/>
        <w:jc w:val="both"/>
        <w:rPr>
          <w:rFonts w:ascii="Times New Roman" w:hAnsi="Times New Roman"/>
          <w:b/>
          <w:b/>
          <w:bCs/>
          <w:sz w:val="24"/>
          <w:szCs w:val="28"/>
        </w:rPr>
      </w:pPr>
      <w:r>
        <w:rPr>
          <w:rFonts w:ascii="Times New Roman" w:hAnsi="Times New Roman"/>
          <w:b/>
          <w:bCs/>
          <w:sz w:val="24"/>
          <w:szCs w:val="28"/>
        </w:rPr>
        <w:t xml:space="preserve">Применение метода сказкотерапии в работе с семьей ребенка </w:t>
      </w:r>
    </w:p>
    <w:p>
      <w:pPr>
        <w:pStyle w:val="Normal"/>
        <w:spacing w:lineRule="auto" w:line="240" w:before="0" w:after="0"/>
        <w:jc w:val="both"/>
        <w:rPr>
          <w:rFonts w:ascii="Times New Roman" w:hAnsi="Times New Roman"/>
          <w:b/>
          <w:b/>
          <w:bCs/>
          <w:sz w:val="24"/>
          <w:szCs w:val="28"/>
        </w:rPr>
      </w:pPr>
      <w:r>
        <w:rPr>
          <w:rFonts w:ascii="Times New Roman" w:hAnsi="Times New Roman"/>
          <w:b/>
          <w:bCs/>
          <w:sz w:val="24"/>
          <w:szCs w:val="28"/>
        </w:rPr>
        <w:t xml:space="preserve">с ограниченными возможностями здоровья </w:t>
      </w:r>
    </w:p>
    <w:p>
      <w:pPr>
        <w:pStyle w:val="Normal"/>
        <w:spacing w:lineRule="auto" w:line="240" w:before="0" w:after="0"/>
        <w:jc w:val="both"/>
        <w:rPr>
          <w:rFonts w:ascii="Times New Roman" w:hAnsi="Times New Roman"/>
          <w:sz w:val="24"/>
          <w:szCs w:val="28"/>
        </w:rPr>
      </w:pPr>
      <w:r>
        <w:rPr>
          <w:rFonts w:ascii="Times New Roman" w:hAnsi="Times New Roman"/>
          <w:i/>
          <w:sz w:val="24"/>
          <w:szCs w:val="28"/>
        </w:rPr>
        <w:t xml:space="preserve">Педагог-психолог ГБОУ ОЦДиК Исламова Л.А. </w:t>
      </w:r>
      <w:r>
        <w:rPr>
          <w:rFonts w:ascii="Times New Roman" w:hAnsi="Times New Roman"/>
          <w:sz w:val="24"/>
          <w:szCs w:val="28"/>
        </w:rPr>
        <w:t>…………………………………….………..28</w:t>
      </w:r>
    </w:p>
    <w:p>
      <w:pPr>
        <w:pStyle w:val="Normal"/>
        <w:spacing w:lineRule="auto" w:line="240" w:before="0" w:after="0"/>
        <w:jc w:val="both"/>
        <w:rPr>
          <w:rFonts w:ascii="Times New Roman" w:hAnsi="Times New Roman"/>
          <w:sz w:val="10"/>
          <w:szCs w:val="10"/>
        </w:rPr>
      </w:pPr>
      <w:r>
        <w:rPr>
          <w:rFonts w:ascii="Times New Roman" w:hAnsi="Times New Roman"/>
          <w:sz w:val="10"/>
          <w:szCs w:val="10"/>
        </w:rPr>
      </w:r>
    </w:p>
    <w:p>
      <w:pPr>
        <w:pStyle w:val="Normal"/>
        <w:spacing w:lineRule="auto" w:line="240" w:before="0" w:after="0"/>
        <w:jc w:val="both"/>
        <w:rPr>
          <w:rFonts w:ascii="Times New Roman" w:hAnsi="Times New Roman"/>
          <w:b/>
          <w:b/>
          <w:sz w:val="24"/>
          <w:szCs w:val="28"/>
        </w:rPr>
      </w:pPr>
      <w:r>
        <w:rPr>
          <w:rFonts w:ascii="Times New Roman" w:hAnsi="Times New Roman"/>
          <w:b/>
          <w:sz w:val="24"/>
          <w:szCs w:val="28"/>
        </w:rPr>
        <w:t>«Игровое поле» как средство организации психологических</w:t>
      </w:r>
    </w:p>
    <w:p>
      <w:pPr>
        <w:pStyle w:val="Normal"/>
        <w:spacing w:lineRule="auto" w:line="240" w:before="0" w:after="0"/>
        <w:jc w:val="both"/>
        <w:rPr>
          <w:rFonts w:ascii="Times New Roman" w:hAnsi="Times New Roman"/>
          <w:b/>
          <w:b/>
          <w:sz w:val="24"/>
          <w:szCs w:val="28"/>
        </w:rPr>
      </w:pPr>
      <w:r>
        <w:rPr>
          <w:rFonts w:ascii="Times New Roman" w:hAnsi="Times New Roman"/>
          <w:b/>
          <w:sz w:val="24"/>
          <w:szCs w:val="28"/>
        </w:rPr>
        <w:t xml:space="preserve">и познавательных игр с детьми с общим недоразвитием речи </w:t>
      </w:r>
    </w:p>
    <w:p>
      <w:pPr>
        <w:pStyle w:val="Normal"/>
        <w:spacing w:lineRule="auto" w:line="240" w:before="0" w:after="0"/>
        <w:jc w:val="both"/>
        <w:rPr>
          <w:rFonts w:ascii="Times New Roman" w:hAnsi="Times New Roman"/>
          <w:sz w:val="24"/>
          <w:szCs w:val="28"/>
        </w:rPr>
      </w:pPr>
      <w:r>
        <w:rPr>
          <w:rFonts w:ascii="Times New Roman" w:hAnsi="Times New Roman"/>
          <w:i/>
          <w:sz w:val="24"/>
          <w:szCs w:val="28"/>
        </w:rPr>
        <w:t>Педагог-психолог МБДОУ «ДС № 315 г.Челябинска» Криволапова  Н.М…</w:t>
      </w:r>
      <w:r>
        <w:rPr>
          <w:rFonts w:ascii="Times New Roman" w:hAnsi="Times New Roman"/>
          <w:sz w:val="24"/>
          <w:szCs w:val="28"/>
        </w:rPr>
        <w:t>………………....31</w:t>
      </w:r>
    </w:p>
    <w:p>
      <w:pPr>
        <w:pStyle w:val="Normal"/>
        <w:spacing w:lineRule="auto" w:line="240" w:before="0" w:after="0"/>
        <w:jc w:val="both"/>
        <w:rPr>
          <w:rFonts w:ascii="Times New Roman" w:hAnsi="Times New Roman"/>
          <w:sz w:val="10"/>
          <w:szCs w:val="10"/>
        </w:rPr>
      </w:pPr>
      <w:r>
        <w:rPr>
          <w:rFonts w:ascii="Times New Roman" w:hAnsi="Times New Roman"/>
          <w:sz w:val="10"/>
          <w:szCs w:val="10"/>
        </w:rPr>
      </w:r>
    </w:p>
    <w:p>
      <w:pPr>
        <w:pStyle w:val="Normal"/>
        <w:spacing w:lineRule="auto" w:line="240" w:before="0" w:after="0"/>
        <w:jc w:val="both"/>
        <w:rPr>
          <w:rFonts w:ascii="Times New Roman" w:hAnsi="Times New Roman"/>
          <w:b/>
          <w:b/>
          <w:sz w:val="24"/>
          <w:szCs w:val="24"/>
        </w:rPr>
      </w:pPr>
      <w:r>
        <w:rPr>
          <w:rFonts w:ascii="Times New Roman" w:hAnsi="Times New Roman"/>
          <w:b/>
          <w:sz w:val="24"/>
          <w:szCs w:val="24"/>
        </w:rPr>
        <w:t>Организация коррекционно-развивающей работы с детьми</w:t>
      </w:r>
    </w:p>
    <w:p>
      <w:pPr>
        <w:pStyle w:val="Normal"/>
        <w:spacing w:lineRule="auto" w:line="240" w:before="0" w:after="0"/>
        <w:jc w:val="both"/>
        <w:rPr>
          <w:rFonts w:ascii="Times New Roman" w:hAnsi="Times New Roman"/>
          <w:b/>
          <w:b/>
          <w:sz w:val="24"/>
          <w:szCs w:val="24"/>
        </w:rPr>
      </w:pPr>
      <w:r>
        <w:rPr>
          <w:rFonts w:ascii="Times New Roman" w:hAnsi="Times New Roman"/>
          <w:b/>
          <w:sz w:val="24"/>
          <w:szCs w:val="24"/>
        </w:rPr>
        <w:t>с общим недоразвитием речи</w:t>
      </w:r>
    </w:p>
    <w:p>
      <w:pPr>
        <w:pStyle w:val="Normal"/>
        <w:spacing w:lineRule="auto" w:line="240" w:before="0" w:after="0"/>
        <w:jc w:val="both"/>
        <w:rPr>
          <w:rFonts w:ascii="Times New Roman" w:hAnsi="Times New Roman"/>
          <w:sz w:val="24"/>
          <w:szCs w:val="24"/>
        </w:rPr>
      </w:pPr>
      <w:r>
        <w:rPr>
          <w:rFonts w:ascii="Times New Roman" w:hAnsi="Times New Roman"/>
          <w:i/>
          <w:sz w:val="24"/>
          <w:szCs w:val="24"/>
        </w:rPr>
        <w:t>Педагог - психолог МБДОУ «ДС №222 г. Челябинска» Малявкина А.В…</w:t>
      </w:r>
      <w:r>
        <w:rPr>
          <w:rFonts w:ascii="Times New Roman" w:hAnsi="Times New Roman"/>
          <w:sz w:val="24"/>
          <w:szCs w:val="24"/>
        </w:rPr>
        <w:t>…………..………..44</w:t>
      </w:r>
    </w:p>
    <w:p>
      <w:pPr>
        <w:pStyle w:val="Normal"/>
        <w:spacing w:lineRule="auto" w:line="240" w:before="0" w:after="0"/>
        <w:jc w:val="both"/>
        <w:rPr>
          <w:rFonts w:ascii="Times New Roman" w:hAnsi="Times New Roman"/>
          <w:sz w:val="10"/>
          <w:szCs w:val="10"/>
        </w:rPr>
      </w:pPr>
      <w:r>
        <w:rPr>
          <w:rFonts w:ascii="Times New Roman" w:hAnsi="Times New Roman"/>
          <w:sz w:val="10"/>
          <w:szCs w:val="10"/>
        </w:rPr>
      </w:r>
    </w:p>
    <w:p>
      <w:pPr>
        <w:pStyle w:val="Normal"/>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t>Развитие эмоциональной сферы детей с ограниченными возможностями здоровья</w:t>
      </w:r>
    </w:p>
    <w:p>
      <w:pPr>
        <w:pStyle w:val="Normal"/>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t>с использованием терапевтической песочницы</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i/>
          <w:sz w:val="24"/>
          <w:szCs w:val="24"/>
        </w:rPr>
        <w:t>Педагог-психолог МБДОУ «ДС №127 г. Челябинска» Маркелова Г.В…</w:t>
      </w:r>
      <w:r>
        <w:rPr>
          <w:rFonts w:cs="Times New Roman" w:ascii="Times New Roman" w:hAnsi="Times New Roman"/>
          <w:sz w:val="24"/>
          <w:szCs w:val="24"/>
        </w:rPr>
        <w:t>…………………….47</w:t>
      </w:r>
    </w:p>
    <w:p>
      <w:pPr>
        <w:pStyle w:val="Normal"/>
        <w:spacing w:lineRule="auto" w:line="240" w:before="0" w:after="0"/>
        <w:jc w:val="both"/>
        <w:rPr>
          <w:rFonts w:ascii="Times New Roman" w:hAnsi="Times New Roman" w:cs="Times New Roman"/>
          <w:sz w:val="10"/>
          <w:szCs w:val="10"/>
        </w:rPr>
      </w:pPr>
      <w:r>
        <w:rPr>
          <w:rFonts w:cs="Times New Roman" w:ascii="Times New Roman" w:hAnsi="Times New Roman"/>
          <w:sz w:val="10"/>
          <w:szCs w:val="10"/>
        </w:rPr>
      </w:r>
    </w:p>
    <w:p>
      <w:pPr>
        <w:pStyle w:val="Normal"/>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t>Гармонизация личности дошкольников посредством изотерапии</w:t>
      </w:r>
    </w:p>
    <w:p>
      <w:pPr>
        <w:pStyle w:val="Normal"/>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t>в условиях реализации ФГОС дошкольного образования</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i/>
          <w:sz w:val="24"/>
          <w:szCs w:val="24"/>
        </w:rPr>
        <w:t>Педагог-психолог МАДОУ «ДС № 23 г. Челябинска» Мелёхина О. А…</w:t>
      </w:r>
      <w:r>
        <w:rPr>
          <w:rFonts w:cs="Times New Roman" w:ascii="Times New Roman" w:hAnsi="Times New Roman"/>
          <w:sz w:val="24"/>
          <w:szCs w:val="24"/>
        </w:rPr>
        <w:t>…………………...…53</w:t>
      </w:r>
    </w:p>
    <w:p>
      <w:pPr>
        <w:pStyle w:val="Normal"/>
        <w:spacing w:lineRule="auto" w:line="240" w:before="0" w:after="0"/>
        <w:jc w:val="both"/>
        <w:rPr>
          <w:rFonts w:ascii="Times New Roman" w:hAnsi="Times New Roman" w:cs="Times New Roman"/>
          <w:sz w:val="10"/>
          <w:szCs w:val="10"/>
        </w:rPr>
      </w:pPr>
      <w:r>
        <w:rPr>
          <w:rFonts w:cs="Times New Roman" w:ascii="Times New Roman" w:hAnsi="Times New Roman"/>
          <w:sz w:val="10"/>
          <w:szCs w:val="10"/>
        </w:rPr>
      </w:r>
    </w:p>
    <w:p>
      <w:pPr>
        <w:pStyle w:val="NoSpacing"/>
        <w:jc w:val="both"/>
        <w:rPr>
          <w:rStyle w:val="Style13"/>
          <w:rFonts w:ascii="Times New Roman" w:hAnsi="Times New Roman" w:cs="Times New Roman"/>
          <w:b/>
          <w:b/>
          <w:i w:val="false"/>
          <w:i w:val="false"/>
          <w:color w:val="000000"/>
          <w:sz w:val="24"/>
          <w:szCs w:val="24"/>
        </w:rPr>
      </w:pPr>
      <w:r>
        <w:rPr>
          <w:rStyle w:val="Style13"/>
          <w:rFonts w:cs="Times New Roman" w:ascii="Times New Roman" w:hAnsi="Times New Roman"/>
          <w:b/>
          <w:i w:val="false"/>
          <w:color w:val="000000"/>
          <w:sz w:val="24"/>
          <w:szCs w:val="24"/>
        </w:rPr>
        <w:t>Формирование личности ребенка с недостатками речевого развития</w:t>
      </w:r>
    </w:p>
    <w:p>
      <w:pPr>
        <w:pStyle w:val="NoSpacing"/>
        <w:jc w:val="both"/>
        <w:rPr>
          <w:rStyle w:val="Style13"/>
          <w:rFonts w:ascii="Times New Roman" w:hAnsi="Times New Roman" w:cs="Times New Roman"/>
          <w:b/>
          <w:b/>
          <w:i w:val="false"/>
          <w:i w:val="false"/>
          <w:color w:val="000000"/>
          <w:sz w:val="24"/>
          <w:szCs w:val="24"/>
        </w:rPr>
      </w:pPr>
      <w:r>
        <w:rPr>
          <w:rStyle w:val="Style13"/>
          <w:rFonts w:cs="Times New Roman" w:ascii="Times New Roman" w:hAnsi="Times New Roman"/>
          <w:b/>
          <w:i w:val="false"/>
          <w:color w:val="000000"/>
          <w:sz w:val="24"/>
          <w:szCs w:val="24"/>
        </w:rPr>
        <w:t>посредством библиотерапии</w:t>
      </w:r>
    </w:p>
    <w:p>
      <w:pPr>
        <w:pStyle w:val="NoSpacing"/>
        <w:jc w:val="both"/>
        <w:rPr>
          <w:rFonts w:ascii="Times New Roman" w:hAnsi="Times New Roman" w:cs="Times New Roman"/>
          <w:i/>
          <w:i/>
          <w:sz w:val="24"/>
          <w:szCs w:val="24"/>
        </w:rPr>
      </w:pPr>
      <w:r>
        <w:rPr>
          <w:rFonts w:cs="Times New Roman" w:ascii="Times New Roman" w:hAnsi="Times New Roman"/>
          <w:i/>
          <w:sz w:val="24"/>
          <w:szCs w:val="24"/>
        </w:rPr>
        <w:t>Педагог-психолог МБДОУ «ДС № 64 г.Челябинска»</w:t>
      </w:r>
      <w:r>
        <w:rPr>
          <w:rStyle w:val="Style13"/>
          <w:rFonts w:cs="Times New Roman" w:ascii="Times New Roman" w:hAnsi="Times New Roman"/>
          <w:color w:val="000000"/>
          <w:sz w:val="24"/>
          <w:szCs w:val="24"/>
        </w:rPr>
        <w:t xml:space="preserve"> Назарова Ю.В.,</w:t>
      </w:r>
    </w:p>
    <w:p>
      <w:pPr>
        <w:pStyle w:val="NoSpacing"/>
        <w:jc w:val="both"/>
        <w:rPr>
          <w:rFonts w:ascii="Times New Roman" w:hAnsi="Times New Roman" w:cs="Times New Roman"/>
          <w:sz w:val="24"/>
          <w:szCs w:val="24"/>
        </w:rPr>
      </w:pPr>
      <w:r>
        <w:rPr>
          <w:rFonts w:cs="Times New Roman" w:ascii="Times New Roman" w:hAnsi="Times New Roman"/>
          <w:i/>
          <w:sz w:val="24"/>
          <w:szCs w:val="24"/>
        </w:rPr>
        <w:t>учитель-логопед МБДОУ «ДС № 64 г.Челябинска» Макарова О.Г</w:t>
      </w:r>
      <w:r>
        <w:rPr>
          <w:rFonts w:cs="Times New Roman" w:ascii="Times New Roman" w:hAnsi="Times New Roman"/>
          <w:sz w:val="24"/>
          <w:szCs w:val="24"/>
        </w:rPr>
        <w:t>…………………………60</w:t>
      </w:r>
    </w:p>
    <w:p>
      <w:pPr>
        <w:pStyle w:val="NoSpacing"/>
        <w:jc w:val="both"/>
        <w:rPr>
          <w:rFonts w:ascii="Times New Roman" w:hAnsi="Times New Roman" w:cs="Times New Roman"/>
          <w:sz w:val="10"/>
          <w:szCs w:val="10"/>
        </w:rPr>
      </w:pPr>
      <w:r>
        <w:rPr>
          <w:rFonts w:cs="Times New Roman" w:ascii="Times New Roman" w:hAnsi="Times New Roman"/>
          <w:sz w:val="10"/>
          <w:szCs w:val="10"/>
        </w:rPr>
      </w:r>
    </w:p>
    <w:p>
      <w:pPr>
        <w:pStyle w:val="NormalWeb"/>
        <w:spacing w:beforeAutospacing="0" w:before="0" w:afterAutospacing="0" w:after="0"/>
        <w:jc w:val="both"/>
        <w:rPr>
          <w:b/>
          <w:b/>
        </w:rPr>
      </w:pPr>
      <w:r>
        <w:rPr>
          <w:b/>
        </w:rPr>
        <w:t>Использование элементов песочной терапии в коррекционно-развивающей деятельности с детьми с ограниченными возможностями здоровья и консультационной работе с родителями (законными представителями) воспитанников</w:t>
      </w:r>
    </w:p>
    <w:p>
      <w:pPr>
        <w:pStyle w:val="NormalWeb"/>
        <w:spacing w:beforeAutospacing="0" w:before="0" w:afterAutospacing="0" w:after="0"/>
        <w:jc w:val="both"/>
        <w:rPr/>
      </w:pPr>
      <w:r>
        <w:rPr>
          <w:i/>
        </w:rPr>
        <w:t>Педагог-психолог МАДОУ «ДС № 52 г. Челябинска» Новикова А.А…</w:t>
      </w:r>
      <w:r>
        <w:rPr/>
        <w:t>……………………….64</w:t>
      </w:r>
    </w:p>
    <w:p>
      <w:pPr>
        <w:pStyle w:val="NormalWeb"/>
        <w:spacing w:beforeAutospacing="0" w:before="0" w:afterAutospacing="0" w:after="0"/>
        <w:jc w:val="both"/>
        <w:rPr>
          <w:sz w:val="10"/>
          <w:szCs w:val="10"/>
        </w:rPr>
      </w:pPr>
      <w:r>
        <w:rPr>
          <w:sz w:val="10"/>
          <w:szCs w:val="10"/>
        </w:rPr>
      </w:r>
    </w:p>
    <w:p>
      <w:pPr>
        <w:pStyle w:val="Normal"/>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t>Лекотека как форма социализации и обучения детей с нарушением интеллекта</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 xml:space="preserve">Педагог-психолог дошкольного отделения МБОУ «С(К)ОШ № 119 г.Челябинска» Нестерова Г.Р. </w:t>
      </w:r>
      <w:r>
        <w:rPr>
          <w:rFonts w:cs="Times New Roman" w:ascii="Times New Roman" w:hAnsi="Times New Roman"/>
          <w:sz w:val="24"/>
          <w:szCs w:val="24"/>
        </w:rPr>
        <w:t>…………………………………………………………………………………70</w:t>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t>«Круг радости» - современная форма организации детей</w:t>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t>с общим недоразвитием речи в дошкольном образовательном учреждении</w:t>
      </w:r>
    </w:p>
    <w:p>
      <w:pPr>
        <w:pStyle w:val="Normal"/>
        <w:spacing w:lineRule="auto" w:line="240" w:before="0" w:after="0"/>
        <w:jc w:val="both"/>
        <w:rPr>
          <w:rFonts w:ascii="Times New Roman" w:hAnsi="Times New Roman" w:cs="Times New Roman"/>
          <w:bCs/>
          <w:sz w:val="24"/>
          <w:szCs w:val="24"/>
        </w:rPr>
      </w:pPr>
      <w:r>
        <w:rPr>
          <w:rFonts w:cs="Times New Roman" w:ascii="Times New Roman" w:hAnsi="Times New Roman"/>
          <w:bCs/>
          <w:i/>
          <w:sz w:val="24"/>
          <w:szCs w:val="24"/>
        </w:rPr>
        <w:t>Педагог – психолог МБДОУ «ДС № 367 г. Челябинска» Оспищева И.Ю…</w:t>
      </w:r>
      <w:r>
        <w:rPr>
          <w:rFonts w:cs="Times New Roman" w:ascii="Times New Roman" w:hAnsi="Times New Roman"/>
          <w:bCs/>
          <w:sz w:val="24"/>
          <w:szCs w:val="24"/>
        </w:rPr>
        <w:t>…………………73</w:t>
      </w:r>
    </w:p>
    <w:p>
      <w:pPr>
        <w:pStyle w:val="Normal"/>
        <w:spacing w:lineRule="auto" w:line="240" w:before="0" w:after="0"/>
        <w:jc w:val="both"/>
        <w:rPr>
          <w:rFonts w:ascii="Times New Roman" w:hAnsi="Times New Roman" w:cs="Times New Roman"/>
          <w:bCs/>
          <w:sz w:val="10"/>
          <w:szCs w:val="10"/>
        </w:rPr>
      </w:pPr>
      <w:r>
        <w:rPr>
          <w:rFonts w:cs="Times New Roman" w:ascii="Times New Roman" w:hAnsi="Times New Roman"/>
          <w:bCs/>
          <w:sz w:val="10"/>
          <w:szCs w:val="10"/>
        </w:rPr>
      </w:r>
    </w:p>
    <w:p>
      <w:pPr>
        <w:pStyle w:val="2"/>
        <w:tabs>
          <w:tab w:val="left" w:pos="7938" w:leader="none"/>
        </w:tabs>
        <w:spacing w:lineRule="auto" w:line="240" w:before="0" w:after="160"/>
        <w:jc w:val="both"/>
        <w:rPr>
          <w:rFonts w:ascii="Times New Roman" w:hAnsi="Times New Roman" w:cs="Times New Roman"/>
          <w:b/>
          <w:b/>
          <w:color w:val="00000A"/>
          <w:sz w:val="24"/>
          <w:szCs w:val="24"/>
        </w:rPr>
      </w:pPr>
      <w:r>
        <w:rPr>
          <w:rFonts w:cs="Times New Roman" w:ascii="Times New Roman" w:hAnsi="Times New Roman"/>
          <w:b/>
          <w:color w:val="00000A"/>
          <w:sz w:val="24"/>
          <w:szCs w:val="24"/>
        </w:rPr>
        <w:t>Детско-родительская группа как форма психолого-педагогического сопровождения семьи ребенка с расстройством аутистического спектра и</w:t>
      </w:r>
    </w:p>
    <w:p>
      <w:pPr>
        <w:pStyle w:val="2"/>
        <w:tabs>
          <w:tab w:val="left" w:pos="7938" w:leader="none"/>
        </w:tabs>
        <w:spacing w:lineRule="auto" w:line="240" w:before="0" w:after="160"/>
        <w:jc w:val="both"/>
        <w:rPr>
          <w:rFonts w:ascii="Times New Roman" w:hAnsi="Times New Roman" w:cs="Times New Roman"/>
          <w:b/>
          <w:b/>
          <w:color w:val="00000A"/>
          <w:sz w:val="24"/>
          <w:szCs w:val="24"/>
        </w:rPr>
      </w:pPr>
      <w:r>
        <w:rPr>
          <w:rFonts w:cs="Times New Roman" w:ascii="Times New Roman" w:hAnsi="Times New Roman"/>
          <w:b/>
          <w:color w:val="00000A"/>
          <w:sz w:val="24"/>
          <w:szCs w:val="24"/>
        </w:rPr>
        <w:t>генетическими нарушениями</w:t>
      </w:r>
    </w:p>
    <w:p>
      <w:pPr>
        <w:pStyle w:val="2"/>
        <w:tabs>
          <w:tab w:val="left" w:pos="7938" w:leader="none"/>
        </w:tabs>
        <w:spacing w:lineRule="auto" w:line="240" w:before="0" w:after="160"/>
        <w:jc w:val="both"/>
        <w:rPr>
          <w:rFonts w:ascii="Times New Roman" w:hAnsi="Times New Roman" w:cs="Times New Roman"/>
          <w:color w:val="00000A"/>
          <w:sz w:val="24"/>
          <w:szCs w:val="24"/>
        </w:rPr>
      </w:pPr>
      <w:r>
        <w:rPr>
          <w:rFonts w:cs="Times New Roman" w:ascii="Times New Roman" w:hAnsi="Times New Roman"/>
          <w:i/>
          <w:color w:val="00000A"/>
          <w:sz w:val="24"/>
          <w:szCs w:val="24"/>
        </w:rPr>
        <w:t>Педагог-психолог МБДОУ «ДС № 448г.Челябинска» Синицына Е.Н…</w:t>
      </w:r>
      <w:r>
        <w:rPr>
          <w:rFonts w:cs="Times New Roman" w:ascii="Times New Roman" w:hAnsi="Times New Roman"/>
          <w:color w:val="00000A"/>
          <w:sz w:val="24"/>
          <w:szCs w:val="24"/>
        </w:rPr>
        <w:t>…………………..…77</w:t>
      </w:r>
    </w:p>
    <w:p>
      <w:pPr>
        <w:pStyle w:val="Normal"/>
        <w:spacing w:lineRule="auto" w:line="240" w:before="0" w:after="0"/>
        <w:rPr>
          <w:rFonts w:ascii="Times New Roman" w:hAnsi="Times New Roman" w:cs="Times New Roman"/>
          <w:sz w:val="10"/>
          <w:szCs w:val="10"/>
        </w:rPr>
      </w:pPr>
      <w:r>
        <w:rPr>
          <w:rFonts w:cs="Times New Roman" w:ascii="Times New Roman" w:hAnsi="Times New Roman"/>
          <w:sz w:val="10"/>
          <w:szCs w:val="10"/>
        </w:rPr>
      </w:r>
    </w:p>
    <w:p>
      <w:pPr>
        <w:pStyle w:val="Normal"/>
        <w:tabs>
          <w:tab w:val="left" w:pos="8647" w:leader="none"/>
        </w:tabs>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t xml:space="preserve">Применение цветных резинок в совместной деятельности </w:t>
      </w:r>
    </w:p>
    <w:p>
      <w:pPr>
        <w:pStyle w:val="Normal"/>
        <w:tabs>
          <w:tab w:val="left" w:pos="8647" w:leader="none"/>
        </w:tabs>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t>с дошкольниками с ограниченными возможностями здоровья</w:t>
      </w:r>
    </w:p>
    <w:p>
      <w:pPr>
        <w:pStyle w:val="Normal"/>
        <w:tabs>
          <w:tab w:val="left" w:pos="8647" w:leader="none"/>
        </w:tabs>
        <w:spacing w:lineRule="auto" w:line="240" w:before="0" w:after="0"/>
        <w:jc w:val="both"/>
        <w:rPr>
          <w:rFonts w:ascii="Times New Roman" w:hAnsi="Times New Roman" w:cs="Times New Roman"/>
          <w:sz w:val="24"/>
          <w:szCs w:val="24"/>
        </w:rPr>
      </w:pPr>
      <w:r>
        <w:rPr>
          <w:rFonts w:cs="Times New Roman" w:ascii="Times New Roman" w:hAnsi="Times New Roman"/>
          <w:i/>
          <w:sz w:val="24"/>
          <w:szCs w:val="24"/>
        </w:rPr>
        <w:t>Педагог-психолог МБДОУ «ДС № 267 г. Челябинска» Синицына Е.Н…</w:t>
      </w:r>
      <w:r>
        <w:rPr>
          <w:rFonts w:cs="Times New Roman" w:ascii="Times New Roman" w:hAnsi="Times New Roman"/>
          <w:sz w:val="24"/>
          <w:szCs w:val="24"/>
        </w:rPr>
        <w:t>……………………80</w:t>
      </w:r>
    </w:p>
    <w:p>
      <w:pPr>
        <w:pStyle w:val="Normal"/>
        <w:tabs>
          <w:tab w:val="left" w:pos="8647" w:leader="none"/>
        </w:tabs>
        <w:spacing w:lineRule="auto" w:line="240" w:before="0" w:after="0"/>
        <w:jc w:val="both"/>
        <w:rPr>
          <w:rFonts w:ascii="Times New Roman" w:hAnsi="Times New Roman" w:cs="Times New Roman"/>
          <w:sz w:val="10"/>
          <w:szCs w:val="10"/>
        </w:rPr>
      </w:pPr>
      <w:r>
        <w:rPr>
          <w:rFonts w:cs="Times New Roman" w:ascii="Times New Roman" w:hAnsi="Times New Roman"/>
          <w:sz w:val="10"/>
          <w:szCs w:val="10"/>
        </w:rPr>
      </w:r>
    </w:p>
    <w:p>
      <w:pPr>
        <w:pStyle w:val="Style22"/>
        <w:spacing w:lineRule="auto" w:line="240" w:before="0" w:after="0"/>
        <w:ind w:right="20" w:hanging="0"/>
        <w:jc w:val="both"/>
        <w:rPr>
          <w:rFonts w:ascii="Times New Roman" w:hAnsi="Times New Roman" w:cs="Times New Roman"/>
          <w:b/>
          <w:b/>
          <w:color w:val="000000"/>
          <w:sz w:val="24"/>
          <w:szCs w:val="24"/>
        </w:rPr>
      </w:pPr>
      <w:r>
        <w:rPr>
          <w:rFonts w:cs="Times New Roman" w:ascii="Times New Roman" w:hAnsi="Times New Roman"/>
          <w:b/>
          <w:color w:val="000000"/>
          <w:sz w:val="24"/>
          <w:szCs w:val="24"/>
        </w:rPr>
        <w:t xml:space="preserve">Система работы по профилактике и реабилитации семьи, </w:t>
      </w:r>
    </w:p>
    <w:p>
      <w:pPr>
        <w:pStyle w:val="Style22"/>
        <w:spacing w:lineRule="auto" w:line="240" w:before="0" w:after="0"/>
        <w:ind w:right="20" w:hanging="0"/>
        <w:jc w:val="both"/>
        <w:rPr>
          <w:rFonts w:ascii="Times New Roman" w:hAnsi="Times New Roman" w:cs="Times New Roman"/>
          <w:b/>
          <w:b/>
          <w:color w:val="000000"/>
          <w:sz w:val="24"/>
          <w:szCs w:val="24"/>
        </w:rPr>
      </w:pPr>
      <w:r>
        <w:rPr>
          <w:rFonts w:cs="Times New Roman" w:ascii="Times New Roman" w:hAnsi="Times New Roman"/>
          <w:b/>
          <w:color w:val="000000"/>
          <w:sz w:val="24"/>
          <w:szCs w:val="24"/>
        </w:rPr>
        <w:t xml:space="preserve">воспитывающей ребенка с ограниченными возможностями здоровья </w:t>
      </w:r>
    </w:p>
    <w:p>
      <w:pPr>
        <w:pStyle w:val="Style22"/>
        <w:spacing w:lineRule="auto" w:line="240" w:before="0" w:after="0"/>
        <w:ind w:right="23" w:hanging="0"/>
        <w:jc w:val="both"/>
        <w:rPr>
          <w:rFonts w:ascii="Times New Roman" w:hAnsi="Times New Roman" w:cs="Times New Roman"/>
          <w:color w:val="000000"/>
          <w:sz w:val="24"/>
          <w:szCs w:val="24"/>
        </w:rPr>
      </w:pPr>
      <w:r>
        <w:rPr>
          <w:rFonts w:cs="Times New Roman" w:ascii="Times New Roman" w:hAnsi="Times New Roman"/>
          <w:i/>
          <w:color w:val="000000"/>
          <w:sz w:val="24"/>
          <w:szCs w:val="24"/>
        </w:rPr>
        <w:t>Педагог-психолог МБДОУ «ДС №35 г.Челябинска» Тубулбаева Д.Х…</w:t>
      </w:r>
      <w:r>
        <w:rPr>
          <w:rFonts w:cs="Times New Roman" w:ascii="Times New Roman" w:hAnsi="Times New Roman"/>
          <w:color w:val="000000"/>
          <w:sz w:val="24"/>
          <w:szCs w:val="24"/>
        </w:rPr>
        <w:t>……………………...83</w:t>
      </w:r>
    </w:p>
    <w:p>
      <w:pPr>
        <w:pStyle w:val="Style22"/>
        <w:spacing w:lineRule="auto" w:line="240" w:before="0" w:after="0"/>
        <w:ind w:right="23" w:hanging="0"/>
        <w:jc w:val="both"/>
        <w:rPr>
          <w:rFonts w:ascii="Times New Roman" w:hAnsi="Times New Roman" w:cs="Times New Roman"/>
          <w:color w:val="000000"/>
          <w:sz w:val="10"/>
          <w:szCs w:val="10"/>
        </w:rPr>
      </w:pPr>
      <w:r>
        <w:rPr>
          <w:rFonts w:cs="Times New Roman" w:ascii="Times New Roman" w:hAnsi="Times New Roman"/>
          <w:color w:val="000000"/>
          <w:sz w:val="10"/>
          <w:szCs w:val="10"/>
        </w:rPr>
      </w:r>
    </w:p>
    <w:p>
      <w:pPr>
        <w:pStyle w:val="NormalWeb"/>
        <w:spacing w:beforeAutospacing="0" w:before="0" w:afterAutospacing="0" w:after="0"/>
        <w:jc w:val="both"/>
        <w:rPr>
          <w:b/>
          <w:b/>
          <w:color w:val="000000"/>
        </w:rPr>
      </w:pPr>
      <w:r>
        <w:rPr>
          <w:b/>
          <w:color w:val="000000"/>
        </w:rPr>
        <w:t xml:space="preserve">Особенности адаптации детей с расстройством аутистического спектра </w:t>
      </w:r>
    </w:p>
    <w:p>
      <w:pPr>
        <w:pStyle w:val="NormalWeb"/>
        <w:spacing w:beforeAutospacing="0" w:before="0" w:afterAutospacing="0" w:after="0"/>
        <w:jc w:val="both"/>
        <w:rPr>
          <w:b/>
          <w:b/>
          <w:color w:val="000000"/>
        </w:rPr>
      </w:pPr>
      <w:r>
        <w:rPr>
          <w:b/>
          <w:color w:val="000000"/>
        </w:rPr>
        <w:t>к условиям дошкольного образовательного учреждения</w:t>
      </w:r>
    </w:p>
    <w:p>
      <w:pPr>
        <w:pStyle w:val="NormalWeb"/>
        <w:spacing w:beforeAutospacing="0" w:before="0" w:afterAutospacing="0" w:after="0"/>
        <w:jc w:val="both"/>
        <w:rPr>
          <w:i/>
          <w:i/>
          <w:color w:val="000000"/>
        </w:rPr>
      </w:pPr>
      <w:r>
        <w:rPr>
          <w:i/>
          <w:color w:val="000000"/>
        </w:rPr>
        <w:t>Педагог-психолог МБДОУ «ДС № 304 г. Челябинска» Чумейкина Т.Б…</w:t>
      </w:r>
      <w:r>
        <w:rPr>
          <w:color w:val="000000"/>
        </w:rPr>
        <w:t>……………………86</w:t>
      </w:r>
      <w:r>
        <w:rPr>
          <w:i/>
          <w:color w:val="000000"/>
        </w:rPr>
        <w:t xml:space="preserve"> </w:t>
      </w:r>
    </w:p>
    <w:p>
      <w:pPr>
        <w:pStyle w:val="NormalWeb"/>
        <w:spacing w:beforeAutospacing="0" w:before="0" w:afterAutospacing="0" w:after="0"/>
        <w:jc w:val="right"/>
        <w:rPr>
          <w:i/>
          <w:i/>
          <w:color w:val="000000"/>
        </w:rPr>
      </w:pPr>
      <w:r>
        <w:rPr>
          <w:i/>
          <w:color w:val="000000"/>
        </w:rPr>
      </w:r>
    </w:p>
    <w:p>
      <w:pPr>
        <w:pStyle w:val="Normal"/>
        <w:spacing w:lineRule="auto" w:line="240" w:before="0" w:after="0"/>
        <w:jc w:val="center"/>
        <w:rPr>
          <w:rFonts w:ascii="Times New Roman" w:hAnsi="Times New Roman"/>
          <w:b/>
          <w:b/>
          <w:sz w:val="24"/>
          <w:szCs w:val="24"/>
        </w:rPr>
      </w:pPr>
      <w:r>
        <w:rPr>
          <w:rFonts w:ascii="Times New Roman" w:hAnsi="Times New Roman"/>
          <w:b/>
          <w:sz w:val="24"/>
          <w:szCs w:val="24"/>
        </w:rPr>
      </w:r>
    </w:p>
    <w:p>
      <w:pPr>
        <w:pStyle w:val="Normal"/>
        <w:spacing w:lineRule="auto" w:line="240" w:before="0" w:after="0"/>
        <w:jc w:val="center"/>
        <w:rPr>
          <w:rFonts w:ascii="Times New Roman" w:hAnsi="Times New Roman"/>
          <w:b/>
          <w:b/>
          <w:sz w:val="24"/>
          <w:szCs w:val="24"/>
        </w:rPr>
      </w:pPr>
      <w:r>
        <w:rPr>
          <w:rFonts w:ascii="Times New Roman" w:hAnsi="Times New Roman"/>
          <w:b/>
          <w:sz w:val="24"/>
          <w:szCs w:val="24"/>
        </w:rPr>
      </w:r>
    </w:p>
    <w:p>
      <w:pPr>
        <w:pStyle w:val="Normal"/>
        <w:spacing w:lineRule="auto" w:line="240" w:before="0" w:after="0"/>
        <w:jc w:val="center"/>
        <w:rPr>
          <w:rFonts w:ascii="Times New Roman" w:hAnsi="Times New Roman"/>
          <w:b/>
          <w:b/>
          <w:sz w:val="24"/>
          <w:szCs w:val="24"/>
        </w:rPr>
      </w:pPr>
      <w:r>
        <w:rPr>
          <w:rFonts w:ascii="Times New Roman" w:hAnsi="Times New Roman"/>
          <w:b/>
          <w:sz w:val="24"/>
          <w:szCs w:val="24"/>
        </w:rPr>
      </w:r>
    </w:p>
    <w:p>
      <w:pPr>
        <w:pStyle w:val="Normal"/>
        <w:spacing w:lineRule="auto" w:line="240" w:before="0" w:after="0"/>
        <w:jc w:val="center"/>
        <w:rPr>
          <w:rFonts w:ascii="Times New Roman" w:hAnsi="Times New Roman"/>
          <w:b/>
          <w:b/>
          <w:sz w:val="24"/>
          <w:szCs w:val="24"/>
        </w:rPr>
      </w:pPr>
      <w:r>
        <w:rPr>
          <w:rFonts w:ascii="Times New Roman" w:hAnsi="Times New Roman"/>
          <w:b/>
          <w:sz w:val="24"/>
          <w:szCs w:val="24"/>
        </w:rPr>
      </w:r>
    </w:p>
    <w:p>
      <w:pPr>
        <w:pStyle w:val="Normal"/>
        <w:spacing w:lineRule="auto" w:line="240" w:before="0" w:after="0"/>
        <w:jc w:val="center"/>
        <w:rPr>
          <w:rFonts w:ascii="Times New Roman" w:hAnsi="Times New Roman"/>
          <w:b/>
          <w:b/>
          <w:sz w:val="24"/>
          <w:szCs w:val="24"/>
        </w:rPr>
      </w:pPr>
      <w:r>
        <w:rPr>
          <w:rFonts w:ascii="Times New Roman" w:hAnsi="Times New Roman"/>
          <w:b/>
          <w:sz w:val="24"/>
          <w:szCs w:val="24"/>
        </w:rPr>
      </w:r>
    </w:p>
    <w:p>
      <w:pPr>
        <w:pStyle w:val="Normal"/>
        <w:spacing w:lineRule="auto" w:line="240" w:before="0" w:after="0"/>
        <w:jc w:val="center"/>
        <w:rPr>
          <w:rFonts w:ascii="Times New Roman" w:hAnsi="Times New Roman"/>
          <w:b/>
          <w:b/>
          <w:sz w:val="24"/>
          <w:szCs w:val="24"/>
        </w:rPr>
      </w:pPr>
      <w:r>
        <w:rPr>
          <w:rFonts w:ascii="Times New Roman" w:hAnsi="Times New Roman"/>
          <w:b/>
          <w:sz w:val="24"/>
          <w:szCs w:val="24"/>
        </w:rPr>
      </w:r>
    </w:p>
    <w:p>
      <w:pPr>
        <w:pStyle w:val="Normal"/>
        <w:spacing w:lineRule="auto" w:line="240" w:before="0" w:after="0"/>
        <w:jc w:val="center"/>
        <w:rPr>
          <w:rFonts w:ascii="Times New Roman" w:hAnsi="Times New Roman"/>
          <w:b/>
          <w:b/>
          <w:sz w:val="24"/>
          <w:szCs w:val="24"/>
        </w:rPr>
      </w:pPr>
      <w:r>
        <w:rPr>
          <w:rFonts w:ascii="Times New Roman" w:hAnsi="Times New Roman"/>
          <w:b/>
          <w:sz w:val="24"/>
          <w:szCs w:val="24"/>
        </w:rPr>
      </w:r>
    </w:p>
    <w:p>
      <w:pPr>
        <w:pStyle w:val="Normal"/>
        <w:spacing w:lineRule="auto" w:line="240" w:before="0" w:after="0"/>
        <w:jc w:val="center"/>
        <w:rPr>
          <w:rFonts w:ascii="Times New Roman" w:hAnsi="Times New Roman"/>
          <w:b/>
          <w:b/>
          <w:sz w:val="24"/>
          <w:szCs w:val="24"/>
        </w:rPr>
      </w:pPr>
      <w:r>
        <w:rPr>
          <w:rFonts w:ascii="Times New Roman" w:hAnsi="Times New Roman"/>
          <w:b/>
          <w:sz w:val="24"/>
          <w:szCs w:val="24"/>
        </w:rPr>
      </w:r>
    </w:p>
    <w:p>
      <w:pPr>
        <w:pStyle w:val="Normal"/>
        <w:spacing w:lineRule="auto" w:line="240" w:before="0" w:after="0"/>
        <w:jc w:val="center"/>
        <w:rPr>
          <w:rFonts w:ascii="Times New Roman" w:hAnsi="Times New Roman"/>
          <w:b/>
          <w:b/>
          <w:sz w:val="24"/>
          <w:szCs w:val="24"/>
        </w:rPr>
      </w:pPr>
      <w:r>
        <w:rPr>
          <w:rFonts w:ascii="Times New Roman" w:hAnsi="Times New Roman"/>
          <w:b/>
          <w:sz w:val="24"/>
          <w:szCs w:val="24"/>
        </w:rPr>
      </w:r>
    </w:p>
    <w:p>
      <w:pPr>
        <w:pStyle w:val="Normal"/>
        <w:spacing w:lineRule="auto" w:line="240" w:before="0" w:after="0"/>
        <w:jc w:val="center"/>
        <w:rPr>
          <w:rFonts w:ascii="Times New Roman" w:hAnsi="Times New Roman"/>
          <w:b/>
          <w:b/>
          <w:sz w:val="24"/>
          <w:szCs w:val="24"/>
        </w:rPr>
      </w:pPr>
      <w:r>
        <w:rPr>
          <w:rFonts w:ascii="Times New Roman" w:hAnsi="Times New Roman"/>
          <w:b/>
          <w:sz w:val="24"/>
          <w:szCs w:val="24"/>
        </w:rPr>
      </w:r>
    </w:p>
    <w:p>
      <w:pPr>
        <w:pStyle w:val="Normal"/>
        <w:spacing w:lineRule="auto" w:line="240" w:before="0" w:after="0"/>
        <w:jc w:val="center"/>
        <w:rPr>
          <w:rFonts w:ascii="Times New Roman" w:hAnsi="Times New Roman"/>
          <w:b/>
          <w:b/>
          <w:sz w:val="24"/>
          <w:szCs w:val="24"/>
        </w:rPr>
      </w:pPr>
      <w:r>
        <w:rPr>
          <w:rFonts w:ascii="Times New Roman" w:hAnsi="Times New Roman"/>
          <w:b/>
          <w:sz w:val="24"/>
          <w:szCs w:val="24"/>
        </w:rPr>
      </w:r>
    </w:p>
    <w:p>
      <w:pPr>
        <w:pStyle w:val="Normal"/>
        <w:spacing w:lineRule="auto" w:line="240" w:before="0" w:after="0"/>
        <w:jc w:val="center"/>
        <w:rPr>
          <w:rFonts w:ascii="Times New Roman" w:hAnsi="Times New Roman"/>
          <w:b/>
          <w:b/>
          <w:sz w:val="24"/>
          <w:szCs w:val="24"/>
        </w:rPr>
      </w:pPr>
      <w:r>
        <w:rPr>
          <w:rFonts w:ascii="Times New Roman" w:hAnsi="Times New Roman"/>
          <w:b/>
          <w:sz w:val="24"/>
          <w:szCs w:val="24"/>
        </w:rPr>
      </w:r>
    </w:p>
    <w:p>
      <w:pPr>
        <w:pStyle w:val="Normal"/>
        <w:spacing w:lineRule="auto" w:line="240" w:before="0" w:after="0"/>
        <w:jc w:val="center"/>
        <w:rPr>
          <w:rFonts w:ascii="Times New Roman" w:hAnsi="Times New Roman"/>
          <w:b/>
          <w:b/>
          <w:sz w:val="24"/>
          <w:szCs w:val="24"/>
        </w:rPr>
      </w:pPr>
      <w:r>
        <w:rPr>
          <w:rFonts w:ascii="Times New Roman" w:hAnsi="Times New Roman"/>
          <w:b/>
          <w:sz w:val="24"/>
          <w:szCs w:val="24"/>
        </w:rPr>
      </w:r>
    </w:p>
    <w:p>
      <w:pPr>
        <w:pStyle w:val="Normal"/>
        <w:spacing w:lineRule="auto" w:line="240" w:before="0" w:after="0"/>
        <w:jc w:val="center"/>
        <w:rPr>
          <w:rFonts w:ascii="Times New Roman" w:hAnsi="Times New Roman"/>
          <w:b/>
          <w:b/>
          <w:sz w:val="24"/>
          <w:szCs w:val="24"/>
        </w:rPr>
      </w:pPr>
      <w:r>
        <w:rPr>
          <w:rFonts w:ascii="Times New Roman" w:hAnsi="Times New Roman"/>
          <w:b/>
          <w:sz w:val="24"/>
          <w:szCs w:val="24"/>
        </w:rPr>
      </w:r>
    </w:p>
    <w:p>
      <w:pPr>
        <w:pStyle w:val="Normal"/>
        <w:spacing w:lineRule="auto" w:line="240" w:before="0" w:after="0"/>
        <w:jc w:val="center"/>
        <w:rPr>
          <w:rFonts w:ascii="Times New Roman" w:hAnsi="Times New Roman"/>
          <w:b/>
          <w:b/>
          <w:sz w:val="24"/>
          <w:szCs w:val="24"/>
        </w:rPr>
      </w:pPr>
      <w:r>
        <w:rPr>
          <w:rFonts w:ascii="Times New Roman" w:hAnsi="Times New Roman"/>
          <w:b/>
          <w:sz w:val="24"/>
          <w:szCs w:val="24"/>
        </w:rPr>
      </w:r>
    </w:p>
    <w:p>
      <w:pPr>
        <w:pStyle w:val="Normal"/>
        <w:spacing w:lineRule="auto" w:line="240" w:before="0" w:after="0"/>
        <w:jc w:val="center"/>
        <w:rPr>
          <w:rFonts w:ascii="Times New Roman" w:hAnsi="Times New Roman"/>
          <w:b/>
          <w:b/>
          <w:sz w:val="24"/>
          <w:szCs w:val="24"/>
        </w:rPr>
      </w:pPr>
      <w:r>
        <w:rPr>
          <w:rFonts w:ascii="Times New Roman" w:hAnsi="Times New Roman"/>
          <w:b/>
          <w:sz w:val="24"/>
          <w:szCs w:val="24"/>
        </w:rPr>
      </w:r>
    </w:p>
    <w:p>
      <w:pPr>
        <w:pStyle w:val="Normal"/>
        <w:spacing w:lineRule="auto" w:line="240" w:before="0" w:after="0"/>
        <w:jc w:val="center"/>
        <w:rPr>
          <w:rFonts w:ascii="Times New Roman" w:hAnsi="Times New Roman"/>
          <w:b/>
          <w:b/>
          <w:sz w:val="24"/>
          <w:szCs w:val="24"/>
        </w:rPr>
      </w:pPr>
      <w:r>
        <w:rPr>
          <w:rFonts w:ascii="Times New Roman" w:hAnsi="Times New Roman"/>
          <w:b/>
          <w:sz w:val="24"/>
          <w:szCs w:val="24"/>
        </w:rPr>
      </w:r>
    </w:p>
    <w:p>
      <w:pPr>
        <w:pStyle w:val="Normal"/>
        <w:spacing w:lineRule="auto" w:line="240" w:before="0" w:after="0"/>
        <w:jc w:val="center"/>
        <w:rPr>
          <w:rFonts w:ascii="Times New Roman" w:hAnsi="Times New Roman"/>
          <w:b/>
          <w:b/>
          <w:sz w:val="24"/>
          <w:szCs w:val="24"/>
        </w:rPr>
      </w:pPr>
      <w:r>
        <w:rPr>
          <w:rFonts w:ascii="Times New Roman" w:hAnsi="Times New Roman"/>
          <w:b/>
          <w:sz w:val="24"/>
          <w:szCs w:val="24"/>
        </w:rPr>
      </w:r>
    </w:p>
    <w:p>
      <w:pPr>
        <w:pStyle w:val="Normal"/>
        <w:spacing w:lineRule="auto" w:line="240" w:before="0" w:after="0"/>
        <w:jc w:val="center"/>
        <w:rPr>
          <w:rFonts w:ascii="Times New Roman" w:hAnsi="Times New Roman"/>
          <w:b/>
          <w:b/>
          <w:sz w:val="24"/>
          <w:szCs w:val="24"/>
        </w:rPr>
      </w:pPr>
      <w:r>
        <w:rPr>
          <w:rFonts w:ascii="Times New Roman" w:hAnsi="Times New Roman"/>
          <w:b/>
          <w:sz w:val="24"/>
          <w:szCs w:val="24"/>
        </w:rPr>
      </w:r>
    </w:p>
    <w:p>
      <w:pPr>
        <w:pStyle w:val="Normal"/>
        <w:spacing w:lineRule="auto" w:line="240" w:before="0" w:after="0"/>
        <w:jc w:val="center"/>
        <w:rPr/>
      </w:pPr>
      <w:r>
        <w:rPr>
          <w:rFonts w:ascii="Times New Roman" w:hAnsi="Times New Roman"/>
          <w:b/>
          <w:sz w:val="24"/>
          <w:szCs w:val="24"/>
        </w:rPr>
        <w:t>От редактора</w:t>
      </w:r>
    </w:p>
    <w:p>
      <w:pPr>
        <w:pStyle w:val="Normal"/>
        <w:spacing w:lineRule="auto" w:line="240" w:before="0" w:after="0"/>
        <w:jc w:val="both"/>
        <w:rPr>
          <w:rFonts w:ascii="Times New Roman" w:hAnsi="Times New Roman"/>
          <w:sz w:val="24"/>
          <w:szCs w:val="24"/>
        </w:rPr>
      </w:pPr>
      <w:r>
        <w:rPr>
          <w:rFonts w:ascii="Times New Roman" w:hAnsi="Times New Roman"/>
          <w:sz w:val="24"/>
          <w:szCs w:val="24"/>
        </w:rPr>
      </w:r>
    </w:p>
    <w:p>
      <w:pPr>
        <w:pStyle w:val="Normal"/>
        <w:spacing w:lineRule="auto" w:line="240" w:before="0" w:after="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Приветствую Вас, читатель, на страницах первого сборника статей </w:t>
      </w:r>
      <w:r>
        <w:rPr>
          <w:rFonts w:ascii="Times New Roman" w:hAnsi="Times New Roman"/>
          <w:sz w:val="24"/>
          <w:szCs w:val="24"/>
          <w:lang w:val="en-US"/>
        </w:rPr>
        <w:t>I</w:t>
      </w:r>
      <w:r>
        <w:rPr>
          <w:rFonts w:ascii="Times New Roman" w:hAnsi="Times New Roman"/>
          <w:sz w:val="24"/>
          <w:szCs w:val="24"/>
        </w:rPr>
        <w:t xml:space="preserve"> Городского Фестиваля педагогов-психологов детских садов города Челябинска. Сборник является продолжением участия в Фестивале и одновременно его завершением. </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Проблема психологического сопровождения детей с ограниченными возможностями здоровья и их семей является актуальной, а значит не решенной, требующий внимания и профессиональных усилий. Во всех детских садах города есть дети с особыми образовательными потребностями и, следовательно, каждому педагогу-психологу необходимо оказывать им психологическую помощь. Пытаясь решить проблему, специалисты обучаются разным психологическим подходам, методам, пробуют использовать известные методики в современных условиях, разрабатывают и применяют новые технологии. Кто-то только находится в начале пути, а кто-то уже готов поделиться опытом. </w:t>
      </w:r>
    </w:p>
    <w:p>
      <w:pPr>
        <w:pStyle w:val="Normal"/>
        <w:spacing w:lineRule="auto" w:line="240" w:before="0" w:after="0"/>
        <w:jc w:val="both"/>
        <w:rPr/>
      </w:pPr>
      <w:r>
        <w:rPr>
          <w:rFonts w:ascii="Times New Roman" w:hAnsi="Times New Roman"/>
          <w:sz w:val="24"/>
          <w:szCs w:val="24"/>
        </w:rPr>
        <w:t xml:space="preserve">     </w:t>
      </w:r>
      <w:r>
        <w:rPr>
          <w:rFonts w:ascii="Times New Roman" w:hAnsi="Times New Roman"/>
          <w:sz w:val="24"/>
          <w:szCs w:val="24"/>
        </w:rPr>
        <w:t xml:space="preserve">В сборнике, который вы видите, как раз и опубликованы результаты профессиональных поисков наших коллег. Предлагая участвовать в Фестивале с публикацией, мы просили педагогов-психологов не только описать свой практический опыт, но и попытаться проанализировать его, осмыслить с точки зрения того подхода, метода, который психолог практикует. На этапе принятия статей мы обнаружили, что в них есть описание опыта, но нет анализа.  Возможных причин такого явления может быть много. Мы подумали, что недостаточно четко и ясно было сформулировано требование к статьям, а также о готовности, желании, умении специалистов анализировать свои профессиональные действия. Мы планируем и дальше делать сборники со статьями, и призываем авторов публиковать собственные размышления о целесообразности, эффективности используемых профессиональных действий.  Другими словами, описывать не только, ЧТО и КАК делаете, но ЗАЧЕМ делаете, ПОЧЕМУ выбираете делать именно так, в это время и с этими людьми.      </w:t>
      </w:r>
    </w:p>
    <w:p>
      <w:pPr>
        <w:pStyle w:val="Normal"/>
        <w:spacing w:lineRule="auto" w:line="240" w:before="0" w:after="0"/>
        <w:jc w:val="both"/>
        <w:rPr/>
      </w:pPr>
      <w:r>
        <w:rPr>
          <w:rFonts w:ascii="Times New Roman" w:hAnsi="Times New Roman"/>
          <w:sz w:val="24"/>
          <w:szCs w:val="24"/>
        </w:rPr>
        <w:t xml:space="preserve">     </w:t>
      </w:r>
      <w:r>
        <w:rPr>
          <w:rFonts w:ascii="Times New Roman" w:hAnsi="Times New Roman"/>
          <w:sz w:val="24"/>
          <w:szCs w:val="24"/>
        </w:rPr>
        <w:t xml:space="preserve">Мы благодарны всем психологам, кто написал статьи и решился показать свою работу, за смелость, открытость и готовность делиться. Большинство статей публикуются в том виде, в каком они были присланы. </w:t>
      </w:r>
      <w:r>
        <w:rPr>
          <w:rFonts w:cs="" w:ascii="Times New Roman" w:hAnsi="Times New Roman" w:cstheme="minorBidi"/>
          <w:sz w:val="24"/>
          <w:szCs w:val="24"/>
          <w:highlight w:val="yellow"/>
        </w:rPr>
        <w:t>В некоторых  просили авторов уточнить источники научной информации, категорию детей с ОВЗ, добавить подробностей о представляемой практике, установить логические связи между теорией и практикой</w:t>
      </w:r>
      <w:r>
        <w:rPr>
          <w:rFonts w:ascii="Times New Roman" w:hAnsi="Times New Roman"/>
          <w:sz w:val="24"/>
          <w:szCs w:val="24"/>
        </w:rPr>
        <w:t xml:space="preserve">. Содержание статей полностью сохранено из-за уважения к коллегам. Все предлагаемые изменения касались только формы, лишь для того, чтобы Вам, читатель, было удобнее знакомиться с материалом.  </w:t>
      </w:r>
    </w:p>
    <w:p>
      <w:pPr>
        <w:pStyle w:val="Normal"/>
        <w:spacing w:lineRule="auto" w:line="240" w:before="0" w:after="0"/>
        <w:jc w:val="both"/>
        <w:rPr>
          <w:rFonts w:ascii="Times New Roman" w:hAnsi="Times New Roman"/>
          <w:sz w:val="24"/>
          <w:szCs w:val="24"/>
        </w:rPr>
      </w:pPr>
      <w:r>
        <w:rPr>
          <w:rFonts w:ascii="Times New Roman" w:hAnsi="Times New Roman"/>
          <w:sz w:val="24"/>
          <w:szCs w:val="24"/>
        </w:rPr>
      </w:r>
    </w:p>
    <w:p>
      <w:pPr>
        <w:pStyle w:val="Normal"/>
        <w:spacing w:lineRule="auto" w:line="240" w:before="0" w:after="0"/>
        <w:jc w:val="right"/>
        <w:rPr>
          <w:rFonts w:ascii="Times New Roman" w:hAnsi="Times New Roman"/>
          <w:i/>
          <w:i/>
          <w:sz w:val="24"/>
          <w:szCs w:val="24"/>
        </w:rPr>
      </w:pPr>
      <w:r>
        <w:rPr>
          <w:rFonts w:ascii="Times New Roman" w:hAnsi="Times New Roman"/>
          <w:i/>
          <w:sz w:val="24"/>
          <w:szCs w:val="24"/>
        </w:rPr>
        <w:t xml:space="preserve">Руководитель </w:t>
      </w:r>
    </w:p>
    <w:p>
      <w:pPr>
        <w:pStyle w:val="Normal"/>
        <w:spacing w:lineRule="auto" w:line="240" w:before="0" w:after="0"/>
        <w:jc w:val="right"/>
        <w:rPr>
          <w:rFonts w:ascii="Times New Roman" w:hAnsi="Times New Roman"/>
          <w:i/>
          <w:i/>
          <w:sz w:val="24"/>
          <w:szCs w:val="24"/>
        </w:rPr>
      </w:pPr>
      <w:r>
        <w:rPr>
          <w:rFonts w:ascii="Times New Roman" w:hAnsi="Times New Roman"/>
          <w:i/>
          <w:sz w:val="24"/>
          <w:szCs w:val="24"/>
        </w:rPr>
        <w:t xml:space="preserve">Городского профессионального сообщества </w:t>
      </w:r>
    </w:p>
    <w:p>
      <w:pPr>
        <w:pStyle w:val="Normal"/>
        <w:spacing w:lineRule="auto" w:line="240" w:before="0" w:after="0"/>
        <w:jc w:val="right"/>
        <w:rPr>
          <w:rFonts w:ascii="Times New Roman" w:hAnsi="Times New Roman"/>
          <w:i/>
          <w:i/>
          <w:sz w:val="24"/>
          <w:szCs w:val="24"/>
        </w:rPr>
      </w:pPr>
      <w:r>
        <w:rPr>
          <w:rFonts w:ascii="Times New Roman" w:hAnsi="Times New Roman"/>
          <w:i/>
          <w:sz w:val="24"/>
          <w:szCs w:val="24"/>
        </w:rPr>
        <w:t>педагогов-психологов г.Челябинска</w:t>
      </w:r>
    </w:p>
    <w:p>
      <w:pPr>
        <w:pStyle w:val="Normal"/>
        <w:spacing w:lineRule="auto" w:line="240" w:before="0" w:after="0"/>
        <w:jc w:val="right"/>
        <w:rPr>
          <w:rFonts w:ascii="Times New Roman" w:hAnsi="Times New Roman"/>
          <w:b/>
          <w:b/>
          <w:i/>
          <w:i/>
          <w:sz w:val="24"/>
          <w:szCs w:val="24"/>
        </w:rPr>
      </w:pPr>
      <w:r>
        <w:rPr>
          <w:rFonts w:ascii="Times New Roman" w:hAnsi="Times New Roman"/>
          <w:i/>
          <w:sz w:val="24"/>
          <w:szCs w:val="24"/>
        </w:rPr>
        <w:t>О.Л.Асташкина</w:t>
      </w:r>
    </w:p>
    <w:p>
      <w:pPr>
        <w:pStyle w:val="Normal"/>
        <w:spacing w:lineRule="auto" w:line="240" w:before="0" w:after="0"/>
        <w:jc w:val="center"/>
        <w:rPr>
          <w:rFonts w:ascii="Times New Roman" w:hAnsi="Times New Roman"/>
          <w:b/>
          <w:b/>
          <w:sz w:val="24"/>
          <w:szCs w:val="24"/>
        </w:rPr>
      </w:pPr>
      <w:r>
        <w:rPr>
          <w:rFonts w:ascii="Times New Roman" w:hAnsi="Times New Roman"/>
          <w:b/>
          <w:sz w:val="24"/>
          <w:szCs w:val="24"/>
        </w:rPr>
      </w:r>
    </w:p>
    <w:p>
      <w:pPr>
        <w:pStyle w:val="Normal"/>
        <w:spacing w:lineRule="auto" w:line="240" w:before="0" w:after="0"/>
        <w:jc w:val="both"/>
        <w:rPr>
          <w:rFonts w:ascii="Times New Roman" w:hAnsi="Times New Roman"/>
          <w:sz w:val="24"/>
          <w:szCs w:val="28"/>
        </w:rPr>
      </w:pPr>
      <w:r>
        <w:rPr>
          <w:rFonts w:ascii="Times New Roman" w:hAnsi="Times New Roman"/>
          <w:sz w:val="24"/>
          <w:szCs w:val="28"/>
        </w:rPr>
      </w:r>
    </w:p>
    <w:p>
      <w:pPr>
        <w:pStyle w:val="Normal"/>
        <w:spacing w:lineRule="auto" w:line="240" w:before="0" w:after="0"/>
        <w:jc w:val="right"/>
        <w:rPr>
          <w:rFonts w:ascii="Times New Roman" w:hAnsi="Times New Roman"/>
          <w:i/>
          <w:i/>
          <w:sz w:val="24"/>
          <w:szCs w:val="28"/>
        </w:rPr>
      </w:pPr>
      <w:r>
        <w:rPr>
          <w:rFonts w:ascii="Times New Roman" w:hAnsi="Times New Roman"/>
          <w:i/>
          <w:sz w:val="24"/>
          <w:szCs w:val="28"/>
        </w:rPr>
      </w:r>
    </w:p>
    <w:p>
      <w:pPr>
        <w:pStyle w:val="Normal"/>
        <w:spacing w:lineRule="auto" w:line="240" w:before="0" w:after="0"/>
        <w:jc w:val="center"/>
        <w:rPr>
          <w:rFonts w:ascii="Times New Roman" w:hAnsi="Times New Roman"/>
          <w:b/>
          <w:b/>
          <w:sz w:val="24"/>
          <w:szCs w:val="28"/>
        </w:rPr>
      </w:pPr>
      <w:r>
        <w:rPr>
          <w:rFonts w:ascii="Times New Roman" w:hAnsi="Times New Roman"/>
          <w:b/>
          <w:sz w:val="24"/>
          <w:szCs w:val="28"/>
        </w:rPr>
      </w:r>
    </w:p>
    <w:p>
      <w:pPr>
        <w:pStyle w:val="Normal"/>
        <w:spacing w:lineRule="auto" w:line="240" w:before="0" w:after="0"/>
        <w:rPr>
          <w:rFonts w:ascii="Times New Roman" w:hAnsi="Times New Roman"/>
          <w:i/>
          <w:i/>
          <w:sz w:val="24"/>
          <w:szCs w:val="28"/>
        </w:rPr>
      </w:pPr>
      <w:r>
        <w:rPr>
          <w:rFonts w:ascii="Times New Roman" w:hAnsi="Times New Roman"/>
          <w:i/>
          <w:sz w:val="24"/>
          <w:szCs w:val="28"/>
        </w:rPr>
      </w:r>
    </w:p>
    <w:p>
      <w:pPr>
        <w:pStyle w:val="Normal"/>
        <w:spacing w:lineRule="auto" w:line="240" w:before="0" w:after="0"/>
        <w:ind w:firstLine="567"/>
        <w:jc w:val="center"/>
        <w:rPr>
          <w:rFonts w:ascii="Times New Roman" w:hAnsi="Times New Roman"/>
          <w:b/>
          <w:b/>
          <w:bCs/>
          <w:sz w:val="24"/>
          <w:szCs w:val="28"/>
        </w:rPr>
      </w:pPr>
      <w:r>
        <w:rPr>
          <w:rFonts w:ascii="Times New Roman" w:hAnsi="Times New Roman"/>
          <w:b/>
          <w:bCs/>
          <w:sz w:val="24"/>
          <w:szCs w:val="28"/>
        </w:rPr>
      </w:r>
    </w:p>
    <w:p>
      <w:pPr>
        <w:pStyle w:val="Normal"/>
        <w:spacing w:lineRule="auto" w:line="240" w:before="0" w:after="0"/>
        <w:jc w:val="both"/>
        <w:rPr>
          <w:rFonts w:ascii="Times New Roman" w:hAnsi="Times New Roman"/>
          <w:i/>
          <w:i/>
          <w:sz w:val="24"/>
          <w:szCs w:val="28"/>
        </w:rPr>
      </w:pPr>
      <w:r>
        <w:rPr>
          <w:rFonts w:ascii="Times New Roman" w:hAnsi="Times New Roman"/>
          <w:i/>
          <w:sz w:val="24"/>
          <w:szCs w:val="28"/>
        </w:rPr>
      </w:r>
    </w:p>
    <w:p>
      <w:pPr>
        <w:pStyle w:val="Normal"/>
        <w:spacing w:lineRule="auto" w:line="240" w:before="0" w:after="0"/>
        <w:jc w:val="both"/>
        <w:rPr>
          <w:rFonts w:ascii="Times New Roman" w:hAnsi="Times New Roman"/>
          <w:i/>
          <w:i/>
          <w:sz w:val="24"/>
          <w:szCs w:val="28"/>
        </w:rPr>
      </w:pPr>
      <w:r>
        <w:rPr>
          <w:rFonts w:ascii="Times New Roman" w:hAnsi="Times New Roman"/>
          <w:i/>
          <w:sz w:val="24"/>
          <w:szCs w:val="28"/>
        </w:rPr>
      </w:r>
    </w:p>
    <w:p>
      <w:pPr>
        <w:pStyle w:val="Normal"/>
        <w:spacing w:lineRule="auto" w:line="240" w:before="0" w:after="0"/>
        <w:jc w:val="both"/>
        <w:rPr>
          <w:rFonts w:ascii="Times New Roman" w:hAnsi="Times New Roman"/>
          <w:i/>
          <w:i/>
          <w:sz w:val="24"/>
          <w:szCs w:val="28"/>
        </w:rPr>
      </w:pPr>
      <w:r>
        <w:rPr>
          <w:rFonts w:ascii="Times New Roman" w:hAnsi="Times New Roman"/>
          <w:i/>
          <w:sz w:val="24"/>
          <w:szCs w:val="28"/>
        </w:rPr>
      </w:r>
    </w:p>
    <w:p>
      <w:pPr>
        <w:pStyle w:val="Normal"/>
        <w:spacing w:lineRule="auto" w:line="240" w:before="0" w:after="0"/>
        <w:ind w:firstLine="708"/>
        <w:jc w:val="center"/>
        <w:rPr>
          <w:rFonts w:ascii="Times New Roman" w:hAnsi="Times New Roman"/>
          <w:b/>
          <w:b/>
          <w:sz w:val="24"/>
          <w:szCs w:val="28"/>
        </w:rPr>
      </w:pPr>
      <w:r>
        <w:rPr>
          <w:rFonts w:ascii="Times New Roman" w:hAnsi="Times New Roman"/>
          <w:b/>
          <w:sz w:val="24"/>
          <w:szCs w:val="28"/>
        </w:rPr>
      </w:r>
    </w:p>
    <w:p>
      <w:pPr>
        <w:pStyle w:val="Normal"/>
        <w:spacing w:lineRule="auto" w:line="240" w:before="0" w:after="0"/>
        <w:jc w:val="both"/>
        <w:rPr>
          <w:rFonts w:ascii="Times New Roman" w:hAnsi="Times New Roman"/>
          <w:sz w:val="24"/>
          <w:szCs w:val="24"/>
        </w:rPr>
      </w:pPr>
      <w:r>
        <w:rPr>
          <w:rFonts w:ascii="Times New Roman" w:hAnsi="Times New Roman"/>
          <w:sz w:val="24"/>
          <w:szCs w:val="24"/>
        </w:rPr>
      </w:r>
    </w:p>
    <w:p>
      <w:pPr>
        <w:pStyle w:val="Normal"/>
        <w:shd w:val="clear" w:color="auto" w:fill="FFFFFF"/>
        <w:spacing w:lineRule="auto" w:line="240" w:before="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p>
      <w:pPr>
        <w:pStyle w:val="Normal"/>
        <w:shd w:val="clear" w:color="auto" w:fill="FFFFFF"/>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p>
      <w:pPr>
        <w:pStyle w:val="Normal"/>
        <w:shd w:val="clear" w:color="auto" w:fill="FFFFFF"/>
        <w:spacing w:lineRule="auto" w:line="240" w:before="0" w:after="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Использование методов кинезиологии в коррекционно-развивающей работе</w:t>
      </w:r>
    </w:p>
    <w:p>
      <w:pPr>
        <w:pStyle w:val="Normal"/>
        <w:shd w:val="clear" w:color="auto" w:fill="FFFFFF"/>
        <w:spacing w:lineRule="auto" w:line="240" w:before="0" w:after="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с детьми старшего дошкольного возраста с тяжелыми нарушениями речи</w:t>
      </w:r>
    </w:p>
    <w:p>
      <w:pPr>
        <w:pStyle w:val="Normal"/>
        <w:shd w:val="clear" w:color="auto" w:fill="FFFFFF"/>
        <w:spacing w:lineRule="auto" w:line="240" w:before="0" w:after="0"/>
        <w:ind w:firstLine="567"/>
        <w:jc w:val="center"/>
        <w:rPr>
          <w:rFonts w:ascii="Arial" w:hAnsi="Arial" w:eastAsia="Times New Roman" w:cs="Arial"/>
          <w:b/>
          <w:b/>
          <w:sz w:val="24"/>
          <w:szCs w:val="24"/>
          <w:lang w:eastAsia="ru-RU"/>
        </w:rPr>
      </w:pPr>
      <w:r>
        <w:rPr>
          <w:rFonts w:eastAsia="Times New Roman" w:cs="Arial" w:ascii="Arial" w:hAnsi="Arial"/>
          <w:b/>
          <w:sz w:val="24"/>
          <w:szCs w:val="24"/>
          <w:lang w:eastAsia="ru-RU"/>
        </w:rPr>
      </w:r>
    </w:p>
    <w:p>
      <w:pPr>
        <w:pStyle w:val="Normal"/>
        <w:spacing w:lineRule="auto" w:line="240" w:before="0" w:after="0"/>
        <w:jc w:val="right"/>
        <w:rPr>
          <w:rFonts w:ascii="Times New Roman" w:hAnsi="Times New Roman" w:cs="Times New Roman"/>
          <w:i/>
          <w:i/>
          <w:sz w:val="24"/>
          <w:szCs w:val="24"/>
        </w:rPr>
      </w:pPr>
      <w:r>
        <w:rPr>
          <w:rFonts w:cs="Times New Roman" w:ascii="Times New Roman" w:hAnsi="Times New Roman"/>
          <w:i/>
          <w:sz w:val="24"/>
          <w:szCs w:val="24"/>
        </w:rPr>
        <w:t>И.В.Бурова,</w:t>
      </w:r>
    </w:p>
    <w:p>
      <w:pPr>
        <w:pStyle w:val="Normal"/>
        <w:spacing w:lineRule="auto" w:line="240" w:before="0" w:after="0"/>
        <w:jc w:val="right"/>
        <w:rPr>
          <w:rFonts w:ascii="Times New Roman" w:hAnsi="Times New Roman" w:cs="Times New Roman"/>
          <w:i/>
          <w:i/>
          <w:sz w:val="24"/>
          <w:szCs w:val="24"/>
        </w:rPr>
      </w:pPr>
      <w:r>
        <w:rPr>
          <w:rFonts w:cs="Times New Roman" w:ascii="Times New Roman" w:hAnsi="Times New Roman"/>
          <w:i/>
          <w:sz w:val="24"/>
          <w:szCs w:val="24"/>
        </w:rPr>
        <w:t>педагог-психолог МАДОУ «ДС № 36 (СП) г. Челябинска»</w:t>
      </w:r>
    </w:p>
    <w:p>
      <w:pPr>
        <w:pStyle w:val="Normal"/>
        <w:spacing w:lineRule="auto" w:line="240" w:before="0" w:after="0"/>
        <w:jc w:val="right"/>
        <w:rPr>
          <w:rFonts w:ascii="Times New Roman" w:hAnsi="Times New Roman" w:cs="Times New Roman"/>
          <w:sz w:val="24"/>
          <w:szCs w:val="24"/>
        </w:rPr>
      </w:pPr>
      <w:r>
        <w:rPr>
          <w:rFonts w:cs="Times New Roman" w:ascii="Times New Roman" w:hAnsi="Times New Roman"/>
          <w:sz w:val="24"/>
          <w:szCs w:val="24"/>
        </w:rPr>
      </w:r>
    </w:p>
    <w:p>
      <w:pPr>
        <w:pStyle w:val="Default"/>
        <w:ind w:firstLine="567"/>
        <w:jc w:val="both"/>
        <w:rPr>
          <w:color w:val="00000A"/>
        </w:rPr>
      </w:pPr>
      <w:r>
        <w:rPr>
          <w:color w:val="00000A"/>
        </w:rPr>
        <w:t>Материал из данного опыта работы накапливался в течение двух лет в результате работы с воспитанниками подготовительных к школе групп в МАДОУ № 36 СП г.Челябинска (структурное подразделение).  Данное учреждение посещают дети с тяжелыми нарушениями речи (ТНР). Опыт создан на основе апробации методов кинезиологии в условиях ДОУ.</w:t>
      </w:r>
    </w:p>
    <w:p>
      <w:pPr>
        <w:pStyle w:val="Normal"/>
        <w:spacing w:lineRule="auto" w:line="240" w:before="0" w:after="0"/>
        <w:ind w:firstLine="567"/>
        <w:jc w:val="both"/>
        <w:rPr>
          <w:rFonts w:ascii="Times New Roman" w:hAnsi="Times New Roman" w:cs="Times New Roman"/>
          <w:sz w:val="24"/>
          <w:szCs w:val="24"/>
        </w:rPr>
      </w:pPr>
      <w:r>
        <w:rPr>
          <w:rFonts w:eastAsia="Calibri" w:cs="Times New Roman" w:ascii="Times New Roman" w:hAnsi="Times New Roman"/>
          <w:sz w:val="24"/>
          <w:szCs w:val="24"/>
          <w:shd w:fill="FFFFFF" w:val="clear"/>
        </w:rPr>
        <w:t>Количество детей с ОВЗ постоянно увеличивается</w:t>
      </w:r>
      <w:r>
        <w:rPr>
          <w:rFonts w:eastAsia="Calibri" w:cs="Times New Roman"/>
          <w:sz w:val="24"/>
          <w:szCs w:val="24"/>
          <w:shd w:fill="FFFFFF" w:val="clear"/>
        </w:rPr>
        <w:t xml:space="preserve">. </w:t>
      </w:r>
      <w:r>
        <w:rPr>
          <w:rFonts w:eastAsia="Calibri" w:cs="Times New Roman" w:ascii="Times New Roman" w:hAnsi="Times New Roman"/>
          <w:sz w:val="24"/>
          <w:szCs w:val="24"/>
        </w:rPr>
        <w:t>Снижается интеллектуальный уровень, падают возможности обучения. При этом объем знаний, который должны усвоить дети увеличивается [4].</w:t>
      </w:r>
    </w:p>
    <w:p>
      <w:pPr>
        <w:pStyle w:val="Normal"/>
        <w:spacing w:lineRule="auto" w:line="240" w:before="0" w:after="0"/>
        <w:ind w:firstLine="567"/>
        <w:jc w:val="both"/>
        <w:rPr>
          <w:sz w:val="24"/>
          <w:szCs w:val="24"/>
        </w:rPr>
      </w:pPr>
      <w:r>
        <w:rPr>
          <w:rFonts w:eastAsia="Calibri" w:cs="Times New Roman" w:ascii="Times New Roman" w:hAnsi="Times New Roman"/>
          <w:sz w:val="24"/>
          <w:szCs w:val="24"/>
        </w:rPr>
        <w:t>Для детей с ТНР характерны: системное нарушение речевой деятельности, недостаточная речевая активность, которая накладывает отпечаток на формирование у детей сенсорной, интеллектуальной и аффективно-волевой сферы, незрелость психических процессов, пространственные нарушения.  Кроме того, с</w:t>
      </w:r>
      <w:r>
        <w:rPr>
          <w:rFonts w:eastAsia="Calibri" w:cs="Times New Roman" w:ascii="Times New Roman" w:hAnsi="Times New Roman"/>
          <w:sz w:val="24"/>
          <w:szCs w:val="24"/>
          <w:shd w:fill="FFFFFF" w:val="clear"/>
        </w:rPr>
        <w:t>реди психологических характеристик особо выделяются быстрая истощаемость, замедленный темп развития, низкая продуктивность и произвольная регуляция [7].</w:t>
      </w:r>
    </w:p>
    <w:p>
      <w:pPr>
        <w:pStyle w:val="Normal"/>
        <w:spacing w:lineRule="auto" w:line="240" w:before="0" w:after="0"/>
        <w:ind w:firstLine="567"/>
        <w:jc w:val="both"/>
        <w:rPr>
          <w:rFonts w:ascii="Times New Roman" w:hAnsi="Times New Roman" w:cs="Times New Roman"/>
          <w:sz w:val="24"/>
          <w:szCs w:val="24"/>
        </w:rPr>
      </w:pPr>
      <w:r>
        <w:rPr>
          <w:rFonts w:eastAsia="Calibri" w:cs="Times New Roman" w:ascii="Times New Roman" w:hAnsi="Times New Roman"/>
          <w:sz w:val="24"/>
          <w:szCs w:val="24"/>
        </w:rPr>
        <w:t xml:space="preserve">В условиях детского сада </w:t>
      </w:r>
      <w:r>
        <w:rPr>
          <w:rFonts w:eastAsia="Calibri" w:cs="Times New Roman" w:ascii="Times New Roman" w:hAnsi="Times New Roman"/>
          <w:spacing w:val="4"/>
          <w:sz w:val="24"/>
          <w:szCs w:val="24"/>
        </w:rPr>
        <w:t>укрепление</w:t>
      </w:r>
      <w:r>
        <w:rPr>
          <w:rFonts w:eastAsia="Calibri" w:cs="Times New Roman" w:ascii="Times New Roman" w:hAnsi="Times New Roman"/>
          <w:spacing w:val="6"/>
          <w:sz w:val="24"/>
          <w:szCs w:val="24"/>
        </w:rPr>
        <w:t xml:space="preserve"> психо</w:t>
      </w:r>
      <w:r>
        <w:rPr>
          <w:rFonts w:eastAsia="Calibri" w:cs="Times New Roman" w:ascii="Times New Roman" w:hAnsi="Times New Roman"/>
          <w:bCs/>
          <w:sz w:val="24"/>
          <w:szCs w:val="24"/>
        </w:rPr>
        <w:t>ф</w:t>
      </w:r>
      <w:r>
        <w:rPr>
          <w:rFonts w:eastAsia="Calibri" w:cs="Times New Roman" w:ascii="Times New Roman" w:hAnsi="Times New Roman"/>
          <w:sz w:val="24"/>
          <w:szCs w:val="24"/>
        </w:rPr>
        <w:t xml:space="preserve">изического здоровья </w:t>
      </w:r>
      <w:r>
        <w:rPr>
          <w:rFonts w:cs="Times New Roman" w:ascii="Times New Roman" w:hAnsi="Times New Roman"/>
          <w:sz w:val="24"/>
          <w:szCs w:val="24"/>
        </w:rPr>
        <w:t>дошкольников с ТНР,</w:t>
      </w:r>
      <w:r>
        <w:rPr>
          <w:rFonts w:eastAsia="Calibri" w:cs="Times New Roman" w:ascii="Times New Roman" w:hAnsi="Times New Roman"/>
          <w:sz w:val="24"/>
          <w:szCs w:val="24"/>
        </w:rPr>
        <w:t xml:space="preserve"> п</w:t>
      </w:r>
      <w:r>
        <w:rPr>
          <w:rFonts w:cs="Times New Roman" w:ascii="Times New Roman" w:hAnsi="Times New Roman"/>
          <w:sz w:val="24"/>
          <w:szCs w:val="24"/>
        </w:rPr>
        <w:t>оддержание познавательной активности, развитие мыслительных процессов,</w:t>
      </w:r>
      <w:r>
        <w:rPr>
          <w:rFonts w:eastAsia="Calibri" w:cs="Times New Roman" w:ascii="Times New Roman" w:hAnsi="Times New Roman"/>
          <w:spacing w:val="4"/>
          <w:sz w:val="24"/>
          <w:szCs w:val="24"/>
        </w:rPr>
        <w:t xml:space="preserve"> прео</w:t>
      </w:r>
      <w:r>
        <w:rPr>
          <w:rFonts w:eastAsia="Calibri" w:cs="Times New Roman" w:ascii="Times New Roman" w:hAnsi="Times New Roman"/>
          <w:sz w:val="24"/>
          <w:szCs w:val="24"/>
        </w:rPr>
        <w:t>дол</w:t>
      </w:r>
      <w:r>
        <w:rPr>
          <w:rFonts w:eastAsia="Calibri" w:cs="Times New Roman" w:ascii="Times New Roman" w:hAnsi="Times New Roman"/>
          <w:spacing w:val="6"/>
          <w:sz w:val="24"/>
          <w:szCs w:val="24"/>
        </w:rPr>
        <w:t xml:space="preserve">ение имеющихся нарушений </w:t>
      </w:r>
      <w:r>
        <w:rPr>
          <w:rFonts w:eastAsia="Calibri" w:cs="Times New Roman" w:ascii="Times New Roman" w:hAnsi="Times New Roman"/>
          <w:sz w:val="24"/>
          <w:szCs w:val="24"/>
        </w:rPr>
        <w:t>возможно при проведении комплексной психокоррекционной</w:t>
      </w:r>
      <w:r>
        <w:rPr>
          <w:rFonts w:eastAsia="Calibri" w:cs="Times New Roman" w:ascii="Times New Roman" w:hAnsi="Times New Roman"/>
          <w:spacing w:val="8"/>
          <w:sz w:val="24"/>
          <w:szCs w:val="24"/>
        </w:rPr>
        <w:t xml:space="preserve"> работы</w:t>
      </w:r>
      <w:r>
        <w:rPr>
          <w:rFonts w:eastAsia="Calibri" w:cs="Times New Roman" w:ascii="Times New Roman" w:hAnsi="Times New Roman"/>
          <w:sz w:val="24"/>
          <w:szCs w:val="24"/>
        </w:rPr>
        <w:t xml:space="preserve"> с использованием методов кинезиологии</w:t>
      </w:r>
      <w:r>
        <w:rPr>
          <w:rFonts w:eastAsia="Calibri" w:cs="Times New Roman" w:ascii="Times New Roman" w:hAnsi="Times New Roman"/>
          <w:spacing w:val="8"/>
          <w:sz w:val="24"/>
          <w:szCs w:val="24"/>
        </w:rPr>
        <w:t>.</w:t>
      </w:r>
    </w:p>
    <w:p>
      <w:pPr>
        <w:pStyle w:val="Normal"/>
        <w:spacing w:lineRule="auto" w:line="240" w:before="0" w:after="0"/>
        <w:ind w:firstLine="567"/>
        <w:jc w:val="both"/>
        <w:rPr>
          <w:rFonts w:ascii="Times New Roman" w:hAnsi="Times New Roman" w:eastAsia="Times New Roman" w:cs="Times New Roman"/>
          <w:sz w:val="24"/>
          <w:szCs w:val="24"/>
          <w:highlight w:val="white"/>
          <w:lang w:eastAsia="ru-RU"/>
        </w:rPr>
      </w:pPr>
      <w:r>
        <w:rPr>
          <w:rFonts w:eastAsia="Calibri" w:cs="Times New Roman" w:ascii="Times New Roman" w:hAnsi="Times New Roman"/>
          <w:sz w:val="24"/>
          <w:szCs w:val="24"/>
          <w:shd w:fill="FFFFFF" w:val="clear"/>
        </w:rPr>
        <w:t xml:space="preserve">Кинезиология — наука о развитии умственных способностей и физического здоровья через определенные двигательные упражнения [5]. </w:t>
      </w:r>
      <w:r>
        <w:rPr>
          <w:rFonts w:cs="Times New Roman" w:ascii="Times New Roman" w:hAnsi="Times New Roman"/>
          <w:sz w:val="24"/>
          <w:szCs w:val="24"/>
        </w:rPr>
        <w:t>Современные кинезиологические методы направлены на активизацию различных отделов коры головного мозга, на развитие связей между правым и левым полушарием, что позволяет развивать способности человека или корректировать проблемы</w:t>
      </w:r>
      <w:r>
        <w:rPr>
          <w:rFonts w:eastAsia="Times New Roman" w:cs="Times New Roman" w:ascii="Times New Roman" w:hAnsi="Times New Roman"/>
          <w:sz w:val="24"/>
          <w:szCs w:val="24"/>
          <w:shd w:fill="FFFFFF" w:val="clear"/>
          <w:lang w:eastAsia="ru-RU"/>
        </w:rPr>
        <w:t xml:space="preserve"> [2].</w:t>
      </w:r>
    </w:p>
    <w:p>
      <w:pPr>
        <w:pStyle w:val="Normal"/>
        <w:spacing w:lineRule="auto" w:line="240" w:before="0" w:after="0"/>
        <w:ind w:firstLine="708"/>
        <w:jc w:val="both"/>
        <w:rPr>
          <w:rFonts w:ascii="Times New Roman" w:hAnsi="Times New Roman" w:cs="Times New Roman"/>
          <w:sz w:val="24"/>
          <w:szCs w:val="24"/>
        </w:rPr>
      </w:pPr>
      <w:r>
        <w:rPr>
          <w:rFonts w:eastAsia="Times New Roman" w:cs="Times New Roman" w:ascii="Times New Roman" w:hAnsi="Times New Roman"/>
          <w:sz w:val="24"/>
          <w:szCs w:val="24"/>
          <w:lang w:eastAsia="ru-RU"/>
        </w:rPr>
        <w:t>В условиях ДОУ наиболее доступны для использования следующие методы кинезиологии: кинезиологические упражнения, сказки и игры. Основу работы составляют к</w:t>
      </w:r>
      <w:r>
        <w:rPr>
          <w:rFonts w:cs="Times New Roman" w:ascii="Times New Roman" w:hAnsi="Times New Roman"/>
          <w:bCs/>
          <w:sz w:val="24"/>
          <w:szCs w:val="24"/>
          <w:shd w:fill="FFFFFF" w:val="clear"/>
        </w:rPr>
        <w:t>инезиологические</w:t>
      </w:r>
      <w:r>
        <w:rPr>
          <w:rFonts w:cs="Times New Roman" w:ascii="Times New Roman" w:hAnsi="Times New Roman"/>
          <w:sz w:val="24"/>
          <w:szCs w:val="24"/>
          <w:shd w:fill="FFFFFF" w:val="clear"/>
        </w:rPr>
        <w:t> </w:t>
      </w:r>
      <w:r>
        <w:rPr>
          <w:rFonts w:cs="Times New Roman" w:ascii="Times New Roman" w:hAnsi="Times New Roman"/>
          <w:bCs/>
          <w:sz w:val="24"/>
          <w:szCs w:val="24"/>
          <w:shd w:fill="FFFFFF" w:val="clear"/>
        </w:rPr>
        <w:t>упражнения</w:t>
      </w:r>
      <w:r>
        <w:rPr>
          <w:rFonts w:cs="Times New Roman" w:ascii="Times New Roman" w:hAnsi="Times New Roman"/>
          <w:sz w:val="24"/>
          <w:szCs w:val="24"/>
          <w:shd w:fill="FFFFFF" w:val="clear"/>
        </w:rPr>
        <w:t> - комплексы движений, позволяющие создать новые нейронные сети и активизировать межполушарное взаимодействие. Они включают в себя у</w:t>
      </w:r>
      <w:r>
        <w:rPr>
          <w:rFonts w:eastAsia="Times New Roman" w:cs="Times New Roman" w:ascii="Times New Roman" w:hAnsi="Times New Roman"/>
          <w:color w:val="000000"/>
          <w:sz w:val="24"/>
          <w:szCs w:val="24"/>
          <w:lang w:eastAsia="ru-RU"/>
        </w:rPr>
        <w:t>пражнения для развития мелкой моторики, г</w:t>
      </w:r>
      <w:r>
        <w:rPr>
          <w:rFonts w:cs="Times New Roman" w:ascii="Times New Roman" w:hAnsi="Times New Roman"/>
          <w:sz w:val="24"/>
          <w:szCs w:val="24"/>
        </w:rPr>
        <w:t>лазодвигательные и телесные</w:t>
      </w:r>
      <w:r>
        <w:rPr>
          <w:rFonts w:cs="Times New Roman" w:ascii="Times New Roman" w:hAnsi="Times New Roman"/>
          <w:i/>
          <w:iCs/>
          <w:sz w:val="24"/>
          <w:szCs w:val="24"/>
          <w:shd w:fill="F7F7F6" w:val="clear"/>
        </w:rPr>
        <w:t xml:space="preserve"> </w:t>
      </w:r>
      <w:r>
        <w:rPr>
          <w:rFonts w:cs="Times New Roman" w:ascii="Times New Roman" w:hAnsi="Times New Roman"/>
          <w:sz w:val="24"/>
          <w:szCs w:val="24"/>
          <w:lang w:eastAsia="ru-RU"/>
        </w:rPr>
        <w:t>упражнения.</w:t>
      </w:r>
      <w:r>
        <w:rPr>
          <w:rFonts w:cs="Times New Roman" w:ascii="Times New Roman" w:hAnsi="Times New Roman"/>
          <w:sz w:val="24"/>
          <w:szCs w:val="24"/>
        </w:rPr>
        <w:t> Специально подобранные к</w:t>
      </w:r>
      <w:r>
        <w:rPr>
          <w:rFonts w:cs="Times New Roman" w:ascii="Times New Roman" w:hAnsi="Times New Roman"/>
          <w:sz w:val="24"/>
          <w:szCs w:val="24"/>
          <w:lang w:eastAsia="ru-RU"/>
        </w:rPr>
        <w:t>инезиологические упражнения, объединенные единым сказочным сюжетом или игровой ситуацией, которые имеют дальнейшее развитие</w:t>
      </w:r>
      <w:r>
        <w:rPr>
          <w:rFonts w:cs="Times New Roman" w:ascii="Times New Roman" w:hAnsi="Times New Roman"/>
          <w:sz w:val="24"/>
          <w:szCs w:val="24"/>
        </w:rPr>
        <w:t xml:space="preserve"> и направлены на активизацию мыслительной и речевой деятельности детей</w:t>
      </w:r>
      <w:r>
        <w:rPr>
          <w:rFonts w:cs="Times New Roman" w:ascii="Times New Roman" w:hAnsi="Times New Roman"/>
          <w:sz w:val="24"/>
          <w:szCs w:val="24"/>
          <w:lang w:eastAsia="ru-RU"/>
        </w:rPr>
        <w:t xml:space="preserve"> входят в</w:t>
      </w:r>
      <w:r>
        <w:rPr>
          <w:rFonts w:cs="Times New Roman" w:ascii="Times New Roman" w:hAnsi="Times New Roman"/>
          <w:sz w:val="24"/>
          <w:szCs w:val="24"/>
        </w:rPr>
        <w:t xml:space="preserve"> структуру кинезиологических игр и сказок. </w:t>
      </w:r>
    </w:p>
    <w:p>
      <w:pPr>
        <w:pStyle w:val="Normal"/>
        <w:spacing w:lineRule="auto" w:line="240" w:before="0" w:after="0"/>
        <w:ind w:firstLine="567"/>
        <w:jc w:val="both"/>
        <w:rPr>
          <w:rFonts w:ascii="Times New Roman" w:hAnsi="Times New Roman" w:cs="Times New Roman"/>
          <w:b/>
          <w:b/>
          <w:sz w:val="24"/>
          <w:szCs w:val="24"/>
        </w:rPr>
      </w:pPr>
      <w:r>
        <w:rPr>
          <w:rFonts w:cs="Times New Roman" w:ascii="Times New Roman" w:hAnsi="Times New Roman"/>
          <w:sz w:val="24"/>
          <w:szCs w:val="24"/>
        </w:rPr>
        <w:t xml:space="preserve">Результатом работы ДОУ по апробации методов кинезиологии стало создание проекта: </w:t>
      </w:r>
      <w:r>
        <w:rPr>
          <w:rFonts w:eastAsia="Times New Roman" w:cs="Times New Roman" w:ascii="Times New Roman" w:hAnsi="Times New Roman"/>
          <w:sz w:val="24"/>
          <w:szCs w:val="24"/>
          <w:lang w:eastAsia="ru-RU"/>
        </w:rPr>
        <w:t>«Использование методов кинезиологии в коррекционно-развивающей работе с детьми старшего дошкольного возраста с тяжелыми нарушениями речи».</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b/>
          <w:sz w:val="24"/>
          <w:szCs w:val="24"/>
        </w:rPr>
        <w:t xml:space="preserve">Цель проекта: </w:t>
      </w:r>
      <w:r>
        <w:rPr>
          <w:rFonts w:cs="Times New Roman" w:ascii="Times New Roman" w:hAnsi="Times New Roman"/>
          <w:sz w:val="24"/>
          <w:szCs w:val="24"/>
        </w:rPr>
        <w:t>создание психолого-педагогических условий, для интеллектуального развития детей с тяжелыми нарушениями речи, при помощи методов кинезиологии.</w:t>
      </w:r>
    </w:p>
    <w:p>
      <w:pPr>
        <w:pStyle w:val="Normal"/>
        <w:shd w:val="clear" w:color="auto" w:fill="FFFFFF"/>
        <w:spacing w:lineRule="auto" w:line="240" w:before="0" w:after="0"/>
        <w:ind w:firstLine="567"/>
        <w:jc w:val="both"/>
        <w:rPr>
          <w:rFonts w:ascii="Times New Roman" w:hAnsi="Times New Roman" w:cs="Times New Roman"/>
          <w:b/>
          <w:b/>
          <w:sz w:val="24"/>
          <w:szCs w:val="24"/>
        </w:rPr>
      </w:pPr>
      <w:r>
        <w:rPr>
          <w:rFonts w:cs="Times New Roman" w:ascii="Times New Roman" w:hAnsi="Times New Roman"/>
          <w:b/>
          <w:sz w:val="24"/>
          <w:szCs w:val="24"/>
        </w:rPr>
        <w:t xml:space="preserve">Для реализации поставленной цели были выдвинуты следующие задачи: </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1. Подобрать систему кинезиологических упражнений, способствующих коррекции речевых нарушений и развитию мыслительной деятельностии детей старшего дошкольного возраста.</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2. Улучшить зрительно-моторную координацию.</w:t>
      </w:r>
    </w:p>
    <w:p>
      <w:pPr>
        <w:pStyle w:val="Normal"/>
        <w:shd w:val="clear" w:color="auto" w:fill="FFFFFF"/>
        <w:tabs>
          <w:tab w:val="left" w:pos="142" w:leader="none"/>
        </w:tabs>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3. Способствовать развитию общей и мелкой моторики</w:t>
      </w:r>
      <w:r>
        <w:rPr>
          <w:rFonts w:cs="Times New Roman" w:ascii="Times New Roman" w:hAnsi="Times New Roman"/>
          <w:sz w:val="24"/>
          <w:szCs w:val="24"/>
          <w:shd w:fill="F7F7F6" w:val="clear"/>
        </w:rPr>
        <w:t>.</w:t>
      </w:r>
    </w:p>
    <w:p>
      <w:pPr>
        <w:pStyle w:val="Normal"/>
        <w:shd w:val="clear" w:color="auto" w:fill="FFFFFF"/>
        <w:tabs>
          <w:tab w:val="left" w:pos="142" w:leader="none"/>
        </w:tabs>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4. Способствовать развитию познавательных психических процессов у воспитанников (мышление, внимание, восприятие, память, воображение, речь).</w:t>
      </w:r>
    </w:p>
    <w:p>
      <w:pPr>
        <w:pStyle w:val="Normal"/>
        <w:shd w:val="clear" w:color="auto" w:fill="FFFFFF"/>
        <w:tabs>
          <w:tab w:val="left" w:pos="142" w:leader="none"/>
        </w:tabs>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5. Повысить способность детей к волевым усилиям, к произвольному контролю.</w:t>
        <w:br/>
        <w:t>6. Снизить психоэмоциональное напряжение у детей «группы риска».</w:t>
      </w:r>
    </w:p>
    <w:p>
      <w:pPr>
        <w:pStyle w:val="Normal"/>
        <w:spacing w:lineRule="auto" w:line="240" w:before="0" w:after="0"/>
        <w:ind w:firstLine="567"/>
        <w:jc w:val="both"/>
        <w:rPr>
          <w:rFonts w:ascii="Times New Roman" w:hAnsi="Times New Roman" w:cs="Times New Roman"/>
          <w:b/>
          <w:b/>
          <w:sz w:val="24"/>
          <w:szCs w:val="24"/>
        </w:rPr>
      </w:pPr>
      <w:r>
        <w:rPr>
          <w:rFonts w:cs="Times New Roman" w:ascii="Times New Roman" w:hAnsi="Times New Roman"/>
          <w:b/>
          <w:sz w:val="24"/>
          <w:szCs w:val="24"/>
        </w:rPr>
        <w:t xml:space="preserve">Участники проекта - </w:t>
      </w:r>
      <w:r>
        <w:rPr>
          <w:rFonts w:cs="Times New Roman" w:ascii="Times New Roman" w:hAnsi="Times New Roman"/>
          <w:sz w:val="24"/>
          <w:szCs w:val="24"/>
        </w:rPr>
        <w:t>воспитанники подготовительных к школе групп детского сада, педагоги, родители.</w:t>
      </w:r>
    </w:p>
    <w:p>
      <w:pPr>
        <w:pStyle w:val="Normal"/>
        <w:spacing w:lineRule="auto" w:line="240" w:before="0" w:after="0"/>
        <w:ind w:firstLine="567"/>
        <w:jc w:val="both"/>
        <w:rPr>
          <w:rFonts w:ascii="Times New Roman" w:hAnsi="Times New Roman" w:cs="Times New Roman"/>
          <w:b/>
          <w:b/>
          <w:sz w:val="24"/>
          <w:szCs w:val="24"/>
        </w:rPr>
      </w:pPr>
      <w:r>
        <w:rPr>
          <w:rFonts w:cs="Times New Roman" w:ascii="Times New Roman" w:hAnsi="Times New Roman"/>
          <w:b/>
          <w:sz w:val="24"/>
          <w:szCs w:val="24"/>
        </w:rPr>
        <w:t xml:space="preserve">Тип проекта – </w:t>
      </w:r>
      <w:r>
        <w:rPr>
          <w:rFonts w:cs="Times New Roman" w:ascii="Times New Roman" w:hAnsi="Times New Roman"/>
          <w:sz w:val="24"/>
          <w:szCs w:val="24"/>
        </w:rPr>
        <w:t>долгосрочный.</w:t>
      </w:r>
    </w:p>
    <w:p>
      <w:pPr>
        <w:pStyle w:val="Normal"/>
        <w:spacing w:lineRule="auto" w:line="240" w:before="0" w:after="0"/>
        <w:ind w:firstLine="567"/>
        <w:jc w:val="both"/>
        <w:rPr>
          <w:rFonts w:ascii="Times New Roman" w:hAnsi="Times New Roman" w:cs="Times New Roman"/>
          <w:b/>
          <w:b/>
          <w:sz w:val="24"/>
          <w:szCs w:val="24"/>
        </w:rPr>
      </w:pPr>
      <w:r>
        <w:rPr>
          <w:rFonts w:cs="Times New Roman" w:ascii="Times New Roman" w:hAnsi="Times New Roman"/>
          <w:b/>
          <w:sz w:val="24"/>
          <w:szCs w:val="24"/>
        </w:rPr>
        <w:t xml:space="preserve">Вид проекта - </w:t>
      </w:r>
      <w:r>
        <w:rPr>
          <w:rFonts w:cs="Times New Roman" w:ascii="Times New Roman" w:hAnsi="Times New Roman"/>
          <w:sz w:val="24"/>
          <w:szCs w:val="24"/>
        </w:rPr>
        <w:t>практико-ориентированный.</w:t>
      </w:r>
    </w:p>
    <w:p>
      <w:pPr>
        <w:pStyle w:val="Normal"/>
        <w:numPr>
          <w:ilvl w:val="0"/>
          <w:numId w:val="0"/>
        </w:numPr>
        <w:spacing w:lineRule="auto" w:line="240" w:before="0" w:after="0"/>
        <w:ind w:firstLine="567"/>
        <w:jc w:val="both"/>
        <w:outlineLvl w:val="0"/>
        <w:rPr>
          <w:rFonts w:ascii="Times New Roman" w:hAnsi="Times New Roman" w:cs="Times New Roman"/>
          <w:b/>
          <w:b/>
          <w:sz w:val="24"/>
          <w:szCs w:val="24"/>
        </w:rPr>
      </w:pPr>
      <w:r>
        <w:rPr>
          <w:rFonts w:cs="Times New Roman" w:ascii="Times New Roman" w:hAnsi="Times New Roman"/>
          <w:b/>
          <w:sz w:val="24"/>
          <w:szCs w:val="24"/>
        </w:rPr>
        <w:t>Этапы реализации проекта.</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Для реализации данного проекта были определены 4 этапа:</w:t>
      </w:r>
    </w:p>
    <w:p>
      <w:pPr>
        <w:pStyle w:val="Normal"/>
        <w:numPr>
          <w:ilvl w:val="0"/>
          <w:numId w:val="0"/>
        </w:numPr>
        <w:spacing w:lineRule="auto" w:line="240" w:before="0" w:after="0"/>
        <w:ind w:firstLine="567"/>
        <w:jc w:val="both"/>
        <w:outlineLvl w:val="0"/>
        <w:rPr>
          <w:rFonts w:ascii="Times New Roman" w:hAnsi="Times New Roman" w:cs="Times New Roman"/>
          <w:b/>
          <w:b/>
          <w:sz w:val="24"/>
          <w:szCs w:val="24"/>
        </w:rPr>
      </w:pPr>
      <w:r>
        <w:rPr>
          <w:rFonts w:cs="Times New Roman" w:ascii="Times New Roman" w:hAnsi="Times New Roman"/>
          <w:b/>
          <w:sz w:val="24"/>
          <w:szCs w:val="24"/>
          <w:lang w:val="en-US"/>
        </w:rPr>
        <w:t>I</w:t>
      </w:r>
      <w:r>
        <w:rPr>
          <w:rFonts w:cs="Times New Roman" w:ascii="Times New Roman" w:hAnsi="Times New Roman"/>
          <w:b/>
          <w:sz w:val="24"/>
          <w:szCs w:val="24"/>
        </w:rPr>
        <w:t xml:space="preserve"> – организационно-методический</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Задачи данного этапа:</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 xml:space="preserve">1. Изучение литературы по проблеме. </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 xml:space="preserve">2. Подбор программно-методического обеспечения. </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3.Создание методической подборки кинезиологических упражнений и развивающих игр, кинезиологических сказок.</w:t>
      </w:r>
    </w:p>
    <w:p>
      <w:pPr>
        <w:pStyle w:val="Normal"/>
        <w:shd w:val="clear" w:color="auto" w:fill="FFFFFF"/>
        <w:spacing w:lineRule="auto" w:line="240" w:before="0" w:after="0"/>
        <w:ind w:firstLine="567"/>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4. Постановка проблемы, определение цели и задач.</w:t>
      </w:r>
    </w:p>
    <w:p>
      <w:pPr>
        <w:pStyle w:val="Normal"/>
        <w:shd w:val="clear" w:color="auto" w:fill="FFFFFF"/>
        <w:spacing w:lineRule="auto" w:line="240" w:before="0" w:after="0"/>
        <w:ind w:firstLine="567"/>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За основу были приняты: </w:t>
      </w:r>
    </w:p>
    <w:p>
      <w:pPr>
        <w:pStyle w:val="ListParagraph"/>
        <w:numPr>
          <w:ilvl w:val="0"/>
          <w:numId w:val="1"/>
        </w:numPr>
        <w:shd w:val="clear" w:color="auto" w:fill="FFFFFF"/>
        <w:tabs>
          <w:tab w:val="left" w:pos="825" w:leader="none"/>
        </w:tabs>
        <w:spacing w:lineRule="auto" w:line="240" w:before="0" w:after="0"/>
        <w:ind w:left="0" w:firstLine="567"/>
        <w:contextualSpacing/>
        <w:jc w:val="both"/>
        <w:rPr/>
      </w:pPr>
      <w:r>
        <w:rPr>
          <w:rFonts w:eastAsia="Times New Roman" w:cs="Times New Roman" w:ascii="Times New Roman" w:hAnsi="Times New Roman"/>
          <w:sz w:val="24"/>
          <w:szCs w:val="24"/>
        </w:rPr>
        <w:t>Развивающая кинезиологическая программа «Гимнастика Мозга» Пола Деннисона;</w:t>
      </w:r>
    </w:p>
    <w:p>
      <w:pPr>
        <w:pStyle w:val="ListParagraph"/>
        <w:numPr>
          <w:ilvl w:val="0"/>
          <w:numId w:val="1"/>
        </w:numPr>
        <w:shd w:val="clear" w:color="auto" w:fill="FFFFFF"/>
        <w:tabs>
          <w:tab w:val="left" w:pos="840" w:leader="none"/>
        </w:tabs>
        <w:spacing w:lineRule="auto" w:line="240" w:before="0" w:after="0"/>
        <w:ind w:left="0" w:firstLine="567"/>
        <w:contextualSpacing/>
        <w:jc w:val="both"/>
        <w:rPr/>
      </w:pPr>
      <w:r>
        <w:rPr>
          <w:rFonts w:eastAsia="Times New Roman" w:cs="Times New Roman" w:ascii="Times New Roman" w:hAnsi="Times New Roman"/>
          <w:sz w:val="24"/>
          <w:szCs w:val="24"/>
        </w:rPr>
        <w:t>Практическое пособие «Упражнения для психомоторного развития дошкольников» Сиротюк А. Л.</w:t>
      </w:r>
    </w:p>
    <w:p>
      <w:pPr>
        <w:pStyle w:val="Normal"/>
        <w:shd w:val="clear" w:color="auto" w:fill="FFFFFF"/>
        <w:spacing w:lineRule="auto" w:line="240" w:before="0" w:after="0"/>
        <w:ind w:firstLine="567"/>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5. Обучение педагогов.</w:t>
      </w:r>
    </w:p>
    <w:p>
      <w:pPr>
        <w:pStyle w:val="Normal"/>
        <w:shd w:val="clear" w:color="auto" w:fill="FFFFFF"/>
        <w:spacing w:lineRule="auto" w:line="240" w:before="0" w:after="0"/>
        <w:ind w:firstLine="567"/>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Презентация, мастер-класс с изучением кинезиологических упражнений, включение в педагогический процесс.</w:t>
      </w:r>
    </w:p>
    <w:p>
      <w:pPr>
        <w:pStyle w:val="Normal"/>
        <w:shd w:val="clear" w:color="auto" w:fill="FFFFFF"/>
        <w:spacing w:lineRule="auto" w:line="240" w:before="0" w:after="0"/>
        <w:ind w:firstLine="567"/>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6. Работа с родителями.</w:t>
      </w:r>
    </w:p>
    <w:p>
      <w:pPr>
        <w:pStyle w:val="Normal"/>
        <w:shd w:val="clear" w:color="auto" w:fill="FFFFFF"/>
        <w:spacing w:lineRule="auto" w:line="240" w:before="0" w:after="0"/>
        <w:ind w:firstLine="567"/>
        <w:jc w:val="both"/>
        <w:rPr>
          <w:rFonts w:ascii="Times New Roman" w:hAnsi="Times New Roman" w:cs="Times New Roman"/>
          <w:sz w:val="24"/>
          <w:szCs w:val="24"/>
        </w:rPr>
      </w:pPr>
      <w:r>
        <w:rPr>
          <w:rFonts w:eastAsia="Times New Roman" w:cs="Times New Roman" w:ascii="Times New Roman" w:hAnsi="Times New Roman"/>
          <w:sz w:val="24"/>
          <w:szCs w:val="24"/>
        </w:rPr>
        <w:t xml:space="preserve">Знакомство с проектом, рассказ о значимости кинезиологических упражнений. Презентация, мастер-класс с изучением упражнений. </w:t>
      </w:r>
    </w:p>
    <w:p>
      <w:pPr>
        <w:pStyle w:val="Normal"/>
        <w:numPr>
          <w:ilvl w:val="0"/>
          <w:numId w:val="0"/>
        </w:numPr>
        <w:spacing w:lineRule="auto" w:line="240" w:before="0" w:after="0"/>
        <w:ind w:firstLine="567"/>
        <w:jc w:val="both"/>
        <w:outlineLvl w:val="0"/>
        <w:rPr>
          <w:rFonts w:ascii="Times New Roman" w:hAnsi="Times New Roman" w:cs="Times New Roman"/>
          <w:b/>
          <w:b/>
          <w:sz w:val="24"/>
          <w:szCs w:val="24"/>
        </w:rPr>
      </w:pPr>
      <w:r>
        <w:rPr>
          <w:rFonts w:cs="Times New Roman" w:ascii="Times New Roman" w:hAnsi="Times New Roman"/>
          <w:b/>
          <w:sz w:val="24"/>
          <w:szCs w:val="24"/>
          <w:lang w:val="en-US"/>
        </w:rPr>
        <w:t>II</w:t>
      </w:r>
      <w:r>
        <w:rPr>
          <w:rFonts w:cs="Times New Roman" w:ascii="Times New Roman" w:hAnsi="Times New Roman"/>
          <w:b/>
          <w:sz w:val="24"/>
          <w:szCs w:val="24"/>
        </w:rPr>
        <w:t xml:space="preserve"> – диагностический</w:t>
      </w:r>
    </w:p>
    <w:p>
      <w:pPr>
        <w:pStyle w:val="Normal"/>
        <w:shd w:val="clear" w:color="auto" w:fill="FFFFFF"/>
        <w:spacing w:lineRule="auto" w:line="240" w:before="0" w:after="0"/>
        <w:ind w:firstLine="567"/>
        <w:jc w:val="both"/>
        <w:textAlignment w:val="baseline"/>
        <w:rPr>
          <w:rFonts w:ascii="Times New Roman" w:hAnsi="Times New Roman" w:eastAsia="Times New Roman" w:cs="Times New Roman"/>
          <w:sz w:val="24"/>
          <w:szCs w:val="24"/>
          <w:lang w:eastAsia="ru-RU"/>
        </w:rPr>
      </w:pPr>
      <w:r>
        <w:rPr>
          <w:rFonts w:cs="Times New Roman" w:ascii="Times New Roman" w:hAnsi="Times New Roman"/>
          <w:sz w:val="24"/>
          <w:szCs w:val="24"/>
        </w:rPr>
        <w:t xml:space="preserve">Цель данного этапа – определить уровень развития познавательных психических процессов у воспитанников подготовительных к школе групп. </w:t>
      </w:r>
      <w:r>
        <w:rPr>
          <w:rFonts w:eastAsia="Times New Roman" w:cs="Times New Roman" w:ascii="Times New Roman" w:hAnsi="Times New Roman"/>
          <w:sz w:val="24"/>
          <w:szCs w:val="24"/>
        </w:rPr>
        <w:t>Определить уровень развития межполушарного взаимодействия у детей.</w:t>
      </w:r>
      <w:r>
        <w:rPr>
          <w:rFonts w:cs="Times New Roman" w:ascii="Times New Roman" w:hAnsi="Times New Roman"/>
          <w:sz w:val="24"/>
          <w:szCs w:val="24"/>
        </w:rPr>
        <w:t xml:space="preserve"> </w:t>
      </w:r>
    </w:p>
    <w:p>
      <w:pPr>
        <w:pStyle w:val="Normal"/>
        <w:numPr>
          <w:ilvl w:val="0"/>
          <w:numId w:val="0"/>
        </w:numPr>
        <w:spacing w:lineRule="auto" w:line="240" w:before="0" w:after="0"/>
        <w:ind w:firstLine="567"/>
        <w:jc w:val="both"/>
        <w:outlineLvl w:val="0"/>
        <w:rPr>
          <w:rFonts w:ascii="Times New Roman" w:hAnsi="Times New Roman" w:cs="Times New Roman"/>
          <w:b/>
          <w:b/>
          <w:sz w:val="24"/>
          <w:szCs w:val="24"/>
        </w:rPr>
      </w:pPr>
      <w:r>
        <w:rPr>
          <w:rFonts w:cs="Times New Roman" w:ascii="Times New Roman" w:hAnsi="Times New Roman"/>
          <w:b/>
          <w:sz w:val="24"/>
          <w:szCs w:val="24"/>
          <w:lang w:val="en-US"/>
        </w:rPr>
        <w:t>III</w:t>
      </w:r>
      <w:r>
        <w:rPr>
          <w:rFonts w:cs="Times New Roman" w:ascii="Times New Roman" w:hAnsi="Times New Roman"/>
          <w:b/>
          <w:sz w:val="24"/>
          <w:szCs w:val="24"/>
        </w:rPr>
        <w:t xml:space="preserve"> этап – коррекционно-развивающий.</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Цель данного этапа: Провести коррекционно-развивающую работу с воспитанниками старшего дошкольного возраста, входящих в «группу риска», на развитие познавательных психических процессов: памяти, внимания, мышления, речи, пространственных представлений, восприятия, развитие мелкой и общей моторики используя комплексы упражнений кинезиологической гимнастики.  Данная коррекционно-развивающая работа опирается на основной вид деятельности в дошкольном возрасте – игру, учитывает возрастные особенности психических процессов дошкольников.</w:t>
      </w:r>
    </w:p>
    <w:p>
      <w:pPr>
        <w:pStyle w:val="Normal"/>
        <w:numPr>
          <w:ilvl w:val="0"/>
          <w:numId w:val="0"/>
        </w:numPr>
        <w:spacing w:lineRule="auto" w:line="240" w:before="0" w:after="0"/>
        <w:ind w:firstLine="567"/>
        <w:jc w:val="both"/>
        <w:outlineLvl w:val="0"/>
        <w:rPr>
          <w:rFonts w:ascii="Times New Roman" w:hAnsi="Times New Roman" w:cs="Times New Roman"/>
          <w:b/>
          <w:b/>
          <w:sz w:val="24"/>
          <w:szCs w:val="24"/>
        </w:rPr>
      </w:pPr>
      <w:r>
        <w:rPr>
          <w:rStyle w:val="Pagenumber"/>
          <w:rFonts w:cs="Times New Roman" w:ascii="Times New Roman" w:hAnsi="Times New Roman"/>
          <w:b/>
          <w:sz w:val="24"/>
          <w:szCs w:val="24"/>
          <w:lang w:val="en-US"/>
        </w:rPr>
        <w:t>IV</w:t>
      </w:r>
      <w:r>
        <w:rPr>
          <w:rStyle w:val="Pagenumber"/>
          <w:rFonts w:cs="Times New Roman" w:ascii="Times New Roman" w:hAnsi="Times New Roman"/>
          <w:b/>
          <w:sz w:val="24"/>
          <w:szCs w:val="24"/>
        </w:rPr>
        <w:t xml:space="preserve"> этап – контрольный (диагностический).</w:t>
      </w:r>
    </w:p>
    <w:p>
      <w:pPr>
        <w:pStyle w:val="Normal"/>
        <w:shd w:val="clear" w:color="auto" w:fill="FFFFFF"/>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 xml:space="preserve">Цель – провести итоговую контрольную диагностику параметров и функций развития ребенка, на которые была направлена коррекционно-развивающая работа, с целью оценки эффективности данного проекта. </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b/>
          <w:sz w:val="24"/>
          <w:szCs w:val="24"/>
        </w:rPr>
        <w:t>Ожидаемый результат проекта.</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 xml:space="preserve">Воспитанники подготовительных к школе групп успешно освоят кинезиологические упражнения, которые позволят: </w:t>
      </w:r>
    </w:p>
    <w:p>
      <w:pPr>
        <w:pStyle w:val="ListParagraph"/>
        <w:numPr>
          <w:ilvl w:val="0"/>
          <w:numId w:val="4"/>
        </w:numPr>
        <w:tabs>
          <w:tab w:val="left" w:pos="975" w:leader="none"/>
        </w:tabs>
        <w:spacing w:lineRule="auto" w:line="240" w:before="0" w:after="0"/>
        <w:ind w:left="0" w:firstLine="567"/>
        <w:contextualSpacing/>
        <w:jc w:val="both"/>
        <w:rPr>
          <w:rFonts w:ascii="Times New Roman" w:hAnsi="Times New Roman" w:cs="Times New Roman"/>
          <w:sz w:val="24"/>
          <w:szCs w:val="24"/>
        </w:rPr>
      </w:pPr>
      <w:r>
        <w:rPr>
          <w:rFonts w:cs="Times New Roman" w:ascii="Times New Roman" w:hAnsi="Times New Roman"/>
          <w:sz w:val="24"/>
          <w:szCs w:val="24"/>
        </w:rPr>
        <w:t>улучшить зрительно-моторную координацию;</w:t>
      </w:r>
    </w:p>
    <w:p>
      <w:pPr>
        <w:pStyle w:val="ListParagraph"/>
        <w:numPr>
          <w:ilvl w:val="0"/>
          <w:numId w:val="4"/>
        </w:numPr>
        <w:tabs>
          <w:tab w:val="left" w:pos="975" w:leader="none"/>
        </w:tabs>
        <w:spacing w:lineRule="auto" w:line="240" w:before="0" w:after="0"/>
        <w:ind w:left="0" w:firstLine="567"/>
        <w:contextual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развить мелкую и общую моторику;</w:t>
      </w:r>
    </w:p>
    <w:p>
      <w:pPr>
        <w:pStyle w:val="ListParagraph"/>
        <w:numPr>
          <w:ilvl w:val="0"/>
          <w:numId w:val="2"/>
        </w:numPr>
        <w:tabs>
          <w:tab w:val="left" w:pos="975" w:leader="none"/>
        </w:tabs>
        <w:spacing w:lineRule="auto" w:line="240" w:before="0" w:after="0"/>
        <w:ind w:left="0" w:firstLine="567"/>
        <w:contextualSpacing/>
        <w:jc w:val="both"/>
        <w:rPr>
          <w:rFonts w:ascii="Times New Roman" w:hAnsi="Times New Roman" w:cs="Times New Roman"/>
          <w:sz w:val="24"/>
          <w:szCs w:val="24"/>
        </w:rPr>
      </w:pPr>
      <w:r>
        <w:rPr>
          <w:rFonts w:cs="Times New Roman" w:ascii="Times New Roman" w:hAnsi="Times New Roman"/>
          <w:sz w:val="24"/>
          <w:szCs w:val="24"/>
        </w:rPr>
        <w:t>повысить способность детей к волевым усилиям, к произвольному контролю;</w:t>
      </w:r>
    </w:p>
    <w:p>
      <w:pPr>
        <w:pStyle w:val="ListParagraph"/>
        <w:numPr>
          <w:ilvl w:val="0"/>
          <w:numId w:val="2"/>
        </w:numPr>
        <w:shd w:val="clear" w:color="auto" w:fill="FFFFFF"/>
        <w:tabs>
          <w:tab w:val="left" w:pos="975" w:leader="none"/>
        </w:tabs>
        <w:spacing w:lineRule="auto" w:line="240" w:before="0" w:after="0"/>
        <w:ind w:left="0" w:firstLine="567"/>
        <w:contextualSpacing/>
        <w:jc w:val="both"/>
        <w:rPr>
          <w:rFonts w:ascii="Times New Roman" w:hAnsi="Times New Roman" w:cs="Times New Roman"/>
          <w:sz w:val="24"/>
          <w:szCs w:val="24"/>
        </w:rPr>
      </w:pPr>
      <w:r>
        <w:rPr>
          <w:rFonts w:cs="Times New Roman" w:ascii="Times New Roman" w:hAnsi="Times New Roman"/>
          <w:sz w:val="24"/>
          <w:szCs w:val="24"/>
        </w:rPr>
        <w:t>снизить психоэмоциональное напряжение у детей «группы риска»;</w:t>
      </w:r>
    </w:p>
    <w:p>
      <w:pPr>
        <w:pStyle w:val="ListParagraph"/>
        <w:numPr>
          <w:ilvl w:val="0"/>
          <w:numId w:val="2"/>
        </w:numPr>
        <w:tabs>
          <w:tab w:val="left" w:pos="975" w:leader="none"/>
        </w:tabs>
        <w:spacing w:lineRule="auto" w:line="240" w:before="0" w:after="0"/>
        <w:ind w:left="0" w:firstLine="567"/>
        <w:contextual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развить познавательные психические процессы у воспитанников (мышление, внимание, восприятие, память, воображение, речь).</w:t>
      </w:r>
    </w:p>
    <w:p>
      <w:pPr>
        <w:pStyle w:val="ListParagraph"/>
        <w:numPr>
          <w:ilvl w:val="0"/>
          <w:numId w:val="2"/>
        </w:numPr>
        <w:tabs>
          <w:tab w:val="left" w:pos="975" w:leader="none"/>
        </w:tabs>
        <w:spacing w:lineRule="auto" w:line="240" w:before="0" w:after="0"/>
        <w:ind w:left="0" w:firstLine="567"/>
        <w:contextualSpacing/>
        <w:jc w:val="both"/>
        <w:rPr>
          <w:rFonts w:ascii="Times New Roman" w:hAnsi="Times New Roman" w:cs="Times New Roman"/>
          <w:sz w:val="24"/>
          <w:szCs w:val="24"/>
        </w:rPr>
      </w:pPr>
      <w:r>
        <w:rPr>
          <w:rFonts w:cs="Times New Roman" w:ascii="Times New Roman" w:hAnsi="Times New Roman"/>
          <w:sz w:val="24"/>
          <w:szCs w:val="24"/>
        </w:rPr>
        <w:t>повысить стрессоустойчивость организма;</w:t>
      </w:r>
    </w:p>
    <w:p>
      <w:pPr>
        <w:pStyle w:val="ListParagraph"/>
        <w:numPr>
          <w:ilvl w:val="0"/>
          <w:numId w:val="2"/>
        </w:numPr>
        <w:tabs>
          <w:tab w:val="left" w:pos="975" w:leader="none"/>
        </w:tabs>
        <w:spacing w:lineRule="auto" w:line="240" w:before="0" w:after="0"/>
        <w:ind w:left="0" w:firstLine="567"/>
        <w:contextualSpacing/>
        <w:jc w:val="both"/>
        <w:rPr>
          <w:rFonts w:ascii="Times New Roman" w:hAnsi="Times New Roman" w:cs="Times New Roman"/>
          <w:sz w:val="24"/>
          <w:szCs w:val="24"/>
        </w:rPr>
      </w:pPr>
      <w:r>
        <w:rPr>
          <w:rFonts w:cs="Times New Roman" w:ascii="Times New Roman" w:hAnsi="Times New Roman"/>
          <w:sz w:val="24"/>
          <w:szCs w:val="24"/>
        </w:rPr>
        <w:t>повысить уровень эмоционального благополучия;</w:t>
      </w:r>
    </w:p>
    <w:p>
      <w:pPr>
        <w:pStyle w:val="Normal"/>
        <w:shd w:val="clear" w:color="auto" w:fill="FFFFFF"/>
        <w:tabs>
          <w:tab w:val="left" w:pos="142" w:leader="none"/>
        </w:tabs>
        <w:spacing w:lineRule="auto" w:line="240" w:before="0" w:after="0"/>
        <w:ind w:firstLine="567"/>
        <w:rPr>
          <w:rFonts w:ascii="Times New Roman" w:hAnsi="Times New Roman" w:eastAsia="Times New Roman"/>
          <w:b/>
          <w:b/>
          <w:sz w:val="24"/>
          <w:szCs w:val="24"/>
        </w:rPr>
      </w:pPr>
      <w:r>
        <w:rPr>
          <w:rFonts w:eastAsia="Times New Roman" w:ascii="Times New Roman" w:hAnsi="Times New Roman"/>
          <w:b/>
          <w:sz w:val="24"/>
          <w:szCs w:val="24"/>
        </w:rPr>
        <w:t>Данные об апробации проекта.</w:t>
      </w:r>
    </w:p>
    <w:p>
      <w:pPr>
        <w:pStyle w:val="Normal"/>
        <w:shd w:val="clear" w:color="auto" w:fill="FFFFFF"/>
        <w:spacing w:lineRule="auto" w:line="240" w:before="0" w:after="0"/>
        <w:ind w:firstLine="567"/>
        <w:jc w:val="both"/>
        <w:rPr>
          <w:rFonts w:ascii="Times New Roman" w:hAnsi="Times New Roman" w:eastAsia="Times New Roman"/>
          <w:sz w:val="24"/>
          <w:szCs w:val="24"/>
        </w:rPr>
      </w:pPr>
      <w:r>
        <w:rPr>
          <w:rFonts w:eastAsia="Times New Roman" w:ascii="Times New Roman" w:hAnsi="Times New Roman"/>
          <w:sz w:val="24"/>
          <w:szCs w:val="24"/>
        </w:rPr>
        <w:t>Данный проект рассчитан на 2 года. Проходил апробацию в течение 2016-2017, 2017-2018 года на базе МАДОУ ДС № 36 СП г. Челябинска. В апробации данного проекта принимали участие непосредственно воспитанники подготовительных к школе групп, входящие в «группу риска» (по результатам первичной диагностики), педагог-психолог, воспитатели, родители воспитанников.</w:t>
      </w:r>
    </w:p>
    <w:p>
      <w:pPr>
        <w:pStyle w:val="Normal"/>
        <w:shd w:val="clear" w:color="auto" w:fill="FFFFFF"/>
        <w:spacing w:lineRule="auto" w:line="240" w:before="0" w:after="0"/>
        <w:ind w:firstLine="567"/>
        <w:jc w:val="both"/>
        <w:rPr>
          <w:rFonts w:ascii="Times New Roman" w:hAnsi="Times New Roman" w:eastAsia="Times New Roman"/>
          <w:sz w:val="24"/>
          <w:szCs w:val="24"/>
        </w:rPr>
      </w:pPr>
      <w:r>
        <w:rPr>
          <w:rFonts w:eastAsia="Times New Roman" w:ascii="Times New Roman" w:hAnsi="Times New Roman"/>
          <w:sz w:val="24"/>
          <w:szCs w:val="24"/>
        </w:rPr>
        <w:t xml:space="preserve">Занятия были направлены на преодоление патологических синкенезий, устранение дезадаптации в процессе обучения, гармонизацию работы головного мозга. </w:t>
      </w:r>
    </w:p>
    <w:p>
      <w:pPr>
        <w:pStyle w:val="Normal"/>
        <w:shd w:val="clear" w:color="auto" w:fill="FFFFFF"/>
        <w:spacing w:lineRule="auto" w:line="240" w:before="0" w:after="0"/>
        <w:ind w:firstLine="567"/>
        <w:jc w:val="both"/>
        <w:rPr>
          <w:rFonts w:ascii="Times New Roman" w:hAnsi="Times New Roman" w:eastAsia="Times New Roman"/>
          <w:sz w:val="24"/>
          <w:szCs w:val="24"/>
        </w:rPr>
      </w:pPr>
      <w:r>
        <w:rPr>
          <w:rFonts w:eastAsia="Times New Roman" w:ascii="Times New Roman" w:hAnsi="Times New Roman"/>
          <w:b/>
          <w:bCs/>
          <w:iCs/>
          <w:sz w:val="24"/>
          <w:szCs w:val="24"/>
        </w:rPr>
        <w:t>Условия реализации проекта:</w:t>
      </w:r>
    </w:p>
    <w:p>
      <w:pPr>
        <w:pStyle w:val="ListParagraph"/>
        <w:numPr>
          <w:ilvl w:val="0"/>
          <w:numId w:val="3"/>
        </w:numPr>
        <w:shd w:val="clear" w:color="auto" w:fill="FFFFFF"/>
        <w:tabs>
          <w:tab w:val="left" w:pos="990" w:leader="none"/>
        </w:tabs>
        <w:spacing w:lineRule="auto" w:line="240" w:before="0" w:after="0"/>
        <w:ind w:left="0" w:firstLine="567"/>
        <w:contextualSpacing/>
        <w:jc w:val="both"/>
        <w:rPr>
          <w:rFonts w:ascii="Times New Roman" w:hAnsi="Times New Roman" w:eastAsia="Times New Roman"/>
          <w:sz w:val="24"/>
          <w:szCs w:val="24"/>
        </w:rPr>
      </w:pPr>
      <w:r>
        <w:rPr>
          <w:rFonts w:eastAsia="Times New Roman" w:ascii="Times New Roman" w:hAnsi="Times New Roman"/>
          <w:sz w:val="24"/>
          <w:szCs w:val="24"/>
        </w:rPr>
        <w:t>Упражнения проводились ежедневно в рамках непосредственной образовательной деятельности (на подгрупповых занятиях).</w:t>
      </w:r>
    </w:p>
    <w:p>
      <w:pPr>
        <w:pStyle w:val="ListParagraph"/>
        <w:numPr>
          <w:ilvl w:val="0"/>
          <w:numId w:val="3"/>
        </w:numPr>
        <w:shd w:val="clear" w:color="auto" w:fill="FFFFFF"/>
        <w:tabs>
          <w:tab w:val="left" w:pos="990" w:leader="none"/>
        </w:tabs>
        <w:spacing w:lineRule="auto" w:line="240" w:before="0" w:after="0"/>
        <w:ind w:left="0" w:firstLine="567"/>
        <w:contextualSpacing/>
        <w:jc w:val="both"/>
        <w:rPr>
          <w:rFonts w:ascii="Times New Roman" w:hAnsi="Times New Roman" w:eastAsia="Times New Roman"/>
          <w:sz w:val="24"/>
          <w:szCs w:val="24"/>
        </w:rPr>
      </w:pPr>
      <w:r>
        <w:rPr>
          <w:rFonts w:eastAsia="Times New Roman" w:ascii="Times New Roman" w:hAnsi="Times New Roman"/>
          <w:sz w:val="24"/>
          <w:szCs w:val="24"/>
        </w:rPr>
        <w:t>Занятия проводились в доброжелательной обстановке.</w:t>
      </w:r>
    </w:p>
    <w:p>
      <w:pPr>
        <w:pStyle w:val="ListParagraph"/>
        <w:numPr>
          <w:ilvl w:val="0"/>
          <w:numId w:val="3"/>
        </w:numPr>
        <w:shd w:val="clear" w:color="auto" w:fill="FFFFFF"/>
        <w:tabs>
          <w:tab w:val="left" w:pos="990" w:leader="none"/>
        </w:tabs>
        <w:spacing w:lineRule="auto" w:line="240" w:before="0" w:after="0"/>
        <w:ind w:left="0" w:firstLine="567"/>
        <w:contextualSpacing/>
        <w:jc w:val="both"/>
        <w:rPr>
          <w:rFonts w:ascii="Times New Roman" w:hAnsi="Times New Roman" w:eastAsia="Times New Roman"/>
          <w:sz w:val="24"/>
          <w:szCs w:val="24"/>
        </w:rPr>
      </w:pPr>
      <w:r>
        <w:rPr>
          <w:rFonts w:eastAsia="Times New Roman" w:ascii="Times New Roman" w:hAnsi="Times New Roman"/>
          <w:sz w:val="24"/>
          <w:szCs w:val="24"/>
        </w:rPr>
        <w:t>От детей требовалось точное выполнение движений и приемов.</w:t>
      </w:r>
    </w:p>
    <w:p>
      <w:pPr>
        <w:pStyle w:val="ListParagraph"/>
        <w:numPr>
          <w:ilvl w:val="0"/>
          <w:numId w:val="3"/>
        </w:numPr>
        <w:shd w:val="clear" w:color="auto" w:fill="FFFFFF"/>
        <w:tabs>
          <w:tab w:val="left" w:pos="990" w:leader="none"/>
        </w:tabs>
        <w:spacing w:lineRule="auto" w:line="240" w:before="0" w:after="0"/>
        <w:ind w:left="0" w:firstLine="567"/>
        <w:contextualSpacing/>
        <w:jc w:val="both"/>
        <w:rPr>
          <w:rFonts w:ascii="Times New Roman" w:hAnsi="Times New Roman" w:eastAsia="Times New Roman"/>
          <w:sz w:val="24"/>
          <w:szCs w:val="24"/>
        </w:rPr>
      </w:pPr>
      <w:r>
        <w:rPr>
          <w:rFonts w:eastAsia="Times New Roman" w:ascii="Times New Roman" w:hAnsi="Times New Roman"/>
          <w:sz w:val="24"/>
          <w:szCs w:val="24"/>
        </w:rPr>
        <w:t>Упражнения проводились стоя, сидя и лёжа.</w:t>
      </w:r>
    </w:p>
    <w:p>
      <w:pPr>
        <w:pStyle w:val="ListParagraph"/>
        <w:numPr>
          <w:ilvl w:val="0"/>
          <w:numId w:val="3"/>
        </w:numPr>
        <w:shd w:val="clear" w:color="auto" w:fill="FFFFFF"/>
        <w:tabs>
          <w:tab w:val="left" w:pos="990" w:leader="none"/>
        </w:tabs>
        <w:spacing w:lineRule="auto" w:line="240" w:before="0" w:after="0"/>
        <w:ind w:left="0" w:firstLine="567"/>
        <w:contextualSpacing/>
        <w:jc w:val="both"/>
        <w:rPr>
          <w:rFonts w:ascii="Times New Roman" w:hAnsi="Times New Roman" w:eastAsia="Times New Roman"/>
          <w:sz w:val="24"/>
          <w:szCs w:val="24"/>
        </w:rPr>
      </w:pPr>
      <w:r>
        <w:rPr>
          <w:rFonts w:eastAsia="Times New Roman" w:ascii="Times New Roman" w:hAnsi="Times New Roman"/>
          <w:sz w:val="24"/>
          <w:szCs w:val="24"/>
        </w:rPr>
        <w:t>Упражнения выполнялись в медленном темпе от 3 до 5 раз, сначала одной рукой, затем другой рукой, а в завершение - двумя. Все указания давались чётко, спокойно. Психолог следил за правильностью выполнения заданий.</w:t>
      </w:r>
    </w:p>
    <w:p>
      <w:pPr>
        <w:pStyle w:val="ListParagraph"/>
        <w:numPr>
          <w:ilvl w:val="0"/>
          <w:numId w:val="3"/>
        </w:numPr>
        <w:shd w:val="clear" w:color="auto" w:fill="FFFFFF"/>
        <w:tabs>
          <w:tab w:val="left" w:pos="990" w:leader="none"/>
        </w:tabs>
        <w:spacing w:lineRule="auto" w:line="240" w:before="0" w:after="0"/>
        <w:ind w:left="0" w:firstLine="567"/>
        <w:contextualSpacing/>
        <w:jc w:val="both"/>
        <w:rPr>
          <w:rFonts w:ascii="Times New Roman" w:hAnsi="Times New Roman" w:eastAsia="Times New Roman"/>
          <w:sz w:val="24"/>
          <w:szCs w:val="24"/>
        </w:rPr>
      </w:pPr>
      <w:r>
        <w:rPr>
          <w:rFonts w:eastAsia="Times New Roman" w:ascii="Times New Roman" w:hAnsi="Times New Roman"/>
          <w:sz w:val="24"/>
          <w:szCs w:val="24"/>
        </w:rPr>
        <w:t>Длительность занятий по одному комплексу составляла три недели.</w:t>
      </w:r>
    </w:p>
    <w:p>
      <w:pPr>
        <w:pStyle w:val="Normal"/>
        <w:shd w:val="clear" w:color="auto" w:fill="FFFFFF"/>
        <w:spacing w:lineRule="auto" w:line="240" w:before="0" w:after="0"/>
        <w:ind w:firstLine="567"/>
        <w:jc w:val="both"/>
        <w:rPr>
          <w:rFonts w:ascii="Times New Roman" w:hAnsi="Times New Roman" w:eastAsia="Times New Roman"/>
          <w:sz w:val="24"/>
          <w:szCs w:val="24"/>
        </w:rPr>
      </w:pPr>
      <w:r>
        <w:rPr>
          <w:rFonts w:eastAsia="Times New Roman" w:ascii="Times New Roman" w:hAnsi="Times New Roman"/>
          <w:sz w:val="24"/>
          <w:szCs w:val="24"/>
        </w:rPr>
        <w:t>Все упражнения педагог-психолог выполнял вместе с детьми, постепенно от занятия, к занятию увеличивая время и сложность предлагаемых упражнений (с учетом возраста детей).</w:t>
      </w:r>
    </w:p>
    <w:p>
      <w:pPr>
        <w:pStyle w:val="Normal"/>
        <w:shd w:val="clear" w:color="auto" w:fill="FFFFFF"/>
        <w:spacing w:lineRule="auto" w:line="240" w:before="0" w:after="0"/>
        <w:ind w:firstLine="567"/>
        <w:jc w:val="both"/>
        <w:textAlignment w:val="baseline"/>
        <w:rPr>
          <w:rFonts w:ascii="Times New Roman" w:hAnsi="Times New Roman" w:eastAsia="Times New Roman" w:cs="Times New Roman"/>
          <w:sz w:val="24"/>
          <w:szCs w:val="24"/>
          <w:lang w:eastAsia="ru-RU"/>
        </w:rPr>
      </w:pPr>
      <w:r>
        <w:rPr>
          <w:rFonts w:eastAsia="Times New Roman" w:ascii="Times New Roman" w:hAnsi="Times New Roman"/>
          <w:sz w:val="24"/>
          <w:szCs w:val="24"/>
        </w:rPr>
        <w:t>Обследование воспитанников в начале учебного года проводилось с согласия родителей (законных представителей), с целью выявления воспитанников «группы риска».</w:t>
      </w:r>
      <w:r>
        <w:rPr>
          <w:rFonts w:cs="Times New Roman" w:ascii="Times New Roman" w:hAnsi="Times New Roman"/>
          <w:sz w:val="24"/>
          <w:szCs w:val="24"/>
        </w:rPr>
        <w:t xml:space="preserve"> Использовалась методика Л.А. Ясюковой «Изучение готовности детей 6-7 летнего возраста к школьному обучению», м</w:t>
      </w:r>
      <w:r>
        <w:rPr>
          <w:rFonts w:eastAsia="Times New Roman" w:cs="Times New Roman" w:ascii="Times New Roman" w:hAnsi="Times New Roman"/>
          <w:bCs/>
          <w:sz w:val="24"/>
          <w:szCs w:val="24"/>
          <w:lang w:eastAsia="ru-RU"/>
        </w:rPr>
        <w:t>етодика определения уровня развития межполушарного взаимодействия – проба Н.И. Озерецкого на динамический праксис.</w:t>
      </w:r>
    </w:p>
    <w:p>
      <w:pPr>
        <w:pStyle w:val="Normal"/>
        <w:shd w:val="clear" w:color="auto" w:fill="FFFFFF"/>
        <w:spacing w:lineRule="auto" w:line="240" w:before="0" w:after="0"/>
        <w:ind w:firstLine="567"/>
        <w:jc w:val="both"/>
        <w:rPr>
          <w:rFonts w:ascii="Times New Roman" w:hAnsi="Times New Roman" w:eastAsia="Times New Roman"/>
          <w:sz w:val="24"/>
          <w:szCs w:val="24"/>
        </w:rPr>
      </w:pPr>
      <w:r>
        <w:rPr>
          <w:rFonts w:eastAsia="Times New Roman" w:ascii="Times New Roman" w:hAnsi="Times New Roman"/>
          <w:sz w:val="24"/>
          <w:szCs w:val="24"/>
        </w:rPr>
        <w:tab/>
        <w:t>Контрольная диагностика проводилась после реализации проекта (проведения коррекционно-развивающих занятий с использованием кинезеологических упражнений).</w:t>
      </w:r>
    </w:p>
    <w:p>
      <w:pPr>
        <w:pStyle w:val="Normal"/>
        <w:shd w:val="clear" w:color="auto" w:fill="FFFFFF"/>
        <w:spacing w:lineRule="auto" w:line="240" w:before="0" w:after="0"/>
        <w:ind w:firstLine="567"/>
        <w:jc w:val="both"/>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Содержание проекта</w:t>
      </w:r>
    </w:p>
    <w:p>
      <w:pPr>
        <w:pStyle w:val="Normal"/>
        <w:shd w:val="clear" w:color="auto" w:fill="FFFFFF"/>
        <w:spacing w:lineRule="auto" w:line="240" w:before="0" w:after="0"/>
        <w:ind w:firstLine="567"/>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Кинезиологические упражнения используются как на самих коррекционно-развивающих занятиях в качестве динамических пауз – «отдыхалочек», так и перед занятиями как организующее звено, настраивающее детский организм на плодотворную работу во время занятий.</w:t>
      </w:r>
    </w:p>
    <w:p>
      <w:pPr>
        <w:pStyle w:val="Normal"/>
        <w:spacing w:lineRule="auto" w:line="240" w:before="0" w:after="0"/>
        <w:ind w:firstLine="567"/>
        <w:jc w:val="both"/>
        <w:rPr>
          <w:rFonts w:ascii="Times New Roman" w:hAnsi="Times New Roman" w:eastAsia="Times New Roman" w:cs="Times New Roman"/>
          <w:sz w:val="24"/>
          <w:szCs w:val="24"/>
          <w:highlight w:val="white"/>
          <w:lang w:eastAsia="ru-RU"/>
        </w:rPr>
      </w:pPr>
      <w:r>
        <w:rPr>
          <w:rFonts w:cs="Times New Roman" w:ascii="Times New Roman" w:hAnsi="Times New Roman"/>
          <w:sz w:val="24"/>
          <w:szCs w:val="24"/>
          <w:shd w:fill="FFFFFF" w:val="clear"/>
        </w:rPr>
        <w:t xml:space="preserve">Релаксационные упражнения способствуют снятию напряжения, расслабляют. </w:t>
      </w:r>
      <w:r>
        <w:rPr>
          <w:rFonts w:eastAsia="Times New Roman" w:cs="Times New Roman" w:ascii="Times New Roman" w:hAnsi="Times New Roman"/>
          <w:sz w:val="24"/>
          <w:szCs w:val="24"/>
          <w:shd w:fill="FFFFFF" w:val="clear"/>
          <w:lang w:eastAsia="ru-RU"/>
        </w:rPr>
        <w:t xml:space="preserve">Каждое упражнение делается от 30 до 60 секунд. </w:t>
      </w:r>
    </w:p>
    <w:p>
      <w:pPr>
        <w:pStyle w:val="Normal"/>
        <w:spacing w:lineRule="auto" w:line="240" w:before="0" w:after="0"/>
        <w:ind w:firstLine="567"/>
        <w:jc w:val="both"/>
        <w:rPr>
          <w:rFonts w:ascii="Times New Roman" w:hAnsi="Times New Roman" w:cs="Times New Roman"/>
          <w:sz w:val="24"/>
          <w:szCs w:val="24"/>
          <w:highlight w:val="white"/>
        </w:rPr>
      </w:pPr>
      <w:r>
        <w:rPr>
          <w:rFonts w:cs="Times New Roman" w:ascii="Times New Roman" w:hAnsi="Times New Roman"/>
          <w:sz w:val="24"/>
          <w:szCs w:val="24"/>
          <w:shd w:fill="FFFFFF" w:val="clear"/>
        </w:rPr>
        <w:t xml:space="preserve">Телесные упражнения снимают непроизвольные, непреднамеренные движения и мышечные зажимы, развивают межполушарное взаимодействие [2]. </w:t>
      </w:r>
    </w:p>
    <w:p>
      <w:pPr>
        <w:pStyle w:val="Normal"/>
        <w:spacing w:lineRule="auto" w:line="240" w:before="0" w:after="0"/>
        <w:ind w:firstLine="567"/>
        <w:jc w:val="both"/>
        <w:rPr>
          <w:rFonts w:ascii="Times New Roman" w:hAnsi="Times New Roman" w:eastAsia="Times New Roman" w:cs="Times New Roman"/>
          <w:sz w:val="24"/>
          <w:szCs w:val="24"/>
          <w:lang w:eastAsia="ru-RU"/>
        </w:rPr>
      </w:pPr>
      <w:r>
        <w:rPr>
          <w:rFonts w:cs="Times New Roman" w:ascii="Times New Roman" w:hAnsi="Times New Roman"/>
          <w:sz w:val="24"/>
          <w:szCs w:val="24"/>
          <w:shd w:fill="FFFFFF" w:val="clear"/>
        </w:rPr>
        <w:t> </w:t>
      </w:r>
      <w:r>
        <w:rPr>
          <w:rFonts w:eastAsia="Times New Roman" w:cs="Times New Roman" w:ascii="Times New Roman" w:hAnsi="Times New Roman"/>
          <w:sz w:val="24"/>
          <w:szCs w:val="24"/>
          <w:lang w:eastAsia="ru-RU"/>
        </w:rPr>
        <w:t>Упражнения проводятся ежедневно в рамках непосредственной образовательной деятельности и в режимных моментах. Занятия проводятся в доброжелательной обстановке. От детей требуется точное выполнение движений и приемов. Упражнения проводятся стоя, сидя и лёжа. Упражнения выполняются в медленном темпе от 3 до 5 раз, сначала одной рукой, затем другой рукой, а в завершение - двумя. Все указания даются чётко, спокойно. Психолог следит за правильностью выполнения заданий.</w:t>
      </w:r>
    </w:p>
    <w:p>
      <w:pPr>
        <w:pStyle w:val="Normal"/>
        <w:spacing w:lineRule="auto" w:line="240" w:before="0" w:after="0"/>
        <w:ind w:firstLine="567"/>
        <w:jc w:val="both"/>
        <w:rPr>
          <w:rFonts w:ascii="Times New Roman" w:hAnsi="Times New Roman" w:eastAsia="Times New Roman" w:cs="Times New Roman"/>
          <w:sz w:val="24"/>
          <w:szCs w:val="28"/>
          <w:lang w:eastAsia="ru-RU"/>
        </w:rPr>
      </w:pPr>
      <w:r>
        <w:rPr>
          <w:rFonts w:eastAsia="Times New Roman" w:cs="Times New Roman" w:ascii="Times New Roman" w:hAnsi="Times New Roman"/>
          <w:sz w:val="24"/>
          <w:szCs w:val="24"/>
          <w:shd w:fill="FFFFFF" w:val="clear"/>
          <w:lang w:eastAsia="ru-RU"/>
        </w:rPr>
        <w:t xml:space="preserve">Движения, которые были сделаны для одной стороны тела, необходимо проделать три или </w:t>
      </w:r>
      <w:r>
        <w:rPr>
          <w:rFonts w:cs="Times New Roman" w:ascii="Times New Roman" w:hAnsi="Times New Roman"/>
          <w:sz w:val="24"/>
          <w:szCs w:val="24"/>
        </w:rPr>
        <w:t>более раз для другой стороны</w:t>
      </w:r>
      <w:r>
        <w:rPr>
          <w:rFonts w:eastAsia="Times New Roman" w:cs="Times New Roman" w:ascii="Times New Roman" w:hAnsi="Times New Roman"/>
          <w:sz w:val="24"/>
          <w:szCs w:val="24"/>
          <w:shd w:fill="FFFFFF" w:val="clear"/>
          <w:lang w:eastAsia="ru-RU"/>
        </w:rPr>
        <w:t>. Основным требованием методики «Гимнастика мозга» является точность выполнения специальных движений и приемов. При этом их воздействие имеет как немедленный, так и</w:t>
      </w:r>
      <w:r>
        <w:rPr>
          <w:rFonts w:eastAsia="Times New Roman" w:cs="Times New Roman" w:ascii="Times New Roman" w:hAnsi="Times New Roman"/>
          <w:sz w:val="24"/>
          <w:szCs w:val="28"/>
          <w:shd w:fill="FFFFFF" w:val="clear"/>
          <w:lang w:eastAsia="ru-RU"/>
        </w:rPr>
        <w:t xml:space="preserve"> накапливающийся (кумулятивный) эффект, способствующий повышению умственной работоспособности и оптимизации интеллектуальных процессов [2].</w:t>
      </w:r>
    </w:p>
    <w:p>
      <w:pPr>
        <w:pStyle w:val="Normal"/>
        <w:spacing w:lineRule="auto" w:line="360" w:before="0" w:after="0"/>
        <w:jc w:val="center"/>
        <w:rPr>
          <w:rFonts w:ascii="Times New Roman" w:hAnsi="Times New Roman" w:cs="Times New Roman"/>
          <w:b/>
          <w:b/>
          <w:sz w:val="24"/>
          <w:szCs w:val="28"/>
        </w:rPr>
      </w:pPr>
      <w:r>
        <w:rPr>
          <w:rFonts w:cs="Times New Roman" w:ascii="Times New Roman" w:hAnsi="Times New Roman"/>
          <w:b/>
          <w:sz w:val="24"/>
          <w:szCs w:val="28"/>
        </w:rPr>
        <w:t>Планирование комплексов кинезиологических упражнений</w:t>
      </w:r>
    </w:p>
    <w:p>
      <w:pPr>
        <w:pStyle w:val="Normal"/>
        <w:spacing w:lineRule="auto" w:line="360" w:before="0" w:after="0"/>
        <w:jc w:val="center"/>
        <w:rPr>
          <w:rFonts w:ascii="Times New Roman" w:hAnsi="Times New Roman" w:cs="Times New Roman"/>
          <w:b/>
          <w:b/>
          <w:sz w:val="24"/>
          <w:szCs w:val="28"/>
        </w:rPr>
      </w:pPr>
      <w:r>
        <w:rPr>
          <w:rFonts w:cs="Times New Roman" w:ascii="Times New Roman" w:hAnsi="Times New Roman"/>
          <w:b/>
          <w:sz w:val="24"/>
          <w:szCs w:val="28"/>
        </w:rPr>
      </w:r>
    </w:p>
    <w:tbl>
      <w:tblPr>
        <w:tblStyle w:val="a8"/>
        <w:tblW w:w="9345" w:type="dxa"/>
        <w:jc w:val="left"/>
        <w:tblInd w:w="0" w:type="dxa"/>
        <w:tblCellMar>
          <w:top w:w="0" w:type="dxa"/>
          <w:left w:w="93" w:type="dxa"/>
          <w:bottom w:w="0" w:type="dxa"/>
          <w:right w:w="108" w:type="dxa"/>
        </w:tblCellMar>
        <w:tblLook w:noVBand="1" w:val="04a0" w:noHBand="0" w:lastColumn="0" w:firstColumn="1" w:lastRow="0" w:firstRow="1"/>
      </w:tblPr>
      <w:tblGrid>
        <w:gridCol w:w="2289"/>
        <w:gridCol w:w="2321"/>
        <w:gridCol w:w="2380"/>
        <w:gridCol w:w="2354"/>
      </w:tblGrid>
      <w:tr>
        <w:trPr/>
        <w:tc>
          <w:tcPr>
            <w:tcW w:w="2289" w:type="dxa"/>
            <w:tcBorders/>
            <w:shd w:fill="auto" w:val="clear"/>
            <w:tcMar>
              <w:left w:w="93" w:type="dxa"/>
            </w:tcMar>
            <w:vAlign w:val="center"/>
          </w:tcPr>
          <w:p>
            <w:pPr>
              <w:pStyle w:val="Normal"/>
              <w:spacing w:lineRule="auto" w:line="360" w:before="0" w:after="0"/>
              <w:jc w:val="center"/>
              <w:rPr>
                <w:rFonts w:ascii="Times New Roman" w:hAnsi="Times New Roman" w:eastAsia="Times New Roman" w:cs="Times New Roman"/>
                <w:b/>
                <w:b/>
                <w:sz w:val="24"/>
                <w:szCs w:val="24"/>
                <w:lang w:eastAsia="ru-RU"/>
              </w:rPr>
            </w:pPr>
            <w:r>
              <w:rPr>
                <w:rFonts w:cs="Times New Roman" w:ascii="Times New Roman" w:hAnsi="Times New Roman"/>
                <w:b/>
                <w:sz w:val="24"/>
                <w:szCs w:val="24"/>
              </w:rPr>
              <w:t>Месяцы</w:t>
            </w:r>
          </w:p>
        </w:tc>
        <w:tc>
          <w:tcPr>
            <w:tcW w:w="7055" w:type="dxa"/>
            <w:gridSpan w:val="3"/>
            <w:tcBorders/>
            <w:shd w:fill="auto" w:val="clear"/>
            <w:tcMar>
              <w:left w:w="93" w:type="dxa"/>
            </w:tcMar>
          </w:tcPr>
          <w:p>
            <w:pPr>
              <w:pStyle w:val="Normal"/>
              <w:spacing w:lineRule="auto" w:line="360" w:before="0" w:after="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Комплекс кинезиологических упражнений</w:t>
            </w:r>
          </w:p>
        </w:tc>
      </w:tr>
      <w:tr>
        <w:trPr/>
        <w:tc>
          <w:tcPr>
            <w:tcW w:w="2289" w:type="dxa"/>
            <w:tcBorders/>
            <w:shd w:fill="auto" w:val="clear"/>
            <w:tcMar>
              <w:left w:w="93" w:type="dxa"/>
            </w:tcM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cs="Times New Roman" w:ascii="Times New Roman" w:hAnsi="Times New Roman"/>
                <w:sz w:val="24"/>
                <w:szCs w:val="24"/>
              </w:rPr>
              <w:t>Сентябрь</w:t>
            </w:r>
          </w:p>
        </w:tc>
        <w:tc>
          <w:tcPr>
            <w:tcW w:w="2321" w:type="dxa"/>
            <w:tcBorders/>
            <w:shd w:fill="auto" w:val="clear"/>
            <w:tcMar>
              <w:left w:w="9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Колечко</w:t>
            </w:r>
          </w:p>
          <w:p>
            <w:pPr>
              <w:pStyle w:val="Normal"/>
              <w:spacing w:lineRule="auto" w:line="240" w:before="0" w:after="0"/>
              <w:jc w:val="center"/>
              <w:rPr>
                <w:rFonts w:ascii="Times New Roman" w:hAnsi="Times New Roman" w:eastAsia="Times New Roman" w:cs="Times New Roman"/>
                <w:sz w:val="24"/>
                <w:szCs w:val="24"/>
                <w:lang w:eastAsia="ru-RU"/>
              </w:rPr>
            </w:pPr>
            <w:r>
              <w:rPr>
                <w:rFonts w:cs="Times New Roman" w:ascii="Times New Roman" w:hAnsi="Times New Roman"/>
                <w:sz w:val="24"/>
                <w:szCs w:val="24"/>
              </w:rPr>
              <w:t>Думающая шляпа</w:t>
            </w:r>
          </w:p>
        </w:tc>
        <w:tc>
          <w:tcPr>
            <w:tcW w:w="2380" w:type="dxa"/>
            <w:tcBorders/>
            <w:shd w:fill="auto" w:val="clear"/>
            <w:tcMar>
              <w:left w:w="9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Корзинка</w:t>
            </w:r>
          </w:p>
          <w:p>
            <w:pPr>
              <w:pStyle w:val="Normal"/>
              <w:spacing w:lineRule="auto" w:line="240" w:before="0" w:after="0"/>
              <w:jc w:val="center"/>
              <w:rPr>
                <w:rFonts w:ascii="Times New Roman" w:hAnsi="Times New Roman" w:eastAsia="Times New Roman" w:cs="Times New Roman"/>
                <w:sz w:val="24"/>
                <w:szCs w:val="24"/>
                <w:lang w:eastAsia="ru-RU"/>
              </w:rPr>
            </w:pPr>
            <w:r>
              <w:rPr>
                <w:rFonts w:cs="Times New Roman" w:ascii="Times New Roman" w:hAnsi="Times New Roman"/>
                <w:sz w:val="24"/>
                <w:szCs w:val="24"/>
              </w:rPr>
              <w:t xml:space="preserve">Очки </w:t>
            </w:r>
          </w:p>
        </w:tc>
        <w:tc>
          <w:tcPr>
            <w:tcW w:w="2354" w:type="dxa"/>
            <w:tcBorders/>
            <w:shd w:fill="auto" w:val="clear"/>
            <w:tcMar>
              <w:left w:w="9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Зеркальное рисование</w:t>
            </w:r>
          </w:p>
          <w:p>
            <w:pPr>
              <w:pStyle w:val="Normal"/>
              <w:spacing w:lineRule="auto" w:line="240" w:before="0" w:after="0"/>
              <w:jc w:val="center"/>
              <w:rPr>
                <w:rFonts w:ascii="Times New Roman" w:hAnsi="Times New Roman" w:eastAsia="Times New Roman" w:cs="Times New Roman"/>
                <w:sz w:val="24"/>
                <w:szCs w:val="24"/>
                <w:lang w:eastAsia="ru-RU"/>
              </w:rPr>
            </w:pPr>
            <w:r>
              <w:rPr>
                <w:rFonts w:cs="Times New Roman" w:ascii="Times New Roman" w:hAnsi="Times New Roman"/>
                <w:sz w:val="24"/>
                <w:szCs w:val="24"/>
              </w:rPr>
              <w:t>Ухо-нос</w:t>
            </w:r>
          </w:p>
        </w:tc>
      </w:tr>
      <w:tr>
        <w:trPr/>
        <w:tc>
          <w:tcPr>
            <w:tcW w:w="2289" w:type="dxa"/>
            <w:tcBorders/>
            <w:shd w:fill="auto" w:val="clear"/>
            <w:tcMar>
              <w:left w:w="93" w:type="dxa"/>
            </w:tcM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Октябрь</w:t>
            </w:r>
          </w:p>
        </w:tc>
        <w:tc>
          <w:tcPr>
            <w:tcW w:w="2321" w:type="dxa"/>
            <w:tcBorders/>
            <w:shd w:fill="auto" w:val="clear"/>
            <w:tcMar>
              <w:left w:w="9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Цепочка</w:t>
            </w:r>
          </w:p>
          <w:p>
            <w:pPr>
              <w:pStyle w:val="Normal"/>
              <w:spacing w:lineRule="auto" w:line="240" w:before="0" w:after="0"/>
              <w:jc w:val="center"/>
              <w:rPr>
                <w:rFonts w:ascii="Times New Roman" w:hAnsi="Times New Roman" w:eastAsia="Times New Roman" w:cs="Times New Roman"/>
                <w:sz w:val="24"/>
                <w:szCs w:val="24"/>
                <w:lang w:eastAsia="ru-RU"/>
              </w:rPr>
            </w:pPr>
            <w:r>
              <w:rPr>
                <w:rFonts w:cs="Times New Roman" w:ascii="Times New Roman" w:hAnsi="Times New Roman"/>
                <w:sz w:val="24"/>
                <w:szCs w:val="24"/>
              </w:rPr>
              <w:t>Домик</w:t>
            </w:r>
          </w:p>
        </w:tc>
        <w:tc>
          <w:tcPr>
            <w:tcW w:w="2380" w:type="dxa"/>
            <w:tcBorders/>
            <w:shd w:fill="auto" w:val="clear"/>
            <w:tcMar>
              <w:left w:w="93" w:type="dxa"/>
            </w:tcM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Дом-ёжик - замок</w:t>
            </w:r>
          </w:p>
        </w:tc>
        <w:tc>
          <w:tcPr>
            <w:tcW w:w="2354" w:type="dxa"/>
            <w:tcBorders/>
            <w:shd w:fill="auto" w:val="clear"/>
            <w:tcMar>
              <w:left w:w="9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Гусь-курица-петух</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Лезгинка </w:t>
            </w:r>
          </w:p>
        </w:tc>
      </w:tr>
      <w:tr>
        <w:trPr/>
        <w:tc>
          <w:tcPr>
            <w:tcW w:w="2289" w:type="dxa"/>
            <w:tcBorders/>
            <w:shd w:fill="auto" w:val="clear"/>
            <w:tcMar>
              <w:left w:w="93" w:type="dxa"/>
            </w:tcM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Ноябрь</w:t>
            </w:r>
          </w:p>
        </w:tc>
        <w:tc>
          <w:tcPr>
            <w:tcW w:w="2321" w:type="dxa"/>
            <w:tcBorders/>
            <w:shd w:fill="auto" w:val="clear"/>
            <w:tcMar>
              <w:left w:w="93" w:type="dxa"/>
            </w:tcM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Кулак-ребро-ладонь</w:t>
            </w:r>
          </w:p>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Фонарик или</w:t>
            </w:r>
          </w:p>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лягушка</w:t>
            </w:r>
          </w:p>
        </w:tc>
        <w:tc>
          <w:tcPr>
            <w:tcW w:w="2380" w:type="dxa"/>
            <w:tcBorders/>
            <w:shd w:fill="auto" w:val="clear"/>
            <w:tcMar>
              <w:left w:w="93" w:type="dxa"/>
            </w:tcM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Зайчик-колечко-цепочка</w:t>
            </w:r>
          </w:p>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Мышка</w:t>
            </w:r>
          </w:p>
        </w:tc>
        <w:tc>
          <w:tcPr>
            <w:tcW w:w="2354" w:type="dxa"/>
            <w:tcBorders/>
            <w:shd w:fill="auto" w:val="clear"/>
            <w:tcMar>
              <w:left w:w="9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Перекрестные шаги</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Думающая шляпа</w:t>
            </w:r>
          </w:p>
        </w:tc>
      </w:tr>
      <w:tr>
        <w:trPr/>
        <w:tc>
          <w:tcPr>
            <w:tcW w:w="2289" w:type="dxa"/>
            <w:tcBorders/>
            <w:shd w:fill="auto" w:val="clear"/>
            <w:tcMar>
              <w:left w:w="93" w:type="dxa"/>
            </w:tcM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Декабрь</w:t>
            </w:r>
          </w:p>
        </w:tc>
        <w:tc>
          <w:tcPr>
            <w:tcW w:w="2321" w:type="dxa"/>
            <w:tcBorders/>
            <w:shd w:fill="auto" w:val="clear"/>
            <w:tcMar>
              <w:left w:w="93" w:type="dxa"/>
            </w:tcM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Флажок- рыбка- лодочка</w:t>
            </w:r>
          </w:p>
        </w:tc>
        <w:tc>
          <w:tcPr>
            <w:tcW w:w="2380" w:type="dxa"/>
            <w:tcBorders/>
            <w:shd w:fill="auto" w:val="clear"/>
            <w:tcMar>
              <w:left w:w="93" w:type="dxa"/>
            </w:tcM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Птичка летит</w:t>
            </w:r>
          </w:p>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Цветок</w:t>
            </w:r>
          </w:p>
        </w:tc>
        <w:tc>
          <w:tcPr>
            <w:tcW w:w="2354" w:type="dxa"/>
            <w:tcBorders/>
            <w:shd w:fill="auto" w:val="clear"/>
            <w:tcMar>
              <w:left w:w="9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Колечко</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Зеркальное рисование</w:t>
            </w:r>
          </w:p>
          <w:p>
            <w:pPr>
              <w:pStyle w:val="Normal"/>
              <w:spacing w:lineRule="auto" w:line="240" w:before="0" w:after="0"/>
              <w:jc w:val="center"/>
              <w:rPr>
                <w:rFonts w:ascii="Times New Roman" w:hAnsi="Times New Roman" w:eastAsia="Times New Roman" w:cs="Times New Roman"/>
                <w:sz w:val="24"/>
                <w:szCs w:val="24"/>
                <w:lang w:eastAsia="ru-RU"/>
              </w:rPr>
            </w:pPr>
            <w:r>
              <w:rPr>
                <w:rFonts w:cs="Times New Roman" w:ascii="Times New Roman" w:hAnsi="Times New Roman"/>
                <w:sz w:val="24"/>
                <w:szCs w:val="24"/>
              </w:rPr>
              <w:t>Ухо-нос</w:t>
            </w:r>
          </w:p>
        </w:tc>
      </w:tr>
      <w:tr>
        <w:trPr/>
        <w:tc>
          <w:tcPr>
            <w:tcW w:w="2289" w:type="dxa"/>
            <w:tcBorders/>
            <w:shd w:fill="auto" w:val="clear"/>
            <w:tcMar>
              <w:left w:w="93" w:type="dxa"/>
            </w:tcM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Январь</w:t>
            </w:r>
          </w:p>
        </w:tc>
        <w:tc>
          <w:tcPr>
            <w:tcW w:w="2321" w:type="dxa"/>
            <w:tcBorders/>
            <w:shd w:fill="auto" w:val="clear"/>
            <w:tcMar>
              <w:left w:w="9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Солнышко-заборчик- камешки</w:t>
            </w:r>
          </w:p>
        </w:tc>
        <w:tc>
          <w:tcPr>
            <w:tcW w:w="2380" w:type="dxa"/>
            <w:tcBorders/>
            <w:shd w:fill="auto" w:val="clear"/>
            <w:tcMar>
              <w:left w:w="9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Колечко</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Сарай-дом с трубой – пароход</w:t>
            </w:r>
          </w:p>
        </w:tc>
        <w:tc>
          <w:tcPr>
            <w:tcW w:w="2354" w:type="dxa"/>
            <w:tcBorders/>
            <w:shd w:fill="auto" w:val="clear"/>
            <w:tcMar>
              <w:left w:w="9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Флажок – рыбка – лодочка</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Зайчик –коза – вилки</w:t>
            </w:r>
          </w:p>
        </w:tc>
      </w:tr>
      <w:tr>
        <w:trPr/>
        <w:tc>
          <w:tcPr>
            <w:tcW w:w="2289" w:type="dxa"/>
            <w:tcBorders/>
            <w:shd w:fill="auto" w:val="clear"/>
            <w:tcMar>
              <w:left w:w="93" w:type="dxa"/>
            </w:tcM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Февраль</w:t>
            </w:r>
          </w:p>
        </w:tc>
        <w:tc>
          <w:tcPr>
            <w:tcW w:w="2321" w:type="dxa"/>
            <w:tcBorders/>
            <w:shd w:fill="auto" w:val="clear"/>
            <w:tcMar>
              <w:left w:w="9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Зайчик- колечко-цепочка</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Гусь – курица –петух</w:t>
            </w:r>
          </w:p>
        </w:tc>
        <w:tc>
          <w:tcPr>
            <w:tcW w:w="2380" w:type="dxa"/>
            <w:tcBorders/>
            <w:shd w:fill="auto" w:val="clear"/>
            <w:tcMar>
              <w:left w:w="9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Упражнения в подбрасывании предметов двумя руками</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Ладошка</w:t>
            </w:r>
          </w:p>
        </w:tc>
        <w:tc>
          <w:tcPr>
            <w:tcW w:w="2354" w:type="dxa"/>
            <w:tcBorders/>
            <w:shd w:fill="auto" w:val="clear"/>
            <w:tcMar>
              <w:left w:w="9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Ухо-нос</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Дом – ежик – замок</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c>
          <w:tcPr>
            <w:tcW w:w="2289" w:type="dxa"/>
            <w:tcBorders/>
            <w:shd w:fill="auto" w:val="clear"/>
            <w:tcMar>
              <w:left w:w="93" w:type="dxa"/>
            </w:tcM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Март</w:t>
            </w:r>
          </w:p>
        </w:tc>
        <w:tc>
          <w:tcPr>
            <w:tcW w:w="2321" w:type="dxa"/>
            <w:tcBorders/>
            <w:shd w:fill="auto" w:val="clear"/>
            <w:tcMar>
              <w:left w:w="93" w:type="dxa"/>
            </w:tcM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cs="Times New Roman" w:ascii="Times New Roman" w:hAnsi="Times New Roman"/>
                <w:sz w:val="24"/>
                <w:szCs w:val="24"/>
              </w:rPr>
              <w:t>Дом – ежик – замок</w:t>
            </w:r>
          </w:p>
        </w:tc>
        <w:tc>
          <w:tcPr>
            <w:tcW w:w="2380" w:type="dxa"/>
            <w:tcBorders/>
            <w:shd w:fill="auto" w:val="clear"/>
            <w:tcMar>
              <w:left w:w="9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Фонарики</w:t>
            </w:r>
          </w:p>
          <w:p>
            <w:pPr>
              <w:pStyle w:val="Normal"/>
              <w:spacing w:lineRule="auto" w:line="240" w:before="0" w:after="0"/>
              <w:jc w:val="center"/>
              <w:rPr>
                <w:rFonts w:ascii="Times New Roman" w:hAnsi="Times New Roman" w:cs="Times New Roman"/>
                <w:sz w:val="24"/>
                <w:szCs w:val="24"/>
                <w:lang w:val="en-US"/>
              </w:rPr>
            </w:pPr>
            <w:r>
              <w:rPr>
                <w:rFonts w:cs="Times New Roman" w:ascii="Times New Roman" w:hAnsi="Times New Roman"/>
                <w:sz w:val="24"/>
                <w:szCs w:val="24"/>
              </w:rPr>
              <w:t>Лезгинка</w:t>
            </w:r>
          </w:p>
        </w:tc>
        <w:tc>
          <w:tcPr>
            <w:tcW w:w="2354" w:type="dxa"/>
            <w:tcBorders/>
            <w:shd w:fill="auto" w:val="clear"/>
            <w:tcMar>
              <w:left w:w="9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Зеркальное рисование</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Локоть к колену</w:t>
            </w:r>
          </w:p>
        </w:tc>
      </w:tr>
      <w:tr>
        <w:trPr/>
        <w:tc>
          <w:tcPr>
            <w:tcW w:w="2289" w:type="dxa"/>
            <w:tcBorders/>
            <w:shd w:fill="auto" w:val="clear"/>
            <w:tcMar>
              <w:left w:w="93" w:type="dxa"/>
            </w:tcM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Апрель</w:t>
            </w:r>
          </w:p>
        </w:tc>
        <w:tc>
          <w:tcPr>
            <w:tcW w:w="2321" w:type="dxa"/>
            <w:tcBorders/>
            <w:shd w:fill="auto" w:val="clear"/>
            <w:tcMar>
              <w:left w:w="93" w:type="dxa"/>
            </w:tcMar>
          </w:tcPr>
          <w:p>
            <w:pPr>
              <w:pStyle w:val="Normal"/>
              <w:spacing w:lineRule="auto" w:line="240" w:before="0" w:after="0"/>
              <w:jc w:val="center"/>
              <w:rPr>
                <w:rFonts w:ascii="Times New Roman" w:hAnsi="Times New Roman" w:eastAsia="Times New Roman" w:cs="Times New Roman"/>
                <w:sz w:val="24"/>
                <w:szCs w:val="24"/>
                <w:lang w:eastAsia="ru-RU"/>
              </w:rPr>
            </w:pPr>
            <w:r>
              <w:rPr>
                <w:rFonts w:cs="Times New Roman" w:ascii="Times New Roman" w:hAnsi="Times New Roman"/>
                <w:sz w:val="24"/>
                <w:szCs w:val="24"/>
              </w:rPr>
              <w:t>Локоть к колену</w:t>
            </w:r>
          </w:p>
        </w:tc>
        <w:tc>
          <w:tcPr>
            <w:tcW w:w="2380" w:type="dxa"/>
            <w:tcBorders/>
            <w:shd w:fill="auto" w:val="clear"/>
            <w:tcMar>
              <w:left w:w="9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Зайчик – коза - вилка</w:t>
            </w:r>
          </w:p>
        </w:tc>
        <w:tc>
          <w:tcPr>
            <w:tcW w:w="2354" w:type="dxa"/>
            <w:tcBorders/>
            <w:shd w:fill="auto" w:val="clear"/>
            <w:tcMar>
              <w:left w:w="9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Флажок – рыбка – лодочка</w:t>
            </w:r>
          </w:p>
        </w:tc>
      </w:tr>
    </w:tbl>
    <w:p>
      <w:pPr>
        <w:pStyle w:val="Normal"/>
        <w:spacing w:lineRule="auto" w:line="360" w:before="0" w:after="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Комплексы кинезиологических упражнений для детей дошкольного возраста</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bl>
      <w:tblPr>
        <w:tblStyle w:val="a8"/>
        <w:tblW w:w="9854" w:type="dxa"/>
        <w:jc w:val="left"/>
        <w:tblInd w:w="0" w:type="dxa"/>
        <w:tblCellMar>
          <w:top w:w="0" w:type="dxa"/>
          <w:left w:w="93" w:type="dxa"/>
          <w:bottom w:w="0" w:type="dxa"/>
          <w:right w:w="108" w:type="dxa"/>
        </w:tblCellMar>
        <w:tblLook w:noVBand="1" w:val="04a0" w:noHBand="0" w:lastColumn="0" w:firstColumn="1" w:lastRow="0" w:firstRow="1"/>
      </w:tblPr>
      <w:tblGrid>
        <w:gridCol w:w="628"/>
        <w:gridCol w:w="1774"/>
        <w:gridCol w:w="3659"/>
        <w:gridCol w:w="3792"/>
      </w:tblGrid>
      <w:tr>
        <w:trPr/>
        <w:tc>
          <w:tcPr>
            <w:tcW w:w="628" w:type="dxa"/>
            <w:tcBorders/>
            <w:shd w:fill="auto" w:val="clear"/>
            <w:tcMar>
              <w:left w:w="93" w:type="dxa"/>
            </w:tcMar>
            <w:vAlign w:val="center"/>
          </w:tcPr>
          <w:p>
            <w:pPr>
              <w:pStyle w:val="Normal"/>
              <w:spacing w:lineRule="auto" w:line="240" w:before="0" w:after="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w:t>
            </w:r>
          </w:p>
          <w:p>
            <w:pPr>
              <w:pStyle w:val="Normal"/>
              <w:spacing w:lineRule="auto" w:line="240" w:before="0" w:after="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п/п</w:t>
            </w:r>
          </w:p>
        </w:tc>
        <w:tc>
          <w:tcPr>
            <w:tcW w:w="1774" w:type="dxa"/>
            <w:tcBorders/>
            <w:shd w:fill="auto" w:val="clear"/>
            <w:tcMar>
              <w:left w:w="93" w:type="dxa"/>
            </w:tcMar>
            <w:vAlign w:val="center"/>
          </w:tcPr>
          <w:p>
            <w:pPr>
              <w:pStyle w:val="Normal"/>
              <w:spacing w:lineRule="auto" w:line="240" w:before="0" w:after="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Название упражнения</w:t>
            </w:r>
          </w:p>
        </w:tc>
        <w:tc>
          <w:tcPr>
            <w:tcW w:w="3659" w:type="dxa"/>
            <w:tcBorders/>
            <w:shd w:fill="auto" w:val="clear"/>
            <w:tcMar>
              <w:left w:w="93" w:type="dxa"/>
            </w:tcMar>
            <w:vAlign w:val="center"/>
          </w:tcPr>
          <w:p>
            <w:pPr>
              <w:pStyle w:val="Normal"/>
              <w:spacing w:lineRule="auto" w:line="240" w:before="0" w:after="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Описание упражнения</w:t>
            </w:r>
          </w:p>
        </w:tc>
        <w:tc>
          <w:tcPr>
            <w:tcW w:w="3792" w:type="dxa"/>
            <w:tcBorders/>
            <w:shd w:fill="auto" w:val="clear"/>
            <w:tcMar>
              <w:left w:w="93" w:type="dxa"/>
            </w:tcMar>
            <w:vAlign w:val="center"/>
          </w:tcPr>
          <w:p>
            <w:pPr>
              <w:pStyle w:val="Normal"/>
              <w:spacing w:lineRule="auto" w:line="240" w:before="0" w:after="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Изображение</w:t>
            </w:r>
          </w:p>
        </w:tc>
      </w:tr>
      <w:tr>
        <w:trPr/>
        <w:tc>
          <w:tcPr>
            <w:tcW w:w="9853" w:type="dxa"/>
            <w:gridSpan w:val="4"/>
            <w:tcBorders/>
            <w:shd w:fill="auto" w:val="clear"/>
            <w:tcMar>
              <w:left w:w="93" w:type="dxa"/>
            </w:tcMar>
            <w:vAlign w:val="center"/>
          </w:tcPr>
          <w:p>
            <w:pPr>
              <w:pStyle w:val="Normal"/>
              <w:tabs>
                <w:tab w:val="left" w:pos="0" w:leader="none"/>
                <w:tab w:val="left" w:pos="360" w:leader="none"/>
                <w:tab w:val="left" w:pos="1080" w:leader="none"/>
                <w:tab w:val="left" w:pos="1440" w:leader="none"/>
                <w:tab w:val="left" w:pos="1620" w:leader="none"/>
              </w:tabs>
              <w:spacing w:lineRule="auto" w:line="240" w:before="0" w:after="0"/>
              <w:ind w:left="1440" w:hanging="0"/>
              <w:rPr>
                <w:rFonts w:ascii="Times New Roman" w:hAnsi="Times New Roman" w:cs="Times New Roman"/>
                <w:b/>
                <w:b/>
                <w:sz w:val="24"/>
                <w:szCs w:val="24"/>
              </w:rPr>
            </w:pPr>
            <w:r>
              <w:rPr>
                <w:rFonts w:cs="Times New Roman" w:ascii="Times New Roman" w:hAnsi="Times New Roman"/>
                <w:b/>
                <w:sz w:val="24"/>
                <w:szCs w:val="24"/>
              </w:rPr>
              <w:t xml:space="preserve">                                 </w:t>
            </w:r>
            <w:r>
              <w:rPr>
                <w:rFonts w:cs="Times New Roman" w:ascii="Times New Roman" w:hAnsi="Times New Roman"/>
                <w:b/>
                <w:sz w:val="24"/>
                <w:szCs w:val="24"/>
              </w:rPr>
              <w:t>КОМПЛЕКС 1</w:t>
            </w:r>
          </w:p>
          <w:p>
            <w:pPr>
              <w:pStyle w:val="Normal"/>
              <w:tabs>
                <w:tab w:val="left" w:pos="0" w:leader="none"/>
                <w:tab w:val="left" w:pos="360" w:leader="none"/>
                <w:tab w:val="left" w:pos="1080" w:leader="none"/>
                <w:tab w:val="left" w:pos="1440" w:leader="none"/>
                <w:tab w:val="left" w:pos="1620" w:leader="none"/>
              </w:tabs>
              <w:spacing w:lineRule="auto" w:line="240" w:before="0" w:after="0"/>
              <w:rPr>
                <w:rFonts w:ascii="Times New Roman" w:hAnsi="Times New Roman" w:cs="Times New Roman"/>
                <w:sz w:val="24"/>
                <w:szCs w:val="24"/>
              </w:rPr>
            </w:pPr>
            <w:r>
              <w:rPr>
                <w:rFonts w:cs="Times New Roman" w:ascii="Times New Roman" w:hAnsi="Times New Roman"/>
                <w:sz w:val="24"/>
                <w:szCs w:val="24"/>
              </w:rPr>
              <w:t>Упражнения для развития кинестетической основы движений руки (выполняются без речевого сопровождения)</w:t>
            </w:r>
          </w:p>
          <w:p>
            <w:pPr>
              <w:pStyle w:val="Normal"/>
              <w:tabs>
                <w:tab w:val="left" w:pos="0" w:leader="none"/>
                <w:tab w:val="left" w:pos="360" w:leader="none"/>
                <w:tab w:val="left" w:pos="1080" w:leader="none"/>
                <w:tab w:val="left" w:pos="1440" w:leader="none"/>
                <w:tab w:val="left" w:pos="1620"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Упражнения улучшают мыслительную деятельность, синхронизируют работу полушарий, способствуют улучшению запоминания, повышают устойчивость внимания.</w:t>
            </w:r>
          </w:p>
        </w:tc>
      </w:tr>
      <w:tr>
        <w:trPr/>
        <w:tc>
          <w:tcPr>
            <w:tcW w:w="628" w:type="dxa"/>
            <w:tcBorders/>
            <w:shd w:fill="auto" w:val="clear"/>
            <w:tcMar>
              <w:left w:w="93" w:type="dxa"/>
            </w:tcMar>
            <w:vAlign w:val="center"/>
          </w:tcPr>
          <w:p>
            <w:pPr>
              <w:pStyle w:val="Normal"/>
              <w:spacing w:lineRule="auto" w:line="36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w:t>
            </w:r>
          </w:p>
        </w:tc>
        <w:tc>
          <w:tcPr>
            <w:tcW w:w="1774" w:type="dxa"/>
            <w:tcBorders/>
            <w:shd w:fill="auto" w:val="clear"/>
            <w:tcMar>
              <w:left w:w="93" w:type="dxa"/>
            </w:tcMar>
            <w:vAlign w:val="center"/>
          </w:tcPr>
          <w:p>
            <w:pPr>
              <w:pStyle w:val="Normal"/>
              <w:spacing w:lineRule="auto" w:line="360" w:before="0" w:after="0"/>
              <w:jc w:val="center"/>
              <w:rPr>
                <w:rFonts w:ascii="Times New Roman" w:hAnsi="Times New Roman" w:eastAsia="Times New Roman" w:cs="Times New Roman"/>
                <w:sz w:val="24"/>
                <w:szCs w:val="24"/>
                <w:lang w:eastAsia="ru-RU"/>
              </w:rPr>
            </w:pPr>
            <w:r>
              <w:rPr>
                <w:rFonts w:eastAsia="Calibri" w:cs="Times New Roman" w:ascii="Times New Roman" w:hAnsi="Times New Roman"/>
                <w:b/>
                <w:sz w:val="24"/>
                <w:szCs w:val="24"/>
              </w:rPr>
              <w:t>Колечко</w:t>
            </w:r>
          </w:p>
        </w:tc>
        <w:tc>
          <w:tcPr>
            <w:tcW w:w="3659" w:type="dxa"/>
            <w:tcBorders/>
            <w:shd w:fill="auto" w:val="clear"/>
            <w:tcMar>
              <w:left w:w="93" w:type="dxa"/>
            </w:tcMar>
          </w:tcPr>
          <w:p>
            <w:pPr>
              <w:pStyle w:val="Normal"/>
              <w:spacing w:lineRule="auto" w:line="218" w:before="0" w:after="0"/>
              <w:rPr>
                <w:rFonts w:ascii="Times New Roman" w:hAnsi="Times New Roman" w:eastAsia="Calibri" w:cs="Times New Roman"/>
              </w:rPr>
            </w:pPr>
            <w:r>
              <w:rPr>
                <w:rFonts w:eastAsia="Calibri" w:cs="Times New Roman" w:ascii="Times New Roman" w:hAnsi="Times New Roman"/>
              </w:rPr>
              <w:t>Поочередно и как можно быстрее перебирайте пальцы рук, соединяя в кольцо с большим пальцем последовательно указательный, средний и т.д. Проба выполняется в прямом (от указательного пальца к мизинцу) и в обратном (от мизинца к указательному пальцу) порядке. Вначале упражнение выполняется каждой рукой отдельно, затем вместе.</w:t>
            </w:r>
          </w:p>
        </w:tc>
        <w:tc>
          <w:tcPr>
            <w:tcW w:w="3792" w:type="dxa"/>
            <w:tcBorders/>
            <w:shd w:fill="auto" w:val="clear"/>
            <w:tcMar>
              <w:left w:w="93" w:type="dxa"/>
            </w:tcMar>
            <w:vAlign w:val="center"/>
          </w:tcPr>
          <w:p>
            <w:pPr>
              <w:pStyle w:val="Normal"/>
              <w:spacing w:lineRule="auto" w:line="360" w:before="0" w:after="0"/>
              <w:jc w:val="center"/>
              <w:rPr>
                <w:rFonts w:ascii="Times New Roman" w:hAnsi="Times New Roman" w:eastAsia="Times New Roman" w:cs="Times New Roman"/>
                <w:sz w:val="28"/>
                <w:szCs w:val="28"/>
                <w:lang w:eastAsia="ru-RU"/>
              </w:rPr>
            </w:pPr>
            <w:r>
              <w:rPr/>
              <w:drawing>
                <wp:inline distT="0" distB="0" distL="0" distR="0">
                  <wp:extent cx="1415415" cy="1645920"/>
                  <wp:effectExtent l="0" t="0" r="0" b="0"/>
                  <wp:docPr id="1" name="Рисунок 7" descr="https://arhivurokov.ru/multiurok/html/2017/01/15/s_587b9cf6862ee/529646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7" descr="https://arhivurokov.ru/multiurok/html/2017/01/15/s_587b9cf6862ee/529646_6.jpeg"/>
                          <pic:cNvPicPr>
                            <a:picLocks noChangeAspect="1" noChangeArrowheads="1"/>
                          </pic:cNvPicPr>
                        </pic:nvPicPr>
                        <pic:blipFill>
                          <a:blip r:embed="rId2"/>
                          <a:stretch>
                            <a:fillRect/>
                          </a:stretch>
                        </pic:blipFill>
                        <pic:spPr bwMode="auto">
                          <a:xfrm>
                            <a:off x="0" y="0"/>
                            <a:ext cx="1415415" cy="1645920"/>
                          </a:xfrm>
                          <a:prstGeom prst="rect">
                            <a:avLst/>
                          </a:prstGeom>
                        </pic:spPr>
                      </pic:pic>
                    </a:graphicData>
                  </a:graphic>
                </wp:inline>
              </w:drawing>
            </w:r>
          </w:p>
        </w:tc>
      </w:tr>
      <w:tr>
        <w:trPr/>
        <w:tc>
          <w:tcPr>
            <w:tcW w:w="628" w:type="dxa"/>
            <w:tcBorders/>
            <w:shd w:fill="auto" w:val="clear"/>
            <w:tcMar>
              <w:left w:w="93" w:type="dxa"/>
            </w:tcMar>
            <w:vAlign w:val="center"/>
          </w:tcPr>
          <w:p>
            <w:pPr>
              <w:pStyle w:val="Normal"/>
              <w:spacing w:lineRule="auto" w:line="240" w:before="0" w:after="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w:t>
            </w:r>
          </w:p>
          <w:p>
            <w:pPr>
              <w:pStyle w:val="Normal"/>
              <w:spacing w:lineRule="auto" w:line="240" w:before="0" w:after="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п/п</w:t>
            </w:r>
          </w:p>
        </w:tc>
        <w:tc>
          <w:tcPr>
            <w:tcW w:w="1774" w:type="dxa"/>
            <w:tcBorders/>
            <w:shd w:fill="auto" w:val="clear"/>
            <w:tcMar>
              <w:left w:w="93" w:type="dxa"/>
            </w:tcMar>
            <w:vAlign w:val="center"/>
          </w:tcPr>
          <w:p>
            <w:pPr>
              <w:pStyle w:val="Normal"/>
              <w:spacing w:lineRule="auto" w:line="240" w:before="0" w:after="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Название упражнения</w:t>
            </w:r>
          </w:p>
        </w:tc>
        <w:tc>
          <w:tcPr>
            <w:tcW w:w="3659" w:type="dxa"/>
            <w:tcBorders/>
            <w:shd w:fill="auto" w:val="clear"/>
            <w:tcMar>
              <w:left w:w="93" w:type="dxa"/>
            </w:tcMar>
            <w:vAlign w:val="center"/>
          </w:tcPr>
          <w:p>
            <w:pPr>
              <w:pStyle w:val="Normal"/>
              <w:spacing w:lineRule="auto" w:line="240" w:before="0" w:after="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Описание упражнения</w:t>
            </w:r>
          </w:p>
        </w:tc>
        <w:tc>
          <w:tcPr>
            <w:tcW w:w="3792" w:type="dxa"/>
            <w:tcBorders/>
            <w:shd w:fill="auto" w:val="clear"/>
            <w:tcMar>
              <w:left w:w="93" w:type="dxa"/>
            </w:tcMar>
            <w:vAlign w:val="center"/>
          </w:tcPr>
          <w:p>
            <w:pPr>
              <w:pStyle w:val="Normal"/>
              <w:spacing w:lineRule="auto" w:line="240" w:before="0" w:after="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Изображение</w:t>
            </w:r>
          </w:p>
        </w:tc>
      </w:tr>
      <w:tr>
        <w:trPr>
          <w:trHeight w:val="3855" w:hRule="atLeast"/>
        </w:trPr>
        <w:tc>
          <w:tcPr>
            <w:tcW w:w="628" w:type="dxa"/>
            <w:tcBorders/>
            <w:shd w:fill="auto" w:val="clear"/>
            <w:tcMar>
              <w:left w:w="93" w:type="dxa"/>
            </w:tcMar>
            <w:vAlign w:val="center"/>
          </w:tcPr>
          <w:p>
            <w:pPr>
              <w:pStyle w:val="Normal"/>
              <w:spacing w:lineRule="auto" w:line="36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w:t>
            </w:r>
          </w:p>
        </w:tc>
        <w:tc>
          <w:tcPr>
            <w:tcW w:w="1774" w:type="dxa"/>
            <w:tcBorders/>
            <w:shd w:fill="auto" w:val="clear"/>
            <w:tcMar>
              <w:left w:w="93" w:type="dxa"/>
            </w:tcMar>
            <w:vAlign w:val="center"/>
          </w:tcPr>
          <w:p>
            <w:pPr>
              <w:pStyle w:val="Normal"/>
              <w:spacing w:lineRule="auto" w:line="240" w:before="0" w:after="0"/>
              <w:jc w:val="center"/>
              <w:rPr>
                <w:rFonts w:ascii="Times New Roman" w:hAnsi="Times New Roman" w:eastAsia="Calibri" w:cs="Times New Roman"/>
                <w:b/>
                <w:b/>
                <w:sz w:val="24"/>
                <w:szCs w:val="24"/>
              </w:rPr>
            </w:pPr>
            <w:r>
              <w:rPr>
                <w:rFonts w:eastAsia="Calibri" w:cs="Times New Roman" w:ascii="Times New Roman" w:hAnsi="Times New Roman"/>
                <w:b/>
                <w:sz w:val="24"/>
                <w:szCs w:val="24"/>
              </w:rPr>
              <w:t>Думающая шляпа</w:t>
            </w:r>
          </w:p>
        </w:tc>
        <w:tc>
          <w:tcPr>
            <w:tcW w:w="3659" w:type="dxa"/>
            <w:tcBorders/>
            <w:shd w:fill="auto" w:val="clear"/>
            <w:tcMar>
              <w:left w:w="93" w:type="dxa"/>
            </w:tcMar>
          </w:tcPr>
          <w:p>
            <w:pPr>
              <w:pStyle w:val="Normal"/>
              <w:spacing w:lineRule="auto" w:line="240" w:before="0" w:after="0"/>
              <w:rPr>
                <w:rFonts w:ascii="Times New Roman" w:hAnsi="Times New Roman" w:eastAsia="Calibri" w:cs="Times New Roman"/>
              </w:rPr>
            </w:pPr>
            <w:r>
              <w:rPr>
                <w:rFonts w:eastAsia="Calibri" w:cs="Times New Roman" w:ascii="Times New Roman" w:hAnsi="Times New Roman"/>
              </w:rPr>
              <w:t>Мягко расправить и растянуть одноименной рукой каждый внешний край уха в направлении вверх наружу от верхней части к мочке уха – пять раз. Помассировать участок сосцевидного отростка за ухом по направлению вниз пять раз.</w:t>
            </w:r>
          </w:p>
        </w:tc>
        <w:tc>
          <w:tcPr>
            <w:tcW w:w="3792" w:type="dxa"/>
            <w:tcBorders/>
            <w:shd w:fill="auto" w:val="clear"/>
            <w:tcMar>
              <w:left w:w="93" w:type="dxa"/>
            </w:tcMar>
            <w:vAlign w:val="center"/>
          </w:tcPr>
          <w:p>
            <w:pPr>
              <w:pStyle w:val="Normal"/>
              <w:spacing w:lineRule="auto" w:line="240" w:before="0" w:after="0"/>
              <w:jc w:val="center"/>
              <w:rPr>
                <w:rFonts w:ascii="Times New Roman" w:hAnsi="Times New Roman" w:eastAsia="Calibri" w:cs="Times New Roman"/>
                <w:sz w:val="24"/>
                <w:szCs w:val="24"/>
                <w:lang w:eastAsia="ru-RU"/>
              </w:rPr>
            </w:pPr>
            <w:r>
              <w:rPr/>
              <w:drawing>
                <wp:inline distT="0" distB="0" distL="0" distR="0">
                  <wp:extent cx="1562100" cy="1372235"/>
                  <wp:effectExtent l="0" t="0" r="0" b="0"/>
                  <wp:docPr id="2" name="Рисунок 1" descr="http://detectivebooks.ru/img/d/?src=35480695&amp;i=62&amp;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http://detectivebooks.ru/img/d/?src=35480695&amp;i=62&amp;ext=png"/>
                          <pic:cNvPicPr>
                            <a:picLocks noChangeAspect="1" noChangeArrowheads="1"/>
                          </pic:cNvPicPr>
                        </pic:nvPicPr>
                        <pic:blipFill>
                          <a:blip r:embed="rId3"/>
                          <a:stretch>
                            <a:fillRect/>
                          </a:stretch>
                        </pic:blipFill>
                        <pic:spPr bwMode="auto">
                          <a:xfrm>
                            <a:off x="0" y="0"/>
                            <a:ext cx="1562100" cy="1372235"/>
                          </a:xfrm>
                          <a:prstGeom prst="rect">
                            <a:avLst/>
                          </a:prstGeom>
                        </pic:spPr>
                      </pic:pic>
                    </a:graphicData>
                  </a:graphic>
                </wp:inline>
              </w:drawing>
            </w:r>
          </w:p>
          <w:p>
            <w:pPr>
              <w:pStyle w:val="Normal"/>
              <w:spacing w:lineRule="auto" w:line="240" w:before="0" w:after="0"/>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p>
            <w:pPr>
              <w:pStyle w:val="Normal"/>
              <w:spacing w:lineRule="auto" w:line="240" w:before="0" w:after="0"/>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t>На поверхности уха находится 148 активных точек. Это упражнение помогает сосредоточиться, а так же лучше слушать и говорить.</w:t>
            </w:r>
          </w:p>
        </w:tc>
      </w:tr>
      <w:tr>
        <w:trPr>
          <w:trHeight w:val="2123" w:hRule="atLeast"/>
        </w:trPr>
        <w:tc>
          <w:tcPr>
            <w:tcW w:w="628" w:type="dxa"/>
            <w:tcBorders/>
            <w:shd w:fill="auto" w:val="clear"/>
            <w:tcMar>
              <w:left w:w="93" w:type="dxa"/>
            </w:tcMar>
            <w:vAlign w:val="center"/>
          </w:tcPr>
          <w:p>
            <w:pPr>
              <w:pStyle w:val="Normal"/>
              <w:spacing w:lineRule="auto" w:line="36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w:t>
            </w:r>
          </w:p>
        </w:tc>
        <w:tc>
          <w:tcPr>
            <w:tcW w:w="1774" w:type="dxa"/>
            <w:tcBorders/>
            <w:shd w:fill="auto" w:val="clear"/>
            <w:tcMar>
              <w:left w:w="93" w:type="dxa"/>
            </w:tcM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Calibri" w:cs="Times New Roman" w:ascii="Times New Roman" w:hAnsi="Times New Roman"/>
                <w:b/>
                <w:sz w:val="24"/>
                <w:szCs w:val="24"/>
              </w:rPr>
              <w:t>Корзинка</w:t>
            </w:r>
          </w:p>
        </w:tc>
        <w:tc>
          <w:tcPr>
            <w:tcW w:w="3659" w:type="dxa"/>
            <w:tcBorders/>
            <w:shd w:fill="auto" w:val="clear"/>
            <w:tcMar>
              <w:left w:w="93" w:type="dxa"/>
            </w:tcMar>
          </w:tcPr>
          <w:p>
            <w:pPr>
              <w:pStyle w:val="Normal"/>
              <w:spacing w:lineRule="auto" w:line="240" w:before="0" w:after="0"/>
              <w:rPr>
                <w:rFonts w:ascii="Times New Roman" w:hAnsi="Times New Roman" w:eastAsia="Calibri" w:cs="Times New Roman"/>
              </w:rPr>
            </w:pPr>
            <w:r>
              <w:rPr>
                <w:rFonts w:eastAsia="Calibri" w:cs="Times New Roman" w:ascii="Times New Roman" w:hAnsi="Times New Roman"/>
              </w:rPr>
              <w:t>Ладони на себя, пальчики переплетаются и локотки разводятся в стороны. Ладони как бы разъезжаются, и между пальцами образуются зазоры. Большие пальчики образуют ручку.</w:t>
            </w:r>
          </w:p>
        </w:tc>
        <w:tc>
          <w:tcPr>
            <w:tcW w:w="3792" w:type="dxa"/>
            <w:tcBorders/>
            <w:shd w:fill="auto" w:val="clear"/>
            <w:tcMar>
              <w:left w:w="93" w:type="dxa"/>
            </w:tcMar>
            <w:vAlign w:val="center"/>
          </w:tcPr>
          <w:p>
            <w:pPr>
              <w:pStyle w:val="Normal"/>
              <w:spacing w:lineRule="auto" w:line="360" w:before="0" w:after="0"/>
              <w:jc w:val="center"/>
              <w:rPr>
                <w:rFonts w:ascii="Times New Roman" w:hAnsi="Times New Roman" w:eastAsia="Times New Roman" w:cs="Times New Roman"/>
                <w:sz w:val="28"/>
                <w:szCs w:val="28"/>
                <w:lang w:eastAsia="ru-RU"/>
              </w:rPr>
            </w:pPr>
            <w:r>
              <w:rPr/>
              <w:drawing>
                <wp:inline distT="0" distB="0" distL="0" distR="0">
                  <wp:extent cx="1351280" cy="1049020"/>
                  <wp:effectExtent l="0" t="0" r="0" b="0"/>
                  <wp:docPr id="3" name="Рисунок 2" descr="сканирование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сканирование011"/>
                          <pic:cNvPicPr>
                            <a:picLocks noChangeAspect="1" noChangeArrowheads="1"/>
                          </pic:cNvPicPr>
                        </pic:nvPicPr>
                        <pic:blipFill>
                          <a:blip r:embed="rId4"/>
                          <a:stretch>
                            <a:fillRect/>
                          </a:stretch>
                        </pic:blipFill>
                        <pic:spPr bwMode="auto">
                          <a:xfrm>
                            <a:off x="0" y="0"/>
                            <a:ext cx="1351280" cy="1049020"/>
                          </a:xfrm>
                          <a:prstGeom prst="rect">
                            <a:avLst/>
                          </a:prstGeom>
                        </pic:spPr>
                      </pic:pic>
                    </a:graphicData>
                  </a:graphic>
                </wp:inline>
              </w:drawing>
            </w:r>
          </w:p>
        </w:tc>
      </w:tr>
      <w:tr>
        <w:trPr>
          <w:trHeight w:val="2252" w:hRule="atLeast"/>
        </w:trPr>
        <w:tc>
          <w:tcPr>
            <w:tcW w:w="628" w:type="dxa"/>
            <w:tcBorders/>
            <w:shd w:fill="auto" w:val="clear"/>
            <w:tcMar>
              <w:left w:w="93" w:type="dxa"/>
            </w:tcMar>
            <w:vAlign w:val="center"/>
          </w:tcPr>
          <w:p>
            <w:pPr>
              <w:pStyle w:val="Normal"/>
              <w:spacing w:lineRule="auto" w:line="36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4.</w:t>
            </w:r>
          </w:p>
        </w:tc>
        <w:tc>
          <w:tcPr>
            <w:tcW w:w="1774" w:type="dxa"/>
            <w:tcBorders/>
            <w:shd w:fill="auto" w:val="clear"/>
            <w:tcMar>
              <w:left w:w="93" w:type="dxa"/>
            </w:tcMar>
            <w:vAlign w:val="center"/>
          </w:tcPr>
          <w:p>
            <w:pPr>
              <w:pStyle w:val="Normal"/>
              <w:spacing w:lineRule="auto" w:line="360" w:before="0" w:after="0"/>
              <w:jc w:val="center"/>
              <w:rPr>
                <w:rFonts w:ascii="Times New Roman" w:hAnsi="Times New Roman" w:eastAsia="Times New Roman" w:cs="Times New Roman"/>
                <w:sz w:val="24"/>
                <w:szCs w:val="24"/>
                <w:lang w:eastAsia="ru-RU"/>
              </w:rPr>
            </w:pPr>
            <w:r>
              <w:rPr>
                <w:rFonts w:eastAsia="Calibri" w:cs="Times New Roman" w:ascii="Times New Roman" w:hAnsi="Times New Roman"/>
                <w:b/>
                <w:sz w:val="24"/>
                <w:szCs w:val="24"/>
              </w:rPr>
              <w:t>Очки</w:t>
            </w:r>
          </w:p>
        </w:tc>
        <w:tc>
          <w:tcPr>
            <w:tcW w:w="3659" w:type="dxa"/>
            <w:tcBorders/>
            <w:shd w:fill="auto" w:val="clear"/>
            <w:tcMar>
              <w:left w:w="93" w:type="dxa"/>
            </w:tcMar>
          </w:tcPr>
          <w:p>
            <w:pPr>
              <w:pStyle w:val="Normal"/>
              <w:spacing w:before="0" w:after="0"/>
              <w:rPr>
                <w:rFonts w:ascii="Times New Roman" w:hAnsi="Times New Roman" w:eastAsia="Calibri" w:cs="Times New Roman"/>
              </w:rPr>
            </w:pPr>
            <w:r>
              <w:rPr>
                <w:rFonts w:eastAsia="Calibri" w:cs="Times New Roman" w:ascii="Times New Roman" w:hAnsi="Times New Roman"/>
              </w:rPr>
              <w:t>Образовать два кружка из большого и указательного пальцев обеих рук, соединить их.</w:t>
            </w:r>
          </w:p>
          <w:p>
            <w:pPr>
              <w:pStyle w:val="Normal"/>
              <w:spacing w:lineRule="auto" w:line="360" w:before="0" w:after="0"/>
              <w:rPr>
                <w:rFonts w:ascii="Times New Roman" w:hAnsi="Times New Roman" w:eastAsia="Times New Roman" w:cs="Times New Roman"/>
                <w:lang w:eastAsia="ru-RU"/>
              </w:rPr>
            </w:pPr>
            <w:r>
              <w:rPr>
                <w:rFonts w:eastAsia="Times New Roman" w:cs="Times New Roman" w:ascii="Times New Roman" w:hAnsi="Times New Roman"/>
                <w:lang w:eastAsia="ru-RU"/>
              </w:rPr>
            </w:r>
          </w:p>
        </w:tc>
        <w:tc>
          <w:tcPr>
            <w:tcW w:w="3792" w:type="dxa"/>
            <w:tcBorders/>
            <w:shd w:fill="auto" w:val="clear"/>
            <w:tcMar>
              <w:left w:w="93" w:type="dxa"/>
            </w:tcMar>
            <w:vAlign w:val="center"/>
          </w:tcPr>
          <w:p>
            <w:pPr>
              <w:pStyle w:val="Normal"/>
              <w:spacing w:lineRule="auto" w:line="360" w:before="0" w:after="0"/>
              <w:jc w:val="center"/>
              <w:rPr>
                <w:rFonts w:ascii="Times New Roman" w:hAnsi="Times New Roman" w:eastAsia="Times New Roman" w:cs="Times New Roman"/>
                <w:sz w:val="28"/>
                <w:szCs w:val="28"/>
                <w:lang w:eastAsia="ru-RU"/>
              </w:rPr>
            </w:pPr>
            <w:r>
              <w:rPr/>
              <w:drawing>
                <wp:inline distT="0" distB="0" distL="0" distR="0">
                  <wp:extent cx="1217930" cy="1068705"/>
                  <wp:effectExtent l="0" t="0" r="0" b="0"/>
                  <wp:docPr id="4" name="Рисунок 16" descr="http://1piar.ru/folio/images/538333-m2e94a7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6" descr="http://1piar.ru/folio/images/538333-m2e94a7e7.jpg"/>
                          <pic:cNvPicPr>
                            <a:picLocks noChangeAspect="1" noChangeArrowheads="1"/>
                          </pic:cNvPicPr>
                        </pic:nvPicPr>
                        <pic:blipFill>
                          <a:blip r:embed="rId5"/>
                          <a:stretch>
                            <a:fillRect/>
                          </a:stretch>
                        </pic:blipFill>
                        <pic:spPr bwMode="auto">
                          <a:xfrm>
                            <a:off x="0" y="0"/>
                            <a:ext cx="1217930" cy="1068705"/>
                          </a:xfrm>
                          <a:prstGeom prst="rect">
                            <a:avLst/>
                          </a:prstGeom>
                        </pic:spPr>
                      </pic:pic>
                    </a:graphicData>
                  </a:graphic>
                </wp:inline>
              </w:drawing>
            </w:r>
          </w:p>
        </w:tc>
      </w:tr>
      <w:tr>
        <w:trPr>
          <w:trHeight w:val="2823" w:hRule="atLeast"/>
        </w:trPr>
        <w:tc>
          <w:tcPr>
            <w:tcW w:w="628" w:type="dxa"/>
            <w:tcBorders/>
            <w:shd w:fill="auto" w:val="clear"/>
            <w:tcMar>
              <w:left w:w="93" w:type="dxa"/>
            </w:tcMar>
            <w:vAlign w:val="center"/>
          </w:tcPr>
          <w:p>
            <w:pPr>
              <w:pStyle w:val="Normal"/>
              <w:spacing w:lineRule="auto" w:line="36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5.</w:t>
            </w:r>
          </w:p>
        </w:tc>
        <w:tc>
          <w:tcPr>
            <w:tcW w:w="1774" w:type="dxa"/>
            <w:tcBorders/>
            <w:shd w:fill="auto" w:val="clear"/>
            <w:tcMar>
              <w:left w:w="93" w:type="dxa"/>
            </w:tcMar>
            <w:vAlign w:val="center"/>
          </w:tcPr>
          <w:p>
            <w:pPr>
              <w:pStyle w:val="Normal"/>
              <w:spacing w:lineRule="auto" w:line="240" w:before="0" w:after="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Зеркальное рисование</w:t>
            </w:r>
          </w:p>
        </w:tc>
        <w:tc>
          <w:tcPr>
            <w:tcW w:w="3659" w:type="dxa"/>
            <w:tcBorders/>
            <w:shd w:fill="auto" w:val="clear"/>
            <w:tcMar>
              <w:left w:w="93" w:type="dxa"/>
            </w:tcMar>
          </w:tcPr>
          <w:p>
            <w:pPr>
              <w:pStyle w:val="Normal"/>
              <w:spacing w:lineRule="auto" w:line="240" w:before="0" w:after="0"/>
              <w:rPr>
                <w:rFonts w:ascii="Times New Roman" w:hAnsi="Times New Roman" w:eastAsia="Times New Roman" w:cs="Times New Roman"/>
                <w:lang w:eastAsia="ru-RU"/>
              </w:rPr>
            </w:pPr>
            <w:r>
              <w:rPr>
                <w:rFonts w:eastAsia="Times New Roman" w:cs="Times New Roman" w:ascii="Times New Roman" w:hAnsi="Times New Roman"/>
                <w:lang w:eastAsia="ru-RU"/>
              </w:rPr>
              <w:t xml:space="preserve">Взять чистый лист бумаги, в обе руки по карандашу или фломастеру. Начните рисовать одновременно обеими руками зеркально-симметричные рисунки, буквы. </w:t>
            </w:r>
          </w:p>
        </w:tc>
        <w:tc>
          <w:tcPr>
            <w:tcW w:w="3792" w:type="dxa"/>
            <w:tcBorders/>
            <w:shd w:fill="auto" w:val="clear"/>
            <w:tcMar>
              <w:left w:w="93" w:type="dxa"/>
            </w:tcMar>
            <w:vAlign w:val="center"/>
          </w:tcPr>
          <w:p>
            <w:pPr>
              <w:pStyle w:val="Normal"/>
              <w:spacing w:lineRule="auto" w:line="360" w:before="0" w:after="0"/>
              <w:jc w:val="center"/>
              <w:rPr>
                <w:rFonts w:ascii="Times New Roman" w:hAnsi="Times New Roman" w:eastAsia="Times New Roman" w:cs="Times New Roman"/>
                <w:sz w:val="28"/>
                <w:szCs w:val="28"/>
                <w:lang w:eastAsia="ru-RU"/>
              </w:rPr>
            </w:pPr>
            <w:r>
              <w:rPr/>
              <w:drawing>
                <wp:inline distT="0" distB="0" distL="0" distR="0">
                  <wp:extent cx="1485900" cy="1315720"/>
                  <wp:effectExtent l="0" t="0" r="0" b="0"/>
                  <wp:docPr id="5" name="Рисунок 28" descr="http://rc-ogonek.ru/f/images/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28" descr="http://rc-ogonek.ru/f/images/791.jpg"/>
                          <pic:cNvPicPr>
                            <a:picLocks noChangeAspect="1" noChangeArrowheads="1"/>
                          </pic:cNvPicPr>
                        </pic:nvPicPr>
                        <pic:blipFill>
                          <a:blip r:embed="rId6"/>
                          <a:stretch>
                            <a:fillRect/>
                          </a:stretch>
                        </pic:blipFill>
                        <pic:spPr bwMode="auto">
                          <a:xfrm>
                            <a:off x="0" y="0"/>
                            <a:ext cx="1485900" cy="1315720"/>
                          </a:xfrm>
                          <a:prstGeom prst="rect">
                            <a:avLst/>
                          </a:prstGeom>
                        </pic:spPr>
                      </pic:pic>
                    </a:graphicData>
                  </a:graphic>
                </wp:inline>
              </w:drawing>
            </w:r>
          </w:p>
        </w:tc>
      </w:tr>
      <w:tr>
        <w:trPr>
          <w:trHeight w:val="2429" w:hRule="atLeast"/>
        </w:trPr>
        <w:tc>
          <w:tcPr>
            <w:tcW w:w="628" w:type="dxa"/>
            <w:tcBorders/>
            <w:shd w:fill="auto" w:val="clear"/>
            <w:tcMar>
              <w:left w:w="93" w:type="dxa"/>
            </w:tcMar>
            <w:vAlign w:val="center"/>
          </w:tcPr>
          <w:p>
            <w:pPr>
              <w:pStyle w:val="Normal"/>
              <w:spacing w:lineRule="auto" w:line="36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6.</w:t>
            </w:r>
          </w:p>
        </w:tc>
        <w:tc>
          <w:tcPr>
            <w:tcW w:w="1774" w:type="dxa"/>
            <w:tcBorders/>
            <w:shd w:fill="auto" w:val="clear"/>
            <w:tcMar>
              <w:left w:w="93" w:type="dxa"/>
            </w:tcMar>
            <w:vAlign w:val="center"/>
          </w:tcPr>
          <w:p>
            <w:pPr>
              <w:pStyle w:val="Normal"/>
              <w:tabs>
                <w:tab w:val="left" w:pos="0" w:leader="none"/>
                <w:tab w:val="left" w:pos="360" w:leader="none"/>
                <w:tab w:val="left" w:pos="1080" w:leader="none"/>
              </w:tabs>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Ухо – нос</w:t>
            </w:r>
          </w:p>
          <w:p>
            <w:pPr>
              <w:pStyle w:val="Normal"/>
              <w:tabs>
                <w:tab w:val="left" w:pos="0" w:leader="none"/>
                <w:tab w:val="left" w:pos="360" w:leader="none"/>
                <w:tab w:val="left" w:pos="1080" w:leader="none"/>
              </w:tabs>
              <w:spacing w:lineRule="auto" w:line="240" w:before="0" w:after="0"/>
              <w:ind w:firstLine="72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3659" w:type="dxa"/>
            <w:tcBorders/>
            <w:shd w:fill="auto" w:val="clear"/>
            <w:tcMar>
              <w:left w:w="93" w:type="dxa"/>
            </w:tcMar>
          </w:tcPr>
          <w:p>
            <w:pPr>
              <w:pStyle w:val="Normal"/>
              <w:tabs>
                <w:tab w:val="left" w:pos="0" w:leader="none"/>
                <w:tab w:val="left" w:pos="360" w:leader="none"/>
                <w:tab w:val="left" w:pos="1080" w:leader="none"/>
              </w:tabs>
              <w:spacing w:lineRule="auto" w:line="240" w:before="0" w:after="0"/>
              <w:rPr>
                <w:rFonts w:ascii="Times New Roman" w:hAnsi="Times New Roman" w:cs="Times New Roman"/>
              </w:rPr>
            </w:pPr>
            <w:r>
              <w:rPr>
                <w:rFonts w:cs="Times New Roman" w:ascii="Times New Roman" w:hAnsi="Times New Roman"/>
              </w:rPr>
              <w:t>Правая рука касается кончика носа, левая – мочки правого уха. Одновременно отпустить ухо и нос, хлопнуть в ладоши, затем поменять положение рук.</w:t>
            </w:r>
          </w:p>
        </w:tc>
        <w:tc>
          <w:tcPr>
            <w:tcW w:w="3792" w:type="dxa"/>
            <w:tcBorders/>
            <w:shd w:fill="auto" w:val="clear"/>
            <w:tcMar>
              <w:left w:w="93" w:type="dxa"/>
            </w:tcMar>
            <w:vAlign w:val="center"/>
          </w:tcPr>
          <w:p>
            <w:pPr>
              <w:pStyle w:val="Normal"/>
              <w:spacing w:lineRule="auto" w:line="360" w:before="0" w:after="0"/>
              <w:jc w:val="center"/>
              <w:rPr>
                <w:rFonts w:ascii="Times New Roman" w:hAnsi="Times New Roman" w:eastAsia="Times New Roman" w:cs="Times New Roman"/>
                <w:sz w:val="28"/>
                <w:szCs w:val="28"/>
                <w:lang w:eastAsia="ru-RU"/>
              </w:rPr>
            </w:pPr>
            <w:r>
              <w:rPr/>
              <w:drawing>
                <wp:inline distT="0" distB="0" distL="0" distR="0">
                  <wp:extent cx="1504950" cy="1010285"/>
                  <wp:effectExtent l="0" t="0" r="0" b="0"/>
                  <wp:docPr id="6" name="Рисунок 37" descr="https://arhivurokov.ru/multiurok/html/2017/01/15/s_587b9cf6862ee/529646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37" descr="https://arhivurokov.ru/multiurok/html/2017/01/15/s_587b9cf6862ee/529646_7.jpeg"/>
                          <pic:cNvPicPr>
                            <a:picLocks noChangeAspect="1" noChangeArrowheads="1"/>
                          </pic:cNvPicPr>
                        </pic:nvPicPr>
                        <pic:blipFill>
                          <a:blip r:embed="rId7"/>
                          <a:stretch>
                            <a:fillRect/>
                          </a:stretch>
                        </pic:blipFill>
                        <pic:spPr bwMode="auto">
                          <a:xfrm>
                            <a:off x="0" y="0"/>
                            <a:ext cx="1504950" cy="1010285"/>
                          </a:xfrm>
                          <a:prstGeom prst="rect">
                            <a:avLst/>
                          </a:prstGeom>
                        </pic:spPr>
                      </pic:pic>
                    </a:graphicData>
                  </a:graphic>
                </wp:inline>
              </w:drawing>
            </w:r>
          </w:p>
        </w:tc>
      </w:tr>
      <w:tr>
        <w:trPr/>
        <w:tc>
          <w:tcPr>
            <w:tcW w:w="9853" w:type="dxa"/>
            <w:gridSpan w:val="4"/>
            <w:tcBorders/>
            <w:shd w:fill="auto" w:val="clear"/>
            <w:tcMar>
              <w:left w:w="93" w:type="dxa"/>
            </w:tcMar>
            <w:vAlign w:val="center"/>
          </w:tcPr>
          <w:p>
            <w:pPr>
              <w:pStyle w:val="Normal"/>
              <w:spacing w:lineRule="auto" w:line="240" w:before="0" w:after="0"/>
              <w:jc w:val="center"/>
              <w:rPr>
                <w:rFonts w:ascii="Times New Roman" w:hAnsi="Times New Roman" w:cs="Times New Roman"/>
                <w:b/>
                <w:b/>
                <w:sz w:val="24"/>
                <w:szCs w:val="24"/>
                <w:lang w:eastAsia="ru-RU"/>
              </w:rPr>
            </w:pPr>
            <w:r>
              <w:rPr>
                <w:rFonts w:cs="Times New Roman" w:ascii="Times New Roman" w:hAnsi="Times New Roman"/>
                <w:b/>
                <w:sz w:val="24"/>
                <w:szCs w:val="24"/>
                <w:lang w:eastAsia="ru-RU"/>
              </w:rPr>
              <w:t>КОМПЛЕКС 2</w:t>
            </w:r>
          </w:p>
        </w:tc>
      </w:tr>
      <w:tr>
        <w:trPr>
          <w:trHeight w:val="2716" w:hRule="atLeast"/>
        </w:trPr>
        <w:tc>
          <w:tcPr>
            <w:tcW w:w="628" w:type="dxa"/>
            <w:tcBorders/>
            <w:shd w:fill="auto" w:val="clear"/>
            <w:tcMar>
              <w:left w:w="93" w:type="dxa"/>
            </w:tcMar>
            <w:vAlign w:val="center"/>
          </w:tcPr>
          <w:p>
            <w:pPr>
              <w:pStyle w:val="Normal"/>
              <w:spacing w:lineRule="auto" w:line="36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w:t>
            </w:r>
          </w:p>
        </w:tc>
        <w:tc>
          <w:tcPr>
            <w:tcW w:w="1774" w:type="dxa"/>
            <w:tcBorders/>
            <w:shd w:fill="auto" w:val="clear"/>
            <w:tcMar>
              <w:left w:w="93" w:type="dxa"/>
            </w:tcMar>
            <w:vAlign w:val="center"/>
          </w:tcPr>
          <w:p>
            <w:pPr>
              <w:pStyle w:val="Normal"/>
              <w:tabs>
                <w:tab w:val="left" w:pos="720" w:leader="none"/>
              </w:tabs>
              <w:spacing w:lineRule="auto" w:line="240" w:before="0" w:after="0"/>
              <w:ind w:left="360" w:hanging="0"/>
              <w:rPr>
                <w:rFonts w:ascii="Times New Roman" w:hAnsi="Times New Roman" w:eastAsia="Times New Roman" w:cs="Times New Roman"/>
                <w:sz w:val="24"/>
                <w:szCs w:val="24"/>
                <w:lang w:eastAsia="ru-RU"/>
              </w:rPr>
            </w:pPr>
            <w:r>
              <w:rPr>
                <w:rFonts w:eastAsia="Calibri" w:cs="Times New Roman" w:ascii="Times New Roman" w:hAnsi="Times New Roman"/>
                <w:b/>
                <w:bCs/>
                <w:sz w:val="24"/>
                <w:szCs w:val="24"/>
              </w:rPr>
              <w:t>Цепочка</w:t>
            </w:r>
          </w:p>
        </w:tc>
        <w:tc>
          <w:tcPr>
            <w:tcW w:w="3659" w:type="dxa"/>
            <w:tcBorders/>
            <w:shd w:fill="auto" w:val="clear"/>
            <w:tcMar>
              <w:left w:w="93" w:type="dxa"/>
            </w:tcMar>
          </w:tcPr>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 xml:space="preserve">Большой и указательный пальцы левой руки в кольце. </w:t>
            </w:r>
          </w:p>
          <w:p>
            <w:pPr>
              <w:pStyle w:val="Normal"/>
              <w:tabs>
                <w:tab w:val="left" w:pos="720" w:leader="none"/>
              </w:tabs>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 xml:space="preserve">Через него попеременно пропускаются колечки из пальчиков правой руки: большой – указательный, большой средний и т. д. В этом упражнении участвуют все пальчики. </w:t>
            </w:r>
          </w:p>
        </w:tc>
        <w:tc>
          <w:tcPr>
            <w:tcW w:w="3792" w:type="dxa"/>
            <w:tcBorders/>
            <w:shd w:fill="auto" w:val="clear"/>
            <w:tcMar>
              <w:left w:w="93" w:type="dxa"/>
            </w:tcMar>
            <w:vAlign w:val="center"/>
          </w:tcPr>
          <w:p>
            <w:pPr>
              <w:pStyle w:val="Normal"/>
              <w:spacing w:lineRule="auto" w:line="360" w:before="0" w:after="0"/>
              <w:jc w:val="center"/>
              <w:rPr>
                <w:rFonts w:ascii="Times New Roman" w:hAnsi="Times New Roman" w:eastAsia="Times New Roman" w:cs="Times New Roman"/>
                <w:sz w:val="28"/>
                <w:szCs w:val="28"/>
                <w:lang w:eastAsia="ru-RU"/>
              </w:rPr>
            </w:pPr>
            <w:r>
              <w:rPr/>
              <w:drawing>
                <wp:inline distT="0" distB="0" distL="0" distR="0">
                  <wp:extent cx="1824990" cy="1446530"/>
                  <wp:effectExtent l="0" t="0" r="0" b="0"/>
                  <wp:docPr id="7" name="Рисунок 4" descr="pi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4" descr="pic8"/>
                          <pic:cNvPicPr>
                            <a:picLocks noChangeAspect="1" noChangeArrowheads="1"/>
                          </pic:cNvPicPr>
                        </pic:nvPicPr>
                        <pic:blipFill>
                          <a:blip r:embed="rId8"/>
                          <a:stretch>
                            <a:fillRect/>
                          </a:stretch>
                        </pic:blipFill>
                        <pic:spPr bwMode="auto">
                          <a:xfrm>
                            <a:off x="0" y="0"/>
                            <a:ext cx="1824990" cy="1446530"/>
                          </a:xfrm>
                          <a:prstGeom prst="rect">
                            <a:avLst/>
                          </a:prstGeom>
                        </pic:spPr>
                      </pic:pic>
                    </a:graphicData>
                  </a:graphic>
                </wp:inline>
              </w:drawing>
            </w:r>
          </w:p>
        </w:tc>
      </w:tr>
      <w:tr>
        <w:trPr/>
        <w:tc>
          <w:tcPr>
            <w:tcW w:w="628" w:type="dxa"/>
            <w:tcBorders/>
            <w:shd w:fill="auto" w:val="clear"/>
            <w:tcMar>
              <w:left w:w="93" w:type="dxa"/>
            </w:tcMar>
            <w:vAlign w:val="center"/>
          </w:tcPr>
          <w:p>
            <w:pPr>
              <w:pStyle w:val="Normal"/>
              <w:spacing w:lineRule="auto" w:line="36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w:t>
            </w:r>
          </w:p>
        </w:tc>
        <w:tc>
          <w:tcPr>
            <w:tcW w:w="1774" w:type="dxa"/>
            <w:tcBorders/>
            <w:shd w:fill="auto" w:val="clear"/>
            <w:tcMar>
              <w:left w:w="93" w:type="dxa"/>
            </w:tcMar>
            <w:vAlign w:val="center"/>
          </w:tcPr>
          <w:p>
            <w:pPr>
              <w:pStyle w:val="Normal"/>
              <w:spacing w:lineRule="auto" w:line="360" w:before="0" w:after="0"/>
              <w:jc w:val="center"/>
              <w:rPr>
                <w:rFonts w:ascii="Times New Roman" w:hAnsi="Times New Roman" w:eastAsia="Times New Roman" w:cs="Times New Roman"/>
                <w:sz w:val="24"/>
                <w:szCs w:val="24"/>
                <w:lang w:eastAsia="ru-RU"/>
              </w:rPr>
            </w:pPr>
            <w:r>
              <w:rPr>
                <w:rFonts w:eastAsia="Calibri" w:cs="Times New Roman" w:ascii="Times New Roman" w:hAnsi="Times New Roman"/>
                <w:b/>
                <w:sz w:val="24"/>
                <w:szCs w:val="24"/>
              </w:rPr>
              <w:t>Домик</w:t>
            </w:r>
          </w:p>
        </w:tc>
        <w:tc>
          <w:tcPr>
            <w:tcW w:w="3659" w:type="dxa"/>
            <w:tcBorders/>
            <w:shd w:fill="auto" w:val="clear"/>
            <w:tcMar>
              <w:left w:w="93" w:type="dxa"/>
            </w:tcMar>
          </w:tcPr>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Ладони направлены под углом, кончики пальцев соприкасаются; средний палец правой руки поднят вверх, кончики мизинцев касаются друг друга, выполняя прямую линию (труба, балкон).</w:t>
            </w:r>
            <w:r>
              <w:rPr>
                <w:rFonts w:eastAsia="Calibri" w:cs="Times New Roman" w:ascii="Times New Roman" w:hAnsi="Times New Roman"/>
                <w:b/>
                <w:bCs/>
                <w:sz w:val="24"/>
                <w:szCs w:val="24"/>
              </w:rPr>
              <w:t xml:space="preserve"> </w:t>
            </w:r>
          </w:p>
        </w:tc>
        <w:tc>
          <w:tcPr>
            <w:tcW w:w="3792" w:type="dxa"/>
            <w:tcBorders/>
            <w:shd w:fill="auto" w:val="clear"/>
            <w:tcMar>
              <w:left w:w="93" w:type="dxa"/>
            </w:tcMar>
            <w:vAlign w:val="center"/>
          </w:tcPr>
          <w:p>
            <w:pPr>
              <w:pStyle w:val="Normal"/>
              <w:spacing w:lineRule="auto" w:line="360" w:before="0" w:after="0"/>
              <w:jc w:val="center"/>
              <w:rPr>
                <w:rFonts w:ascii="Times New Roman" w:hAnsi="Times New Roman" w:eastAsia="Times New Roman" w:cs="Times New Roman"/>
                <w:sz w:val="28"/>
                <w:szCs w:val="28"/>
                <w:lang w:eastAsia="ru-RU"/>
              </w:rPr>
            </w:pPr>
            <w:r>
              <w:rPr/>
              <w:drawing>
                <wp:inline distT="0" distB="0" distL="0" distR="0">
                  <wp:extent cx="1485900" cy="1216660"/>
                  <wp:effectExtent l="0" t="0" r="0" b="0"/>
                  <wp:docPr id="8" name="Рисунок 3" descr="сканирование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3" descr="сканирование005"/>
                          <pic:cNvPicPr>
                            <a:picLocks noChangeAspect="1" noChangeArrowheads="1"/>
                          </pic:cNvPicPr>
                        </pic:nvPicPr>
                        <pic:blipFill>
                          <a:blip r:embed="rId9"/>
                          <a:srcRect l="8641" t="5577" r="0" b="6874"/>
                          <a:stretch>
                            <a:fillRect/>
                          </a:stretch>
                        </pic:blipFill>
                        <pic:spPr bwMode="auto">
                          <a:xfrm>
                            <a:off x="0" y="0"/>
                            <a:ext cx="1485900" cy="1216660"/>
                          </a:xfrm>
                          <a:prstGeom prst="rect">
                            <a:avLst/>
                          </a:prstGeom>
                        </pic:spPr>
                      </pic:pic>
                    </a:graphicData>
                  </a:graphic>
                </wp:inline>
              </w:drawing>
            </w:r>
          </w:p>
        </w:tc>
      </w:tr>
      <w:tr>
        <w:trPr/>
        <w:tc>
          <w:tcPr>
            <w:tcW w:w="628" w:type="dxa"/>
            <w:tcBorders/>
            <w:shd w:fill="auto" w:val="clear"/>
            <w:tcMar>
              <w:left w:w="93" w:type="dxa"/>
            </w:tcMar>
            <w:vAlign w:val="center"/>
          </w:tcPr>
          <w:p>
            <w:pPr>
              <w:pStyle w:val="Normal"/>
              <w:spacing w:lineRule="auto" w:line="36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w:t>
            </w:r>
          </w:p>
        </w:tc>
        <w:tc>
          <w:tcPr>
            <w:tcW w:w="1774" w:type="dxa"/>
            <w:tcBorders/>
            <w:shd w:fill="auto" w:val="clear"/>
            <w:tcMar>
              <w:left w:w="93" w:type="dxa"/>
            </w:tcMar>
            <w:vAlign w:val="center"/>
          </w:tcPr>
          <w:p>
            <w:pPr>
              <w:pStyle w:val="Normal"/>
              <w:spacing w:lineRule="auto" w:line="360" w:before="0" w:after="0"/>
              <w:jc w:val="center"/>
              <w:rPr>
                <w:rFonts w:ascii="Times New Roman" w:hAnsi="Times New Roman" w:eastAsia="Times New Roman" w:cs="Times New Roman"/>
                <w:sz w:val="24"/>
                <w:szCs w:val="24"/>
                <w:lang w:eastAsia="ru-RU"/>
              </w:rPr>
            </w:pPr>
            <w:r>
              <w:rPr>
                <w:rFonts w:eastAsia="Calibri" w:cs="Times New Roman" w:ascii="Times New Roman" w:hAnsi="Times New Roman"/>
                <w:b/>
                <w:sz w:val="24"/>
                <w:szCs w:val="24"/>
              </w:rPr>
              <w:t>Дом-ёжик-замок</w:t>
            </w:r>
          </w:p>
        </w:tc>
        <w:tc>
          <w:tcPr>
            <w:tcW w:w="3659" w:type="dxa"/>
            <w:tcBorders/>
            <w:shd w:fill="auto" w:val="clear"/>
            <w:tcMar>
              <w:left w:w="93" w:type="dxa"/>
            </w:tcMar>
            <w:vAlign w:val="center"/>
          </w:tcPr>
          <w:p>
            <w:pPr>
              <w:pStyle w:val="Normal"/>
              <w:spacing w:lineRule="auto" w:line="240" w:before="0" w:after="0"/>
              <w:rPr>
                <w:rFonts w:ascii="Times New Roman" w:hAnsi="Times New Roman" w:eastAsia="Calibri" w:cs="Times New Roman"/>
              </w:rPr>
            </w:pPr>
            <w:r>
              <w:rPr>
                <w:rFonts w:eastAsia="Calibri" w:cs="Times New Roman" w:ascii="Times New Roman" w:hAnsi="Times New Roman"/>
                <w:b/>
              </w:rPr>
              <w:t>Дом</w:t>
            </w:r>
            <w:r>
              <w:rPr>
                <w:rFonts w:eastAsia="Calibri" w:cs="Times New Roman" w:ascii="Times New Roman" w:hAnsi="Times New Roman"/>
              </w:rPr>
              <w:t xml:space="preserve"> – пальцы рук соединить под углом, большие пальцы соединить, </w:t>
            </w:r>
          </w:p>
          <w:p>
            <w:pPr>
              <w:pStyle w:val="Normal"/>
              <w:spacing w:lineRule="auto" w:line="240" w:before="0" w:after="0"/>
              <w:rPr>
                <w:rFonts w:ascii="Times New Roman" w:hAnsi="Times New Roman" w:eastAsia="Calibri" w:cs="Times New Roman"/>
              </w:rPr>
            </w:pPr>
            <w:r>
              <w:rPr>
                <w:rFonts w:eastAsia="Calibri" w:cs="Times New Roman" w:ascii="Times New Roman" w:hAnsi="Times New Roman"/>
                <w:b/>
              </w:rPr>
              <w:t>Ёжик</w:t>
            </w:r>
            <w:r>
              <w:rPr>
                <w:rFonts w:eastAsia="Calibri" w:cs="Times New Roman" w:ascii="Times New Roman" w:hAnsi="Times New Roman"/>
              </w:rPr>
              <w:t xml:space="preserve"> – поставить ладони под углом друг к другу, расположить пальцы одной руки между пальцами другой руки,</w:t>
            </w:r>
          </w:p>
          <w:p>
            <w:pPr>
              <w:pStyle w:val="Normal"/>
              <w:spacing w:lineRule="auto" w:line="240" w:before="0" w:after="0"/>
              <w:rPr>
                <w:rFonts w:ascii="Times New Roman" w:hAnsi="Times New Roman" w:eastAsia="Calibri" w:cs="Times New Roman"/>
              </w:rPr>
            </w:pPr>
            <w:r>
              <w:rPr>
                <w:rFonts w:eastAsia="Calibri" w:cs="Times New Roman" w:ascii="Times New Roman" w:hAnsi="Times New Roman"/>
              </w:rPr>
              <w:t xml:space="preserve"> </w:t>
            </w:r>
            <w:r>
              <w:rPr>
                <w:rFonts w:eastAsia="Calibri" w:cs="Times New Roman" w:ascii="Times New Roman" w:hAnsi="Times New Roman"/>
                <w:b/>
              </w:rPr>
              <w:t>Замок</w:t>
            </w:r>
            <w:r>
              <w:rPr>
                <w:rFonts w:eastAsia="Calibri" w:cs="Times New Roman" w:ascii="Times New Roman" w:hAnsi="Times New Roman"/>
              </w:rPr>
              <w:t xml:space="preserve"> – ладони прижать друг к другу, пальцы переплести</w:t>
            </w:r>
          </w:p>
        </w:tc>
        <w:tc>
          <w:tcPr>
            <w:tcW w:w="3792" w:type="dxa"/>
            <w:tcBorders/>
            <w:shd w:fill="auto" w:val="clear"/>
            <w:tcMar>
              <w:left w:w="93" w:type="dxa"/>
            </w:tcMar>
            <w:vAlign w:val="center"/>
          </w:tcPr>
          <w:p>
            <w:pPr>
              <w:pStyle w:val="Normal"/>
              <w:spacing w:before="0" w:after="0"/>
              <w:jc w:val="center"/>
              <w:rPr>
                <w:rFonts w:ascii="Times New Roman" w:hAnsi="Times New Roman" w:eastAsia="Times New Roman" w:cs="Times New Roman"/>
                <w:sz w:val="28"/>
                <w:szCs w:val="28"/>
                <w:lang w:eastAsia="ru-RU"/>
              </w:rPr>
            </w:pPr>
            <w:r>
              <w:rPr/>
              <w:drawing>
                <wp:inline distT="0" distB="0" distL="0" distR="0">
                  <wp:extent cx="763270" cy="504825"/>
                  <wp:effectExtent l="0" t="0" r="0" b="0"/>
                  <wp:docPr id="9" name="Рисунок 25" descr="http://festival.1september.ru/2005_2006/articles/313690/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25" descr="http://festival.1september.ru/2005_2006/articles/313690/img3.jpg"/>
                          <pic:cNvPicPr>
                            <a:picLocks noChangeAspect="1" noChangeArrowheads="1"/>
                          </pic:cNvPicPr>
                        </pic:nvPicPr>
                        <pic:blipFill>
                          <a:blip r:embed="rId10"/>
                          <a:srcRect l="31491" t="76610" r="31997" b="1357"/>
                          <a:stretch>
                            <a:fillRect/>
                          </a:stretch>
                        </pic:blipFill>
                        <pic:spPr bwMode="auto">
                          <a:xfrm>
                            <a:off x="0" y="0"/>
                            <a:ext cx="763270" cy="504825"/>
                          </a:xfrm>
                          <a:prstGeom prst="rect">
                            <a:avLst/>
                          </a:prstGeom>
                        </pic:spPr>
                      </pic:pic>
                    </a:graphicData>
                  </a:graphic>
                </wp:inline>
              </w:drawing>
            </w:r>
            <w:r>
              <w:rPr/>
              <w:drawing>
                <wp:inline distT="0" distB="0" distL="0" distR="0">
                  <wp:extent cx="783590" cy="552450"/>
                  <wp:effectExtent l="0" t="0" r="0" b="0"/>
                  <wp:docPr id="10" name="Рисунок 22" descr="http://festival.1september.ru/2005_2006/articles/313690/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22" descr="http://festival.1september.ru/2005_2006/articles/313690/img3.jpg"/>
                          <pic:cNvPicPr>
                            <a:picLocks noChangeAspect="1" noChangeArrowheads="1"/>
                          </pic:cNvPicPr>
                        </pic:nvPicPr>
                        <pic:blipFill>
                          <a:blip r:embed="rId11"/>
                          <a:srcRect l="41598" t="45840" r="7997" b="29229"/>
                          <a:stretch>
                            <a:fillRect/>
                          </a:stretch>
                        </pic:blipFill>
                        <pic:spPr bwMode="auto">
                          <a:xfrm>
                            <a:off x="0" y="0"/>
                            <a:ext cx="783590" cy="552450"/>
                          </a:xfrm>
                          <a:prstGeom prst="rect">
                            <a:avLst/>
                          </a:prstGeom>
                        </pic:spPr>
                      </pic:pic>
                    </a:graphicData>
                  </a:graphic>
                </wp:inline>
              </w:drawing>
            </w:r>
          </w:p>
          <w:p>
            <w:pPr>
              <w:pStyle w:val="Normal"/>
              <w:spacing w:lineRule="auto" w:line="360" w:before="0" w:after="0"/>
              <w:jc w:val="center"/>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drawing>
                <wp:anchor behindDoc="0" distT="0" distB="0" distL="133350" distR="120015" simplePos="0" locked="0" layoutInCell="1" allowOverlap="1" relativeHeight="2">
                  <wp:simplePos x="0" y="0"/>
                  <wp:positionH relativeFrom="column">
                    <wp:posOffset>916305</wp:posOffset>
                  </wp:positionH>
                  <wp:positionV relativeFrom="paragraph">
                    <wp:posOffset>396240</wp:posOffset>
                  </wp:positionV>
                  <wp:extent cx="756285" cy="590550"/>
                  <wp:effectExtent l="0" t="0" r="0" b="0"/>
                  <wp:wrapSquare wrapText="largest"/>
                  <wp:docPr id="11" name="Изображение1" descr="http://festival.1september.ru/2005_2006/articles/313690/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 descr="http://festival.1september.ru/2005_2006/articles/313690/img3.jpg"/>
                          <pic:cNvPicPr>
                            <a:picLocks noChangeAspect="1" noChangeArrowheads="1"/>
                          </pic:cNvPicPr>
                        </pic:nvPicPr>
                        <pic:blipFill>
                          <a:blip r:embed="rId12"/>
                          <a:srcRect l="24121" t="7862" r="31597" b="52840"/>
                          <a:stretch>
                            <a:fillRect/>
                          </a:stretch>
                        </pic:blipFill>
                        <pic:spPr bwMode="auto">
                          <a:xfrm>
                            <a:off x="0" y="0"/>
                            <a:ext cx="756285" cy="590550"/>
                          </a:xfrm>
                          <a:prstGeom prst="rect">
                            <a:avLst/>
                          </a:prstGeom>
                        </pic:spPr>
                      </pic:pic>
                    </a:graphicData>
                  </a:graphic>
                </wp:anchor>
              </w:drawing>
            </w:r>
          </w:p>
        </w:tc>
      </w:tr>
      <w:tr>
        <w:trPr>
          <w:trHeight w:val="3766" w:hRule="atLeast"/>
        </w:trPr>
        <w:tc>
          <w:tcPr>
            <w:tcW w:w="628" w:type="dxa"/>
            <w:tcBorders/>
            <w:shd w:fill="auto" w:val="clear"/>
            <w:tcMar>
              <w:left w:w="93" w:type="dxa"/>
            </w:tcMar>
            <w:vAlign w:val="center"/>
          </w:tcPr>
          <w:p>
            <w:pPr>
              <w:pStyle w:val="Normal"/>
              <w:spacing w:lineRule="auto" w:line="36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4.</w:t>
            </w:r>
          </w:p>
        </w:tc>
        <w:tc>
          <w:tcPr>
            <w:tcW w:w="1774" w:type="dxa"/>
            <w:tcBorders/>
            <w:shd w:fill="auto" w:val="clear"/>
            <w:tcMar>
              <w:left w:w="93" w:type="dxa"/>
            </w:tcM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Calibri" w:cs="Times New Roman" w:ascii="Times New Roman" w:hAnsi="Times New Roman"/>
                <w:b/>
                <w:sz w:val="24"/>
                <w:szCs w:val="24"/>
              </w:rPr>
              <w:t>Гусь-курица-петух</w:t>
            </w:r>
          </w:p>
        </w:tc>
        <w:tc>
          <w:tcPr>
            <w:tcW w:w="3659" w:type="dxa"/>
            <w:tcBorders/>
            <w:shd w:fill="auto" w:val="clear"/>
            <w:tcMar>
              <w:left w:w="93" w:type="dxa"/>
            </w:tcMar>
            <w:vAlign w:val="center"/>
          </w:tcPr>
          <w:p>
            <w:pPr>
              <w:pStyle w:val="Normal"/>
              <w:spacing w:lineRule="auto" w:line="240" w:before="0" w:after="0"/>
              <w:rPr>
                <w:rFonts w:ascii="Times New Roman" w:hAnsi="Times New Roman" w:eastAsia="Calibri" w:cs="Times New Roman"/>
              </w:rPr>
            </w:pPr>
            <w:r>
              <w:rPr>
                <w:rFonts w:eastAsia="Calibri" w:cs="Times New Roman" w:ascii="Times New Roman" w:hAnsi="Times New Roman"/>
                <w:b/>
              </w:rPr>
              <w:t>Гусь</w:t>
            </w:r>
            <w:r>
              <w:rPr>
                <w:rFonts w:eastAsia="Calibri" w:cs="Times New Roman" w:ascii="Times New Roman" w:hAnsi="Times New Roman"/>
              </w:rPr>
              <w:t xml:space="preserve"> – ладонь согнуть под прямым углом, пальцы вытянуть и прижать друг к другу, указательный палец согнут и опирается на большой;</w:t>
            </w:r>
          </w:p>
          <w:p>
            <w:pPr>
              <w:pStyle w:val="Normal"/>
              <w:spacing w:lineRule="auto" w:line="240" w:before="0" w:after="0"/>
              <w:rPr>
                <w:rFonts w:ascii="Times New Roman" w:hAnsi="Times New Roman" w:eastAsia="Calibri" w:cs="Times New Roman"/>
              </w:rPr>
            </w:pPr>
            <w:r>
              <w:rPr>
                <w:rFonts w:eastAsia="Calibri" w:cs="Times New Roman" w:ascii="Times New Roman" w:hAnsi="Times New Roman"/>
                <w:b/>
              </w:rPr>
              <w:t>Курочка</w:t>
            </w:r>
            <w:r>
              <w:rPr>
                <w:rFonts w:eastAsia="Calibri" w:cs="Times New Roman" w:ascii="Times New Roman" w:hAnsi="Times New Roman"/>
              </w:rPr>
              <w:t xml:space="preserve"> – ладонь немного согнуть, указательный палец упирается в большой, остальные пальцы накалываются друг на друга в полусогнутом положении;</w:t>
            </w:r>
          </w:p>
          <w:p>
            <w:pPr>
              <w:pStyle w:val="Normal"/>
              <w:spacing w:lineRule="auto" w:line="240" w:before="0" w:after="0"/>
              <w:rPr>
                <w:rFonts w:ascii="Times New Roman" w:hAnsi="Times New Roman" w:eastAsia="Times New Roman" w:cs="Times New Roman"/>
                <w:sz w:val="20"/>
                <w:szCs w:val="20"/>
                <w:lang w:eastAsia="ru-RU"/>
              </w:rPr>
            </w:pPr>
            <w:r>
              <w:rPr>
                <w:rFonts w:eastAsia="Calibri" w:cs="Times New Roman" w:ascii="Times New Roman" w:hAnsi="Times New Roman"/>
                <w:b/>
              </w:rPr>
              <w:t xml:space="preserve">Петух </w:t>
            </w:r>
            <w:r>
              <w:rPr>
                <w:rFonts w:eastAsia="Calibri" w:cs="Times New Roman" w:ascii="Times New Roman" w:hAnsi="Times New Roman"/>
              </w:rPr>
              <w:t>– ладонь поднять вверх, указательный палец опирается на большой, остальные пальцы растопырены в сторону и подняты вверх – это «гребешок</w:t>
            </w:r>
          </w:p>
        </w:tc>
        <w:tc>
          <w:tcPr>
            <w:tcW w:w="3792" w:type="dxa"/>
            <w:tcBorders/>
            <w:shd w:fill="auto" w:val="clear"/>
            <w:tcMar>
              <w:left w:w="93" w:type="dxa"/>
            </w:tcMar>
            <w:vAlign w:val="center"/>
          </w:tcPr>
          <w:p>
            <w:pPr>
              <w:pStyle w:val="Normal"/>
              <w:spacing w:lineRule="auto" w:line="360" w:before="0" w:after="0"/>
              <w:jc w:val="center"/>
              <w:rPr>
                <w:rFonts w:ascii="Times New Roman" w:hAnsi="Times New Roman" w:eastAsia="Calibri" w:cs="Times New Roman"/>
                <w:sz w:val="24"/>
                <w:szCs w:val="24"/>
              </w:rPr>
            </w:pPr>
            <w:r>
              <w:rPr/>
              <w:drawing>
                <wp:inline distT="0" distB="0" distL="0" distR="0">
                  <wp:extent cx="1329055" cy="2249170"/>
                  <wp:effectExtent l="0" t="0" r="0" b="0"/>
                  <wp:docPr id="12" name="Рисунок 46" descr="http://xn--i1abbnckbmcl9fb.xn--p1ai/%D1%81%D1%82%D0%B0%D1%82%D1%8C%D0%B8/313690/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46" descr="http://xn--i1abbnckbmcl9fb.xn--p1ai/%D1%81%D1%82%D0%B0%D1%82%D1%8C%D0%B8/313690/img4.jpg"/>
                          <pic:cNvPicPr>
                            <a:picLocks noChangeAspect="1" noChangeArrowheads="1"/>
                          </pic:cNvPicPr>
                        </pic:nvPicPr>
                        <pic:blipFill>
                          <a:blip r:embed="rId13"/>
                          <a:stretch>
                            <a:fillRect/>
                          </a:stretch>
                        </pic:blipFill>
                        <pic:spPr bwMode="auto">
                          <a:xfrm>
                            <a:off x="0" y="0"/>
                            <a:ext cx="1329055" cy="2249170"/>
                          </a:xfrm>
                          <a:prstGeom prst="rect">
                            <a:avLst/>
                          </a:prstGeom>
                        </pic:spPr>
                      </pic:pic>
                    </a:graphicData>
                  </a:graphic>
                </wp:inline>
              </w:drawing>
            </w:r>
          </w:p>
        </w:tc>
      </w:tr>
      <w:tr>
        <w:trPr>
          <w:trHeight w:val="2911" w:hRule="atLeast"/>
        </w:trPr>
        <w:tc>
          <w:tcPr>
            <w:tcW w:w="628" w:type="dxa"/>
            <w:tcBorders/>
            <w:shd w:fill="auto" w:val="clear"/>
            <w:tcMar>
              <w:left w:w="93" w:type="dxa"/>
            </w:tcMar>
            <w:vAlign w:val="center"/>
          </w:tcPr>
          <w:p>
            <w:pPr>
              <w:pStyle w:val="Normal"/>
              <w:spacing w:lineRule="auto" w:line="36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5.</w:t>
            </w:r>
          </w:p>
        </w:tc>
        <w:tc>
          <w:tcPr>
            <w:tcW w:w="1774" w:type="dxa"/>
            <w:tcBorders/>
            <w:shd w:fill="auto" w:val="clear"/>
            <w:tcMar>
              <w:left w:w="93" w:type="dxa"/>
            </w:tcMar>
            <w:vAlign w:val="center"/>
          </w:tcPr>
          <w:p>
            <w:pPr>
              <w:pStyle w:val="Normal"/>
              <w:spacing w:lineRule="auto" w:line="360" w:before="0" w:after="0"/>
              <w:jc w:val="center"/>
              <w:rPr>
                <w:rFonts w:ascii="Times New Roman" w:hAnsi="Times New Roman" w:eastAsia="Times New Roman" w:cs="Times New Roman"/>
                <w:sz w:val="24"/>
                <w:szCs w:val="24"/>
                <w:lang w:eastAsia="ru-RU"/>
              </w:rPr>
            </w:pPr>
            <w:r>
              <w:rPr>
                <w:rFonts w:cs="Times New Roman" w:ascii="Times New Roman" w:hAnsi="Times New Roman"/>
                <w:b/>
                <w:bCs/>
                <w:sz w:val="24"/>
                <w:szCs w:val="24"/>
                <w:shd w:fill="FFFFFF" w:val="clear"/>
              </w:rPr>
              <w:t>Лезгинка</w:t>
            </w:r>
          </w:p>
        </w:tc>
        <w:tc>
          <w:tcPr>
            <w:tcW w:w="3659" w:type="dxa"/>
            <w:tcBorders/>
            <w:shd w:fill="auto" w:val="clear"/>
            <w:tcMar>
              <w:left w:w="93" w:type="dxa"/>
            </w:tcMar>
          </w:tcPr>
          <w:p>
            <w:pPr>
              <w:pStyle w:val="Normal"/>
              <w:spacing w:lineRule="auto" w:line="240" w:before="0" w:after="0"/>
              <w:rPr>
                <w:rFonts w:ascii="Times New Roman" w:hAnsi="Times New Roman" w:cs="Times New Roman"/>
                <w:highlight w:val="white"/>
              </w:rPr>
            </w:pPr>
            <w:r>
              <w:rPr>
                <w:rFonts w:cs="Times New Roman" w:ascii="Times New Roman" w:hAnsi="Times New Roman"/>
                <w:shd w:fill="FFFFFF" w:val="clear"/>
              </w:rPr>
              <w:t>Левую руку сложите в кулак, большой палец отставьте в сторону, кулак разверните пальцами к себе. Правой рукой прямой ладонью в горизонтальном положении прикоснитесь к мизинцу левой. После этого одновременно смените положение правой и левой рук. Повторите 6-8 раз. Добивайтесь высокой скорости смены положений.</w:t>
            </w:r>
          </w:p>
        </w:tc>
        <w:tc>
          <w:tcPr>
            <w:tcW w:w="3792" w:type="dxa"/>
            <w:tcBorders/>
            <w:shd w:fill="auto" w:val="clear"/>
            <w:tcMar>
              <w:left w:w="93" w:type="dxa"/>
            </w:tcMar>
            <w:vAlign w:val="center"/>
          </w:tcPr>
          <w:p>
            <w:pPr>
              <w:pStyle w:val="Normal"/>
              <w:spacing w:lineRule="auto" w:line="360" w:before="0" w:after="0"/>
              <w:jc w:val="center"/>
              <w:rPr>
                <w:rFonts w:ascii="Times New Roman" w:hAnsi="Times New Roman" w:eastAsia="Times New Roman" w:cs="Times New Roman"/>
                <w:sz w:val="28"/>
                <w:szCs w:val="28"/>
                <w:lang w:eastAsia="ru-RU"/>
              </w:rPr>
            </w:pPr>
            <w:r>
              <w:rPr/>
              <w:drawing>
                <wp:inline distT="0" distB="0" distL="0" distR="0">
                  <wp:extent cx="1962150" cy="1095375"/>
                  <wp:effectExtent l="0" t="0" r="0" b="0"/>
                  <wp:docPr id="13" name="Рисунок 40" descr="https://arhivurokov.ru/multiurok/html/2017/01/15/s_587b9cf6862ee/529646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40" descr="https://arhivurokov.ru/multiurok/html/2017/01/15/s_587b9cf6862ee/529646_8.png"/>
                          <pic:cNvPicPr>
                            <a:picLocks noChangeAspect="1" noChangeArrowheads="1"/>
                          </pic:cNvPicPr>
                        </pic:nvPicPr>
                        <pic:blipFill>
                          <a:blip r:embed="rId14"/>
                          <a:stretch>
                            <a:fillRect/>
                          </a:stretch>
                        </pic:blipFill>
                        <pic:spPr bwMode="auto">
                          <a:xfrm>
                            <a:off x="0" y="0"/>
                            <a:ext cx="1962150" cy="1095375"/>
                          </a:xfrm>
                          <a:prstGeom prst="rect">
                            <a:avLst/>
                          </a:prstGeom>
                        </pic:spPr>
                      </pic:pic>
                    </a:graphicData>
                  </a:graphic>
                </wp:inline>
              </w:drawing>
            </w:r>
          </w:p>
        </w:tc>
      </w:tr>
      <w:tr>
        <w:trPr/>
        <w:tc>
          <w:tcPr>
            <w:tcW w:w="9853" w:type="dxa"/>
            <w:gridSpan w:val="4"/>
            <w:tcBorders/>
            <w:shd w:fill="auto" w:val="clear"/>
            <w:tcMar>
              <w:left w:w="93" w:type="dxa"/>
            </w:tcMar>
            <w:vAlign w:val="center"/>
          </w:tcPr>
          <w:p>
            <w:pPr>
              <w:pStyle w:val="Normal"/>
              <w:spacing w:lineRule="auto" w:line="276" w:before="0" w:after="0"/>
              <w:jc w:val="center"/>
              <w:rPr>
                <w:rFonts w:ascii="Times New Roman" w:hAnsi="Times New Roman" w:cs="Times New Roman"/>
                <w:b/>
                <w:b/>
                <w:sz w:val="24"/>
                <w:szCs w:val="24"/>
                <w:lang w:eastAsia="ru-RU"/>
              </w:rPr>
            </w:pPr>
            <w:r>
              <w:rPr>
                <w:rFonts w:cs="Times New Roman" w:ascii="Times New Roman" w:hAnsi="Times New Roman"/>
                <w:b/>
                <w:sz w:val="24"/>
                <w:szCs w:val="24"/>
                <w:lang w:eastAsia="ru-RU"/>
              </w:rPr>
              <w:t>КОМПЛЕКС 3</w:t>
            </w:r>
          </w:p>
        </w:tc>
      </w:tr>
      <w:tr>
        <w:trPr/>
        <w:tc>
          <w:tcPr>
            <w:tcW w:w="628" w:type="dxa"/>
            <w:tcBorders/>
            <w:shd w:fill="auto" w:val="clear"/>
            <w:tcMar>
              <w:left w:w="93" w:type="dxa"/>
            </w:tcMar>
            <w:vAlign w:val="center"/>
          </w:tcPr>
          <w:p>
            <w:pPr>
              <w:pStyle w:val="Normal"/>
              <w:spacing w:lineRule="auto" w:line="36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w:t>
            </w:r>
          </w:p>
        </w:tc>
        <w:tc>
          <w:tcPr>
            <w:tcW w:w="1774" w:type="dxa"/>
            <w:tcBorders/>
            <w:shd w:fill="auto" w:val="clear"/>
            <w:tcMar>
              <w:left w:w="93" w:type="dxa"/>
            </w:tcMar>
            <w:vAlign w:val="center"/>
          </w:tcPr>
          <w:p>
            <w:pPr>
              <w:pStyle w:val="Normal"/>
              <w:spacing w:lineRule="auto" w:line="360" w:before="0" w:after="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Кулак - ребро-ла</w:t>
              <w:softHyphen/>
              <w:t>донь</w:t>
            </w:r>
          </w:p>
        </w:tc>
        <w:tc>
          <w:tcPr>
            <w:tcW w:w="3659" w:type="dxa"/>
            <w:tcBorders/>
            <w:shd w:fill="auto" w:val="clear"/>
            <w:tcMar>
              <w:left w:w="93" w:type="dxa"/>
            </w:tcMar>
            <w:vAlign w:val="center"/>
          </w:tcPr>
          <w:p>
            <w:pPr>
              <w:pStyle w:val="Normal"/>
              <w:spacing w:lineRule="auto" w:line="240" w:before="0" w:after="0"/>
              <w:rPr>
                <w:rFonts w:ascii="Times New Roman" w:hAnsi="Times New Roman" w:cs="Times New Roman"/>
              </w:rPr>
            </w:pPr>
            <w:r>
              <w:rPr>
                <w:rFonts w:cs="Times New Roman" w:ascii="Times New Roman" w:hAnsi="Times New Roman"/>
              </w:rPr>
              <w:t>Три положения руки на плоскости стола, последо</w:t>
              <w:softHyphen/>
              <w:t>вательно сменяют друг друга. Ладонь на плоскости, сжатая в кулак ладонь, ла</w:t>
              <w:softHyphen/>
              <w:t>донь ребром на плоскости стола, распрямленная ла</w:t>
              <w:softHyphen/>
              <w:t>донь на плоскости стола. Выполняется сначала пра</w:t>
              <w:softHyphen/>
              <w:t>вой рукой, потом - левой, затем - двумя руками вме</w:t>
              <w:softHyphen/>
              <w:t xml:space="preserve">сте по 8-10раз </w:t>
            </w:r>
          </w:p>
        </w:tc>
        <w:tc>
          <w:tcPr>
            <w:tcW w:w="3792" w:type="dxa"/>
            <w:tcBorders/>
            <w:shd w:fill="auto" w:val="clear"/>
            <w:tcMar>
              <w:left w:w="93" w:type="dxa"/>
            </w:tcMar>
            <w:vAlign w:val="center"/>
          </w:tcPr>
          <w:p>
            <w:pPr>
              <w:pStyle w:val="Normal"/>
              <w:spacing w:lineRule="auto" w:line="360" w:before="0" w:after="0"/>
              <w:jc w:val="center"/>
              <w:rPr>
                <w:rFonts w:ascii="Times New Roman" w:hAnsi="Times New Roman" w:eastAsia="Times New Roman" w:cs="Times New Roman"/>
                <w:sz w:val="28"/>
                <w:szCs w:val="28"/>
                <w:lang w:eastAsia="ru-RU"/>
              </w:rPr>
            </w:pPr>
            <w:r>
              <w:rPr/>
              <w:drawing>
                <wp:inline distT="0" distB="0" distL="0" distR="0">
                  <wp:extent cx="1769745" cy="1210945"/>
                  <wp:effectExtent l="0" t="0" r="0" b="0"/>
                  <wp:docPr id="14" name="Рисунок 31" descr="http://gatchina3000.ru/literatura/luria_a_r/luria-3_03_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31" descr="http://gatchina3000.ru/literatura/luria_a_r/luria-3_03_b10.png"/>
                          <pic:cNvPicPr>
                            <a:picLocks noChangeAspect="1" noChangeArrowheads="1"/>
                          </pic:cNvPicPr>
                        </pic:nvPicPr>
                        <pic:blipFill>
                          <a:blip r:embed="rId15"/>
                          <a:stretch>
                            <a:fillRect/>
                          </a:stretch>
                        </pic:blipFill>
                        <pic:spPr bwMode="auto">
                          <a:xfrm>
                            <a:off x="0" y="0"/>
                            <a:ext cx="1769745" cy="1210945"/>
                          </a:xfrm>
                          <a:prstGeom prst="rect">
                            <a:avLst/>
                          </a:prstGeom>
                        </pic:spPr>
                      </pic:pic>
                    </a:graphicData>
                  </a:graphic>
                </wp:inline>
              </w:drawing>
            </w:r>
          </w:p>
          <w:p>
            <w:pPr>
              <w:pStyle w:val="Normal"/>
              <w:spacing w:before="0" w:after="0"/>
              <w:jc w:val="center"/>
              <w:rPr>
                <w:rFonts w:ascii="Times New Roman" w:hAnsi="Times New Roman" w:cs="Times New Roman"/>
                <w:sz w:val="24"/>
                <w:szCs w:val="24"/>
              </w:rPr>
            </w:pPr>
            <w:r>
              <w:rPr>
                <w:rFonts w:cs="Times New Roman" w:ascii="Times New Roman" w:hAnsi="Times New Roman"/>
                <w:sz w:val="24"/>
                <w:szCs w:val="24"/>
              </w:rPr>
              <w:t>Можно давать себе команды (кулак - ребро - ладонь).</w:t>
            </w:r>
          </w:p>
        </w:tc>
      </w:tr>
      <w:tr>
        <w:trPr/>
        <w:tc>
          <w:tcPr>
            <w:tcW w:w="628" w:type="dxa"/>
            <w:tcBorders/>
            <w:shd w:fill="auto" w:val="clear"/>
            <w:tcMar>
              <w:left w:w="93" w:type="dxa"/>
            </w:tcMar>
            <w:vAlign w:val="center"/>
          </w:tcPr>
          <w:p>
            <w:pPr>
              <w:pStyle w:val="Normal"/>
              <w:spacing w:lineRule="auto" w:line="36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w:t>
            </w:r>
          </w:p>
        </w:tc>
        <w:tc>
          <w:tcPr>
            <w:tcW w:w="1774" w:type="dxa"/>
            <w:tcBorders/>
            <w:shd w:fill="auto" w:val="clear"/>
            <w:tcMar>
              <w:left w:w="93" w:type="dxa"/>
            </w:tcMar>
            <w:vAlign w:val="center"/>
          </w:tcPr>
          <w:p>
            <w:pPr>
              <w:pStyle w:val="Normal"/>
              <w:spacing w:lineRule="auto" w:line="240" w:before="0" w:after="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Фонарик</w:t>
            </w:r>
          </w:p>
          <w:p>
            <w:pPr>
              <w:pStyle w:val="Normal"/>
              <w:spacing w:lineRule="auto" w:line="240" w:before="0" w:after="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или</w:t>
            </w:r>
          </w:p>
          <w:p>
            <w:pPr>
              <w:pStyle w:val="Normal"/>
              <w:spacing w:lineRule="auto" w:line="240" w:before="0" w:after="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Лягушка</w:t>
            </w:r>
          </w:p>
        </w:tc>
        <w:tc>
          <w:tcPr>
            <w:tcW w:w="3659" w:type="dxa"/>
            <w:tcBorders/>
            <w:shd w:fill="auto" w:val="clear"/>
            <w:tcMar>
              <w:left w:w="93" w:type="dxa"/>
            </w:tcMar>
          </w:tcPr>
          <w:p>
            <w:pPr>
              <w:pStyle w:val="Normal"/>
              <w:spacing w:lineRule="auto" w:line="240" w:before="0" w:after="0"/>
              <w:rPr>
                <w:rFonts w:ascii="Times New Roman" w:hAnsi="Times New Roman" w:cs="Times New Roman"/>
              </w:rPr>
            </w:pPr>
            <w:r>
              <w:rPr>
                <w:rFonts w:cs="Times New Roman" w:ascii="Times New Roman" w:hAnsi="Times New Roman"/>
              </w:rPr>
              <w:t> </w:t>
            </w:r>
            <w:r>
              <w:rPr>
                <w:rFonts w:cs="Times New Roman" w:ascii="Times New Roman" w:hAnsi="Times New Roman"/>
              </w:rPr>
              <w:t>Исходное положение: две ладони лежат на столе. Затем на одной руке пальцы сжимаются в кулачок, вторая ладонь остается без изменений. Потом ладони меняются. Так продолжать 20-30 сек, постепенно увеличивая темп.</w:t>
            </w:r>
          </w:p>
        </w:tc>
        <w:tc>
          <w:tcPr>
            <w:tcW w:w="3792" w:type="dxa"/>
            <w:tcBorders/>
            <w:shd w:fill="auto" w:val="clear"/>
            <w:tcMar>
              <w:left w:w="93" w:type="dxa"/>
            </w:tcMar>
            <w:vAlign w:val="center"/>
          </w:tcPr>
          <w:p>
            <w:pPr>
              <w:pStyle w:val="Normal"/>
              <w:spacing w:lineRule="auto" w:line="360" w:before="0" w:after="0"/>
              <w:jc w:val="center"/>
              <w:rPr>
                <w:rFonts w:ascii="Times New Roman" w:hAnsi="Times New Roman" w:eastAsia="Times New Roman" w:cs="Times New Roman"/>
                <w:sz w:val="28"/>
                <w:szCs w:val="28"/>
                <w:lang w:eastAsia="ru-RU"/>
              </w:rPr>
            </w:pPr>
            <w:r>
              <w:rPr/>
              <w:drawing>
                <wp:inline distT="0" distB="0" distL="0" distR="0">
                  <wp:extent cx="1539240" cy="1200150"/>
                  <wp:effectExtent l="0" t="0" r="0" b="0"/>
                  <wp:docPr id="15" name="Рисунок 34" descr="Â«Ð¤Ð¾Ð½Ð°ÑÐ¸ÐºÐ¸Â» Ð¸Ð»Ð¸ Â«Ð¡ÐºÐ°ÑÑÑÐ¸Ðµ Ð»ÑÐ³ÑÑÐºÐ¸Â» ÐÑÑÐ¾Ð´Ð½Ð¾Ðµ Ð¿Ð¾Ð»Ð¾Ð¶ÐµÐ½Ð¸Ðµ: Ð´Ð²Ðµ Ð»Ð°Ð´Ð¾Ð½Ð¸ Ð»Ðµ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34" descr="Â«Ð¤Ð¾Ð½Ð°ÑÐ¸ÐºÐ¸Â» Ð¸Ð»Ð¸ Â«Ð¡ÐºÐ°ÑÑÑÐ¸Ðµ Ð»ÑÐ³ÑÑÐºÐ¸Â» ÐÑÑÐ¾Ð´Ð½Ð¾Ðµ Ð¿Ð¾Ð»Ð¾Ð¶ÐµÐ½Ð¸Ðµ: Ð´Ð²Ðµ Ð»Ð°Ð´Ð¾Ð½Ð¸ Ð»ÐµÐ¶Ð°Ñ"/>
                          <pic:cNvPicPr>
                            <a:picLocks noChangeAspect="1" noChangeArrowheads="1"/>
                          </pic:cNvPicPr>
                        </pic:nvPicPr>
                        <pic:blipFill>
                          <a:blip r:embed="rId16"/>
                          <a:stretch>
                            <a:fillRect/>
                          </a:stretch>
                        </pic:blipFill>
                        <pic:spPr bwMode="auto">
                          <a:xfrm>
                            <a:off x="0" y="0"/>
                            <a:ext cx="1539240" cy="1200150"/>
                          </a:xfrm>
                          <a:prstGeom prst="rect">
                            <a:avLst/>
                          </a:prstGeom>
                        </pic:spPr>
                      </pic:pic>
                    </a:graphicData>
                  </a:graphic>
                </wp:inline>
              </w:drawing>
            </w:r>
          </w:p>
        </w:tc>
      </w:tr>
      <w:tr>
        <w:trPr>
          <w:trHeight w:val="1860" w:hRule="atLeast"/>
        </w:trPr>
        <w:tc>
          <w:tcPr>
            <w:tcW w:w="628" w:type="dxa"/>
            <w:tcBorders/>
            <w:shd w:fill="auto" w:val="clear"/>
            <w:tcMar>
              <w:left w:w="93" w:type="dxa"/>
            </w:tcMar>
            <w:vAlign w:val="center"/>
          </w:tcPr>
          <w:p>
            <w:pPr>
              <w:pStyle w:val="Normal"/>
              <w:spacing w:lineRule="auto" w:line="36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w:t>
            </w:r>
          </w:p>
        </w:tc>
        <w:tc>
          <w:tcPr>
            <w:tcW w:w="1774" w:type="dxa"/>
            <w:tcBorders/>
            <w:shd w:fill="auto" w:val="clear"/>
            <w:tcMar>
              <w:left w:w="93" w:type="dxa"/>
            </w:tcMar>
            <w:vAlign w:val="center"/>
          </w:tcPr>
          <w:p>
            <w:pPr>
              <w:pStyle w:val="Normal"/>
              <w:spacing w:lineRule="auto" w:line="360" w:before="0" w:after="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Зайчик-колечко-цепочка</w:t>
            </w:r>
          </w:p>
        </w:tc>
        <w:tc>
          <w:tcPr>
            <w:tcW w:w="3659" w:type="dxa"/>
            <w:tcBorders/>
            <w:shd w:fill="auto" w:val="clear"/>
            <w:tcMar>
              <w:left w:w="93" w:type="dxa"/>
            </w:tcMar>
          </w:tcPr>
          <w:p>
            <w:pPr>
              <w:pStyle w:val="Normal"/>
              <w:spacing w:lineRule="auto" w:line="240" w:before="0" w:after="0"/>
              <w:jc w:val="both"/>
              <w:rPr>
                <w:rFonts w:ascii="Times New Roman" w:hAnsi="Times New Roman" w:cs="Times New Roman"/>
                <w:highlight w:val="white"/>
              </w:rPr>
            </w:pPr>
            <w:r>
              <w:rPr>
                <w:rFonts w:cs="Times New Roman" w:ascii="Times New Roman" w:hAnsi="Times New Roman"/>
                <w:shd w:fill="FFFFFF" w:val="clear"/>
              </w:rPr>
              <w:t xml:space="preserve">Вышел зайка На крылечко. Потерял Своё колечко. Зайку мы приободрили И цепочку в дар купили. </w:t>
            </w:r>
          </w:p>
          <w:p>
            <w:pPr>
              <w:pStyle w:val="Normal"/>
              <w:spacing w:lineRule="auto" w:line="240" w:before="0" w:after="0"/>
              <w:jc w:val="both"/>
              <w:rPr>
                <w:rFonts w:ascii="Times New Roman" w:hAnsi="Times New Roman" w:eastAsia="Times New Roman" w:cs="Times New Roman"/>
                <w:lang w:eastAsia="ru-RU"/>
              </w:rPr>
            </w:pPr>
            <w:r>
              <w:rPr>
                <w:rFonts w:cs="Times New Roman" w:ascii="Times New Roman" w:hAnsi="Times New Roman"/>
                <w:shd w:fill="FFFFFF" w:val="clear"/>
              </w:rPr>
              <w:t>*Зайчик на крылечке Отыскал колечко, А свою цепочку Приберёг для дочки.</w:t>
            </w:r>
          </w:p>
        </w:tc>
        <w:tc>
          <w:tcPr>
            <w:tcW w:w="3792" w:type="dxa"/>
            <w:tcBorders/>
            <w:shd w:fill="auto" w:val="clear"/>
            <w:tcMar>
              <w:left w:w="93" w:type="dxa"/>
            </w:tcMar>
            <w:vAlign w:val="center"/>
          </w:tcPr>
          <w:p>
            <w:pPr>
              <w:pStyle w:val="Normal"/>
              <w:spacing w:lineRule="auto" w:line="360" w:before="0" w:after="0"/>
              <w:jc w:val="center"/>
              <w:rPr>
                <w:rFonts w:ascii="Times New Roman" w:hAnsi="Times New Roman" w:eastAsia="Times New Roman" w:cs="Times New Roman"/>
                <w:sz w:val="28"/>
                <w:szCs w:val="28"/>
                <w:lang w:eastAsia="ru-RU"/>
              </w:rPr>
            </w:pPr>
            <w:r>
              <w:rPr/>
              <w:drawing>
                <wp:inline distT="0" distB="0" distL="0" distR="0">
                  <wp:extent cx="804545" cy="1219200"/>
                  <wp:effectExtent l="0" t="0" r="0" b="0"/>
                  <wp:docPr id="16" name="Рисунок 55" descr="http://xn--i1abbnckbmcl9fb.xn--p1ai/%D1%81%D1%82%D0%B0%D1%82%D1%8C%D0%B8/313690/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55" descr="http://xn--i1abbnckbmcl9fb.xn--p1ai/%D1%81%D1%82%D0%B0%D1%82%D1%8C%D0%B8/313690/img5.jpg"/>
                          <pic:cNvPicPr>
                            <a:picLocks noChangeAspect="1" noChangeArrowheads="1"/>
                          </pic:cNvPicPr>
                        </pic:nvPicPr>
                        <pic:blipFill>
                          <a:blip r:embed="rId17"/>
                          <a:stretch>
                            <a:fillRect/>
                          </a:stretch>
                        </pic:blipFill>
                        <pic:spPr bwMode="auto">
                          <a:xfrm>
                            <a:off x="0" y="0"/>
                            <a:ext cx="804545" cy="1219200"/>
                          </a:xfrm>
                          <a:prstGeom prst="rect">
                            <a:avLst/>
                          </a:prstGeom>
                        </pic:spPr>
                      </pic:pic>
                    </a:graphicData>
                  </a:graphic>
                </wp:inline>
              </w:drawing>
            </w:r>
          </w:p>
        </w:tc>
      </w:tr>
      <w:tr>
        <w:trPr/>
        <w:tc>
          <w:tcPr>
            <w:tcW w:w="628" w:type="dxa"/>
            <w:tcBorders/>
            <w:shd w:fill="auto" w:val="clear"/>
            <w:tcMar>
              <w:left w:w="93" w:type="dxa"/>
            </w:tcMar>
            <w:vAlign w:val="center"/>
          </w:tcPr>
          <w:p>
            <w:pPr>
              <w:pStyle w:val="Normal"/>
              <w:spacing w:lineRule="auto" w:line="36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4.</w:t>
            </w:r>
          </w:p>
        </w:tc>
        <w:tc>
          <w:tcPr>
            <w:tcW w:w="1774" w:type="dxa"/>
            <w:tcBorders/>
            <w:shd w:fill="auto" w:val="clear"/>
            <w:tcMar>
              <w:left w:w="93" w:type="dxa"/>
            </w:tcMar>
            <w:vAlign w:val="center"/>
          </w:tcPr>
          <w:p>
            <w:pPr>
              <w:pStyle w:val="Normal"/>
              <w:spacing w:lineRule="auto" w:line="360" w:before="0" w:after="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Мышка</w:t>
            </w:r>
          </w:p>
        </w:tc>
        <w:tc>
          <w:tcPr>
            <w:tcW w:w="3659" w:type="dxa"/>
            <w:tcBorders/>
            <w:shd w:fill="auto" w:val="clear"/>
            <w:tcMar>
              <w:left w:w="93" w:type="dxa"/>
            </w:tcMar>
          </w:tcPr>
          <w:p>
            <w:pPr>
              <w:pStyle w:val="Normal"/>
              <w:spacing w:lineRule="auto" w:line="240" w:before="0" w:after="0"/>
              <w:jc w:val="both"/>
              <w:rPr>
                <w:rFonts w:ascii="Times New Roman" w:hAnsi="Times New Roman" w:cs="Times New Roman"/>
                <w:i/>
                <w:i/>
                <w:iCs/>
                <w:highlight w:val="white"/>
              </w:rPr>
            </w:pPr>
            <w:r>
              <w:rPr>
                <w:rFonts w:cs="Times New Roman" w:ascii="Times New Roman" w:hAnsi="Times New Roman"/>
                <w:i/>
                <w:iCs/>
                <w:shd w:fill="FFFFFF" w:val="clear"/>
              </w:rPr>
              <w:t>Исходное положение. </w:t>
            </w:r>
          </w:p>
          <w:p>
            <w:pPr>
              <w:pStyle w:val="Normal"/>
              <w:spacing w:lineRule="auto" w:line="240" w:before="0" w:after="0"/>
              <w:jc w:val="both"/>
              <w:rPr>
                <w:rFonts w:ascii="Times New Roman" w:hAnsi="Times New Roman" w:eastAsia="Times New Roman" w:cs="Times New Roman"/>
                <w:lang w:eastAsia="ru-RU"/>
              </w:rPr>
            </w:pPr>
            <w:r>
              <w:rPr>
                <w:rFonts w:cs="Times New Roman" w:ascii="Times New Roman" w:hAnsi="Times New Roman"/>
                <w:shd w:fill="FFFFFF" w:val="clear"/>
              </w:rPr>
              <w:t>Мизинец и указатель</w:t>
              <w:softHyphen/>
              <w:t>ный палец согнуты — это «ушки». Средний, бе</w:t>
              <w:softHyphen/>
              <w:t>зымянный и большой пальцы сомкнуты и вы</w:t>
              <w:softHyphen/>
              <w:t>тянуты.</w:t>
            </w:r>
            <w:r>
              <w:rPr>
                <w:rFonts w:cs="Times New Roman" w:ascii="Times New Roman" w:hAnsi="Times New Roman"/>
              </w:rPr>
              <w:br/>
            </w:r>
            <w:r>
              <w:rPr>
                <w:rFonts w:cs="Times New Roman" w:ascii="Times New Roman" w:hAnsi="Times New Roman"/>
                <w:shd w:fill="FFFFFF" w:val="clear"/>
              </w:rPr>
              <w:t>Упражнение выполняется сначала одной рукой, затем другой, после — двумя руками од</w:t>
              <w:softHyphen/>
              <w:t>новременно.</w:t>
            </w:r>
            <w:r>
              <w:rPr>
                <w:rFonts w:cs="Times New Roman" w:ascii="Times New Roman" w:hAnsi="Times New Roman"/>
              </w:rPr>
              <w:br/>
              <w:t>Перед тем как хрумкать сушки, Ты, мышонок, вымой ушки, </w:t>
              <w:br/>
              <w:t>Чтоб услышать шорох кошки, Что крадётся по дорожке.</w:t>
            </w:r>
          </w:p>
        </w:tc>
        <w:tc>
          <w:tcPr>
            <w:tcW w:w="3792" w:type="dxa"/>
            <w:tcBorders/>
            <w:shd w:fill="auto" w:val="clear"/>
            <w:tcMar>
              <w:left w:w="93" w:type="dxa"/>
            </w:tcMar>
            <w:vAlign w:val="center"/>
          </w:tcPr>
          <w:p>
            <w:pPr>
              <w:pStyle w:val="Normal"/>
              <w:spacing w:lineRule="auto" w:line="360" w:before="0" w:after="0"/>
              <w:jc w:val="center"/>
              <w:rPr>
                <w:lang w:eastAsia="ru-RU"/>
              </w:rPr>
            </w:pPr>
            <w:r>
              <w:rPr/>
              <w:drawing>
                <wp:inline distT="0" distB="0" distL="0" distR="0">
                  <wp:extent cx="1314450" cy="1114425"/>
                  <wp:effectExtent l="0" t="0" r="0" b="0"/>
                  <wp:docPr id="17" name="Рисунок 10" descr="http://1piar.ru/folio/images/538333-m438ae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0" descr="http://1piar.ru/folio/images/538333-m438aee12.jpg"/>
                          <pic:cNvPicPr>
                            <a:picLocks noChangeAspect="1" noChangeArrowheads="1"/>
                          </pic:cNvPicPr>
                        </pic:nvPicPr>
                        <pic:blipFill>
                          <a:blip r:embed="rId18"/>
                          <a:stretch>
                            <a:fillRect/>
                          </a:stretch>
                        </pic:blipFill>
                        <pic:spPr bwMode="auto">
                          <a:xfrm>
                            <a:off x="0" y="0"/>
                            <a:ext cx="1314450" cy="1114425"/>
                          </a:xfrm>
                          <a:prstGeom prst="rect">
                            <a:avLst/>
                          </a:prstGeom>
                        </pic:spPr>
                      </pic:pic>
                    </a:graphicData>
                  </a:graphic>
                </wp:inline>
              </w:drawing>
            </w:r>
          </w:p>
        </w:tc>
      </w:tr>
      <w:tr>
        <w:trPr>
          <w:trHeight w:val="4839" w:hRule="atLeast"/>
        </w:trPr>
        <w:tc>
          <w:tcPr>
            <w:tcW w:w="628" w:type="dxa"/>
            <w:tcBorders/>
            <w:shd w:fill="auto" w:val="clear"/>
            <w:tcMar>
              <w:left w:w="93" w:type="dxa"/>
            </w:tcMar>
            <w:vAlign w:val="center"/>
          </w:tcPr>
          <w:p>
            <w:pPr>
              <w:pStyle w:val="Normal"/>
              <w:spacing w:lineRule="auto" w:line="36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5.</w:t>
            </w:r>
          </w:p>
        </w:tc>
        <w:tc>
          <w:tcPr>
            <w:tcW w:w="1774" w:type="dxa"/>
            <w:tcBorders/>
            <w:shd w:fill="auto" w:val="clear"/>
            <w:tcMar>
              <w:left w:w="93" w:type="dxa"/>
            </w:tcMar>
            <w:vAlign w:val="center"/>
          </w:tcPr>
          <w:p>
            <w:pPr>
              <w:pStyle w:val="Normal"/>
              <w:spacing w:lineRule="auto" w:line="240" w:before="0" w:after="0"/>
              <w:jc w:val="center"/>
              <w:rPr>
                <w:rFonts w:ascii="Times New Roman" w:hAnsi="Times New Roman" w:eastAsia="Times New Roman" w:cs="Times New Roman"/>
                <w:b/>
                <w:b/>
                <w:sz w:val="24"/>
                <w:szCs w:val="24"/>
                <w:lang w:eastAsia="ru-RU"/>
              </w:rPr>
            </w:pPr>
            <w:r>
              <w:rPr>
                <w:rStyle w:val="Strong"/>
                <w:rFonts w:cs="Times New Roman" w:ascii="Times New Roman" w:hAnsi="Times New Roman"/>
                <w:sz w:val="24"/>
                <w:szCs w:val="24"/>
              </w:rPr>
              <w:t>Перекрестные шаги </w:t>
            </w:r>
          </w:p>
        </w:tc>
        <w:tc>
          <w:tcPr>
            <w:tcW w:w="3659" w:type="dxa"/>
            <w:tcBorders/>
            <w:shd w:fill="auto" w:val="clear"/>
            <w:tcMar>
              <w:left w:w="93" w:type="dxa"/>
            </w:tcMar>
          </w:tcPr>
          <w:p>
            <w:pPr>
              <w:pStyle w:val="NormalWeb"/>
              <w:spacing w:lineRule="auto" w:line="240" w:beforeAutospacing="0" w:before="0" w:afterAutospacing="0" w:after="0"/>
              <w:rPr>
                <w:sz w:val="22"/>
                <w:szCs w:val="22"/>
              </w:rPr>
            </w:pPr>
            <w:r>
              <w:rPr>
                <w:sz w:val="22"/>
                <w:szCs w:val="22"/>
              </w:rPr>
              <w:t>1. Локтем левой руки потянитесь к поднимающемуся навстречу колену правой ноги, слегка коснитесь его.</w:t>
            </w:r>
          </w:p>
          <w:p>
            <w:pPr>
              <w:pStyle w:val="NormalWeb"/>
              <w:spacing w:lineRule="auto" w:line="240" w:beforeAutospacing="0" w:before="0" w:afterAutospacing="0" w:after="0"/>
              <w:rPr>
                <w:sz w:val="22"/>
                <w:szCs w:val="22"/>
              </w:rPr>
            </w:pPr>
            <w:r>
              <w:rPr>
                <w:sz w:val="22"/>
                <w:szCs w:val="22"/>
              </w:rPr>
              <w:t>2. Локтем правой руки потянитесь к поднимающемуся колену левой ноги, слегка коснись его. Продолжайте выполнять упражнение по ощущениям (примерно 4 – 8 раз), дышите в обычном темпе.</w:t>
            </w:r>
          </w:p>
          <w:p>
            <w:pPr>
              <w:pStyle w:val="NormalWeb"/>
              <w:spacing w:lineRule="auto" w:line="240" w:beforeAutospacing="0" w:before="0" w:afterAutospacing="0" w:after="0"/>
              <w:rPr/>
            </w:pPr>
            <w:r>
              <w:rPr>
                <w:sz w:val="22"/>
                <w:szCs w:val="22"/>
              </w:rPr>
              <w:t>Упражнение лучше делать в медленном темпе, чувствуя, как работают мышцы живота. Если этого ощущения нет, возможно, вы выполняете его неправильно – либо слишком высоко поднимаете колено, либо слишком низко наклоняете локоть.</w:t>
            </w:r>
          </w:p>
        </w:tc>
        <w:tc>
          <w:tcPr>
            <w:tcW w:w="3792" w:type="dxa"/>
            <w:tcBorders/>
            <w:shd w:fill="auto" w:val="clear"/>
            <w:tcMar>
              <w:left w:w="93" w:type="dxa"/>
            </w:tcMar>
            <w:vAlign w:val="center"/>
          </w:tcPr>
          <w:p>
            <w:pPr>
              <w:pStyle w:val="Normal"/>
              <w:spacing w:lineRule="auto" w:line="360" w:before="0" w:after="0"/>
              <w:jc w:val="center"/>
              <w:rPr>
                <w:lang w:eastAsia="ru-RU"/>
              </w:rPr>
            </w:pPr>
            <w:r>
              <w:rPr/>
              <w:drawing>
                <wp:inline distT="0" distB="0" distL="0" distR="0">
                  <wp:extent cx="1590675" cy="2667000"/>
                  <wp:effectExtent l="0" t="0" r="0" b="0"/>
                  <wp:docPr id="18" name="Изображение2" descr="https://ds02.infourok.ru/uploads/ex/09d3/000637da-c4c8c267/hello_html_78a47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2" descr="https://ds02.infourok.ru/uploads/ex/09d3/000637da-c4c8c267/hello_html_78a47217.jpg"/>
                          <pic:cNvPicPr>
                            <a:picLocks noChangeAspect="1" noChangeArrowheads="1"/>
                          </pic:cNvPicPr>
                        </pic:nvPicPr>
                        <pic:blipFill>
                          <a:blip r:embed="rId19"/>
                          <a:stretch>
                            <a:fillRect/>
                          </a:stretch>
                        </pic:blipFill>
                        <pic:spPr bwMode="auto">
                          <a:xfrm>
                            <a:off x="0" y="0"/>
                            <a:ext cx="1590675" cy="2667000"/>
                          </a:xfrm>
                          <a:prstGeom prst="rect">
                            <a:avLst/>
                          </a:prstGeom>
                        </pic:spPr>
                      </pic:pic>
                    </a:graphicData>
                  </a:graphic>
                </wp:inline>
              </w:drawing>
            </w:r>
          </w:p>
        </w:tc>
      </w:tr>
      <w:tr>
        <w:trPr>
          <w:trHeight w:val="2411" w:hRule="atLeast"/>
        </w:trPr>
        <w:tc>
          <w:tcPr>
            <w:tcW w:w="628" w:type="dxa"/>
            <w:tcBorders/>
            <w:shd w:fill="auto" w:val="clear"/>
            <w:tcMar>
              <w:left w:w="93" w:type="dxa"/>
            </w:tcMar>
            <w:vAlign w:val="center"/>
          </w:tcPr>
          <w:p>
            <w:pPr>
              <w:pStyle w:val="Normal"/>
              <w:spacing w:lineRule="auto" w:line="36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6.</w:t>
            </w:r>
          </w:p>
        </w:tc>
        <w:tc>
          <w:tcPr>
            <w:tcW w:w="1774" w:type="dxa"/>
            <w:tcBorders/>
            <w:shd w:fill="auto" w:val="clear"/>
            <w:tcMar>
              <w:left w:w="93" w:type="dxa"/>
            </w:tcMar>
            <w:vAlign w:val="center"/>
          </w:tcPr>
          <w:p>
            <w:pPr>
              <w:pStyle w:val="C7"/>
              <w:shd w:val="clear" w:color="auto" w:fill="FFFFFF"/>
              <w:spacing w:lineRule="atLeast" w:line="270" w:beforeAutospacing="0" w:before="0" w:afterAutospacing="0" w:after="0"/>
              <w:jc w:val="center"/>
              <w:rPr>
                <w:b/>
                <w:b/>
                <w:highlight w:val="white"/>
              </w:rPr>
            </w:pPr>
            <w:r>
              <w:rPr>
                <w:b/>
                <w:shd w:fill="FFFFFF" w:val="clear"/>
              </w:rPr>
              <w:t>Змейка</w:t>
            </w:r>
          </w:p>
          <w:p>
            <w:pPr>
              <w:pStyle w:val="Normal"/>
              <w:spacing w:before="0" w:after="0"/>
              <w:jc w:val="center"/>
              <w:rPr>
                <w:rStyle w:val="Strong"/>
                <w:rFonts w:ascii="Times New Roman" w:hAnsi="Times New Roman" w:cs="Times New Roman"/>
                <w:sz w:val="24"/>
                <w:szCs w:val="24"/>
              </w:rPr>
            </w:pPr>
            <w:r>
              <w:rPr>
                <w:rFonts w:cs="Times New Roman" w:ascii="Times New Roman" w:hAnsi="Times New Roman"/>
                <w:sz w:val="24"/>
                <w:szCs w:val="24"/>
              </w:rPr>
            </w:r>
          </w:p>
        </w:tc>
        <w:tc>
          <w:tcPr>
            <w:tcW w:w="3659" w:type="dxa"/>
            <w:tcBorders/>
            <w:shd w:fill="auto" w:val="clear"/>
            <w:tcMar>
              <w:left w:w="93" w:type="dxa"/>
            </w:tcMar>
          </w:tcPr>
          <w:p>
            <w:pPr>
              <w:pStyle w:val="C7"/>
              <w:shd w:val="clear" w:color="auto" w:fill="FFFFFF"/>
              <w:spacing w:lineRule="atLeast" w:line="270" w:beforeAutospacing="0" w:before="0" w:afterAutospacing="0" w:after="0"/>
              <w:rPr>
                <w:sz w:val="22"/>
                <w:szCs w:val="22"/>
                <w:highlight w:val="white"/>
              </w:rPr>
            </w:pPr>
            <w:r>
              <w:rPr>
                <w:sz w:val="22"/>
                <w:szCs w:val="22"/>
                <w:shd w:fill="FFFFFF" w:val="clear"/>
              </w:rPr>
              <w:t>Скрестите руки ладонями друг к другу, сцепите пальцы в замок, выверните руки к себе. Двигайте пальцем, который укажет ведущий. Палец должен двигаться точно и четко. Последовательно в упражнении должны участвовать все пальцы обеих рук.</w:t>
            </w:r>
          </w:p>
        </w:tc>
        <w:tc>
          <w:tcPr>
            <w:tcW w:w="3792" w:type="dxa"/>
            <w:tcBorders/>
            <w:shd w:fill="auto" w:val="clear"/>
            <w:tcMar>
              <w:left w:w="93" w:type="dxa"/>
            </w:tcMar>
            <w:vAlign w:val="center"/>
          </w:tcPr>
          <w:p>
            <w:pPr>
              <w:pStyle w:val="Normal"/>
              <w:spacing w:lineRule="auto" w:line="360" w:before="0" w:after="0"/>
              <w:jc w:val="center"/>
              <w:rPr>
                <w:lang w:eastAsia="ru-RU"/>
              </w:rPr>
            </w:pPr>
            <w:r>
              <w:rPr/>
              <w:drawing>
                <wp:inline distT="0" distB="0" distL="0" distR="0">
                  <wp:extent cx="1228725" cy="1343025"/>
                  <wp:effectExtent l="0" t="0" r="0" b="0"/>
                  <wp:docPr id="19" name="Рисунок 74" descr="http://nenuda.ru/nuda/226/225154/225154_html_mbfd60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74" descr="http://nenuda.ru/nuda/226/225154/225154_html_mbfd60a2.png"/>
                          <pic:cNvPicPr>
                            <a:picLocks noChangeAspect="1" noChangeArrowheads="1"/>
                          </pic:cNvPicPr>
                        </pic:nvPicPr>
                        <pic:blipFill>
                          <a:blip r:embed="rId20"/>
                          <a:stretch>
                            <a:fillRect/>
                          </a:stretch>
                        </pic:blipFill>
                        <pic:spPr bwMode="auto">
                          <a:xfrm>
                            <a:off x="0" y="0"/>
                            <a:ext cx="1228725" cy="1343025"/>
                          </a:xfrm>
                          <a:prstGeom prst="rect">
                            <a:avLst/>
                          </a:prstGeom>
                        </pic:spPr>
                      </pic:pic>
                    </a:graphicData>
                  </a:graphic>
                </wp:inline>
              </w:drawing>
            </w:r>
          </w:p>
        </w:tc>
      </w:tr>
      <w:tr>
        <w:trPr/>
        <w:tc>
          <w:tcPr>
            <w:tcW w:w="9853" w:type="dxa"/>
            <w:gridSpan w:val="4"/>
            <w:tcBorders/>
            <w:shd w:fill="auto" w:val="clear"/>
            <w:tcMar>
              <w:left w:w="93" w:type="dxa"/>
            </w:tcMar>
            <w:vAlign w:val="center"/>
          </w:tcPr>
          <w:p>
            <w:pPr>
              <w:pStyle w:val="Normal"/>
              <w:spacing w:lineRule="auto" w:line="240" w:before="0" w:after="0"/>
              <w:jc w:val="center"/>
              <w:rPr>
                <w:rFonts w:ascii="Times New Roman" w:hAnsi="Times New Roman" w:cs="Times New Roman"/>
                <w:b/>
                <w:b/>
                <w:sz w:val="24"/>
                <w:szCs w:val="24"/>
                <w:lang w:eastAsia="ru-RU"/>
              </w:rPr>
            </w:pPr>
            <w:r>
              <w:rPr>
                <w:rFonts w:cs="Times New Roman" w:ascii="Times New Roman" w:hAnsi="Times New Roman"/>
                <w:b/>
                <w:sz w:val="24"/>
                <w:szCs w:val="24"/>
                <w:lang w:eastAsia="ru-RU"/>
              </w:rPr>
              <w:t>КОМПЛЕКС 4</w:t>
            </w:r>
          </w:p>
        </w:tc>
      </w:tr>
      <w:tr>
        <w:trPr>
          <w:trHeight w:val="2260" w:hRule="atLeast"/>
        </w:trPr>
        <w:tc>
          <w:tcPr>
            <w:tcW w:w="628" w:type="dxa"/>
            <w:tcBorders/>
            <w:shd w:fill="auto" w:val="clear"/>
            <w:tcMar>
              <w:left w:w="93" w:type="dxa"/>
            </w:tcMar>
            <w:vAlign w:val="center"/>
          </w:tcPr>
          <w:p>
            <w:pPr>
              <w:pStyle w:val="Normal"/>
              <w:spacing w:lineRule="auto" w:line="36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w:t>
            </w:r>
          </w:p>
        </w:tc>
        <w:tc>
          <w:tcPr>
            <w:tcW w:w="1774" w:type="dxa"/>
            <w:tcBorders/>
            <w:shd w:fill="auto" w:val="clear"/>
            <w:tcMar>
              <w:left w:w="93" w:type="dxa"/>
            </w:tcMar>
            <w:vAlign w:val="center"/>
          </w:tcPr>
          <w:p>
            <w:pPr>
              <w:pStyle w:val="Normal"/>
              <w:spacing w:lineRule="auto" w:line="360" w:before="0" w:after="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Флажок- рыбка- лодочка</w:t>
            </w:r>
          </w:p>
        </w:tc>
        <w:tc>
          <w:tcPr>
            <w:tcW w:w="3659" w:type="dxa"/>
            <w:tcBorders/>
            <w:shd w:fill="auto" w:val="clear"/>
            <w:tcMar>
              <w:left w:w="93" w:type="dxa"/>
            </w:tcMar>
            <w:vAlign w:val="center"/>
          </w:tcPr>
          <w:p>
            <w:pPr>
              <w:pStyle w:val="Normal"/>
              <w:spacing w:lineRule="auto" w:line="240" w:before="0" w:after="0"/>
              <w:jc w:val="center"/>
              <w:rPr>
                <w:rFonts w:ascii="Times New Roman" w:hAnsi="Times New Roman" w:eastAsia="Times New Roman" w:cs="Times New Roman"/>
                <w:lang w:eastAsia="ru-RU"/>
              </w:rPr>
            </w:pPr>
            <w:r>
              <w:rPr>
                <w:rFonts w:cs="Times New Roman" w:ascii="Times New Roman" w:hAnsi="Times New Roman"/>
                <w:shd w:fill="FFFFFF" w:val="clear"/>
              </w:rPr>
              <w:t>Плавничок, Как флажок У рыбки-малютки Словно лодочка плывет - Говорю без шутки. *** Что за красный флажок Рыбка увидала? Это лодочка к ней Тихо подплывала.</w:t>
            </w:r>
          </w:p>
        </w:tc>
        <w:tc>
          <w:tcPr>
            <w:tcW w:w="3792" w:type="dxa"/>
            <w:tcBorders/>
            <w:shd w:fill="auto" w:val="clear"/>
            <w:tcMar>
              <w:left w:w="93" w:type="dxa"/>
            </w:tcMar>
            <w:vAlign w:val="center"/>
          </w:tcPr>
          <w:p>
            <w:pPr>
              <w:pStyle w:val="Normal"/>
              <w:spacing w:lineRule="auto" w:line="360" w:before="0" w:after="0"/>
              <w:jc w:val="center"/>
              <w:rPr>
                <w:lang w:eastAsia="ru-RU"/>
              </w:rPr>
            </w:pPr>
            <w:r>
              <w:rPr/>
              <w:drawing>
                <wp:inline distT="0" distB="0" distL="0" distR="0">
                  <wp:extent cx="472440" cy="1123950"/>
                  <wp:effectExtent l="0" t="0" r="0" b="0"/>
                  <wp:docPr id="20" name="Рисунок 58" descr="http://xn--i1abbnckbmcl9fb.xn--p1ai/%D1%81%D1%82%D0%B0%D1%82%D1%8C%D0%B8/313690/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58" descr="http://xn--i1abbnckbmcl9fb.xn--p1ai/%D1%81%D1%82%D0%B0%D1%82%D1%8C%D0%B8/313690/img9.jpg"/>
                          <pic:cNvPicPr>
                            <a:picLocks noChangeAspect="1" noChangeArrowheads="1"/>
                          </pic:cNvPicPr>
                        </pic:nvPicPr>
                        <pic:blipFill>
                          <a:blip r:embed="rId21"/>
                          <a:stretch>
                            <a:fillRect/>
                          </a:stretch>
                        </pic:blipFill>
                        <pic:spPr bwMode="auto">
                          <a:xfrm>
                            <a:off x="0" y="0"/>
                            <a:ext cx="472440" cy="1123950"/>
                          </a:xfrm>
                          <a:prstGeom prst="rect">
                            <a:avLst/>
                          </a:prstGeom>
                        </pic:spPr>
                      </pic:pic>
                    </a:graphicData>
                  </a:graphic>
                </wp:inline>
              </w:drawing>
            </w:r>
          </w:p>
        </w:tc>
      </w:tr>
      <w:tr>
        <w:trPr>
          <w:trHeight w:val="3107" w:hRule="atLeast"/>
        </w:trPr>
        <w:tc>
          <w:tcPr>
            <w:tcW w:w="628" w:type="dxa"/>
            <w:tcBorders/>
            <w:shd w:fill="auto" w:val="clear"/>
            <w:tcMar>
              <w:left w:w="93" w:type="dxa"/>
            </w:tcMar>
            <w:vAlign w:val="center"/>
          </w:tcPr>
          <w:p>
            <w:pPr>
              <w:pStyle w:val="Normal"/>
              <w:spacing w:lineRule="auto" w:line="36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w:t>
            </w:r>
          </w:p>
        </w:tc>
        <w:tc>
          <w:tcPr>
            <w:tcW w:w="1774" w:type="dxa"/>
            <w:tcBorders/>
            <w:shd w:fill="auto" w:val="clear"/>
            <w:tcMar>
              <w:left w:w="93" w:type="dxa"/>
            </w:tcMar>
            <w:vAlign w:val="center"/>
          </w:tcPr>
          <w:p>
            <w:pPr>
              <w:pStyle w:val="Normal"/>
              <w:spacing w:lineRule="auto" w:line="360" w:before="0" w:after="0"/>
              <w:jc w:val="center"/>
              <w:rPr>
                <w:rFonts w:ascii="Times New Roman" w:hAnsi="Times New Roman" w:eastAsia="Times New Roman" w:cs="Times New Roman"/>
                <w:b/>
                <w:b/>
                <w:sz w:val="24"/>
                <w:szCs w:val="24"/>
                <w:lang w:eastAsia="ru-RU"/>
              </w:rPr>
            </w:pPr>
            <w:r>
              <w:rPr>
                <w:rFonts w:cs="Times New Roman" w:ascii="Times New Roman" w:hAnsi="Times New Roman"/>
                <w:b/>
                <w:bCs/>
                <w:sz w:val="24"/>
                <w:szCs w:val="24"/>
                <w:shd w:fill="FFFFFF" w:val="clear"/>
              </w:rPr>
              <w:t>Птичка летит</w:t>
            </w:r>
          </w:p>
        </w:tc>
        <w:tc>
          <w:tcPr>
            <w:tcW w:w="3659" w:type="dxa"/>
            <w:tcBorders/>
            <w:shd w:fill="auto" w:val="clear"/>
            <w:tcMar>
              <w:left w:w="93" w:type="dxa"/>
            </w:tcMar>
            <w:vAlign w:val="center"/>
          </w:tcPr>
          <w:p>
            <w:pPr>
              <w:pStyle w:val="Normal"/>
              <w:spacing w:lineRule="auto" w:line="240" w:before="0" w:after="0"/>
              <w:rPr>
                <w:rFonts w:ascii="Times New Roman" w:hAnsi="Times New Roman" w:cs="Times New Roman"/>
                <w:i/>
                <w:i/>
                <w:iCs/>
                <w:highlight w:val="white"/>
              </w:rPr>
            </w:pPr>
            <w:r>
              <w:rPr>
                <w:rFonts w:cs="Times New Roman" w:ascii="Times New Roman" w:hAnsi="Times New Roman"/>
                <w:i/>
                <w:iCs/>
                <w:shd w:fill="FFFFFF" w:val="clear"/>
              </w:rPr>
              <w:t>Исходное положение. </w:t>
            </w:r>
          </w:p>
          <w:p>
            <w:pPr>
              <w:pStyle w:val="Normal"/>
              <w:spacing w:lineRule="auto" w:line="240" w:before="0" w:after="0"/>
              <w:rPr>
                <w:rFonts w:ascii="Times New Roman" w:hAnsi="Times New Roman" w:eastAsia="Times New Roman" w:cs="Times New Roman"/>
                <w:sz w:val="24"/>
                <w:szCs w:val="24"/>
                <w:lang w:eastAsia="ru-RU"/>
              </w:rPr>
            </w:pPr>
            <w:r>
              <w:rPr>
                <w:rFonts w:cs="Times New Roman" w:ascii="Times New Roman" w:hAnsi="Times New Roman"/>
                <w:shd w:fill="FFFFFF" w:val="clear"/>
              </w:rPr>
              <w:t>Руки расположить пе</w:t>
              <w:softHyphen/>
              <w:t>ред собой (ладонями к себе). Большие пальцы переплести — это «голова» птицы. Остальные пальцы — «крылья». Помахать ими.</w:t>
            </w:r>
            <w:r>
              <w:rPr>
                <w:rFonts w:cs="Times New Roman" w:ascii="Times New Roman" w:hAnsi="Times New Roman"/>
              </w:rPr>
              <w:br/>
              <w:t>Птички летели, </w:t>
              <w:br/>
            </w:r>
            <w:r>
              <w:rPr>
                <w:rFonts w:cs="Times New Roman" w:ascii="Times New Roman" w:hAnsi="Times New Roman"/>
                <w:i/>
                <w:iCs/>
              </w:rPr>
              <w:t>(помахать «крыльями»)</w:t>
            </w:r>
            <w:r>
              <w:rPr>
                <w:rFonts w:cs="Times New Roman" w:ascii="Times New Roman" w:hAnsi="Times New Roman"/>
              </w:rPr>
              <w:br/>
              <w:t>Сели — посидели,</w:t>
              <w:br/>
            </w:r>
            <w:r>
              <w:rPr>
                <w:rFonts w:cs="Times New Roman" w:ascii="Times New Roman" w:hAnsi="Times New Roman"/>
                <w:i/>
                <w:iCs/>
              </w:rPr>
              <w:t>(прижать ладони к груди)</w:t>
            </w:r>
            <w:r>
              <w:rPr>
                <w:rFonts w:cs="Times New Roman" w:ascii="Times New Roman" w:hAnsi="Times New Roman"/>
              </w:rPr>
              <w:br/>
              <w:t>Дальше полетели.</w:t>
            </w:r>
          </w:p>
        </w:tc>
        <w:tc>
          <w:tcPr>
            <w:tcW w:w="3792" w:type="dxa"/>
            <w:tcBorders/>
            <w:shd w:fill="auto" w:val="clear"/>
            <w:tcMar>
              <w:left w:w="93" w:type="dxa"/>
            </w:tcMar>
            <w:vAlign w:val="center"/>
          </w:tcPr>
          <w:p>
            <w:pPr>
              <w:pStyle w:val="Normal"/>
              <w:spacing w:lineRule="auto" w:line="360" w:before="0" w:after="0"/>
              <w:jc w:val="center"/>
              <w:rPr>
                <w:lang w:eastAsia="ru-RU"/>
              </w:rPr>
            </w:pPr>
            <w:r>
              <w:rPr/>
              <w:drawing>
                <wp:inline distT="0" distB="0" distL="0" distR="0">
                  <wp:extent cx="1361440" cy="1158240"/>
                  <wp:effectExtent l="0" t="0" r="0" b="0"/>
                  <wp:docPr id="21" name="Изображение3" descr="http://1piar.ru/folio/images/538333-35fe1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3" descr="http://1piar.ru/folio/images/538333-35fe1578.jpg"/>
                          <pic:cNvPicPr>
                            <a:picLocks noChangeAspect="1" noChangeArrowheads="1"/>
                          </pic:cNvPicPr>
                        </pic:nvPicPr>
                        <pic:blipFill>
                          <a:blip r:embed="rId22"/>
                          <a:stretch>
                            <a:fillRect/>
                          </a:stretch>
                        </pic:blipFill>
                        <pic:spPr bwMode="auto">
                          <a:xfrm>
                            <a:off x="0" y="0"/>
                            <a:ext cx="1361440" cy="1158240"/>
                          </a:xfrm>
                          <a:prstGeom prst="rect">
                            <a:avLst/>
                          </a:prstGeom>
                        </pic:spPr>
                      </pic:pic>
                    </a:graphicData>
                  </a:graphic>
                </wp:inline>
              </w:drawing>
            </w:r>
          </w:p>
        </w:tc>
      </w:tr>
      <w:tr>
        <w:trPr>
          <w:trHeight w:val="3250" w:hRule="atLeast"/>
        </w:trPr>
        <w:tc>
          <w:tcPr>
            <w:tcW w:w="628" w:type="dxa"/>
            <w:tcBorders/>
            <w:shd w:fill="auto" w:val="clear"/>
            <w:tcMar>
              <w:left w:w="93" w:type="dxa"/>
            </w:tcMar>
            <w:vAlign w:val="center"/>
          </w:tcPr>
          <w:p>
            <w:pPr>
              <w:pStyle w:val="Normal"/>
              <w:spacing w:lineRule="auto" w:line="36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w:t>
            </w:r>
          </w:p>
        </w:tc>
        <w:tc>
          <w:tcPr>
            <w:tcW w:w="1774" w:type="dxa"/>
            <w:tcBorders/>
            <w:shd w:fill="auto" w:val="clear"/>
            <w:tcMar>
              <w:left w:w="93" w:type="dxa"/>
            </w:tcMar>
            <w:vAlign w:val="center"/>
          </w:tcPr>
          <w:p>
            <w:pPr>
              <w:pStyle w:val="Normal"/>
              <w:spacing w:lineRule="auto" w:line="360" w:before="0" w:after="0"/>
              <w:jc w:val="center"/>
              <w:rPr>
                <w:rFonts w:ascii="Times New Roman" w:hAnsi="Times New Roman" w:cs="Times New Roman"/>
                <w:b/>
                <w:b/>
                <w:bCs/>
                <w:sz w:val="24"/>
                <w:szCs w:val="24"/>
                <w:highlight w:val="white"/>
              </w:rPr>
            </w:pPr>
            <w:r>
              <w:rPr>
                <w:rFonts w:cs="Times New Roman" w:ascii="Times New Roman" w:hAnsi="Times New Roman"/>
                <w:b/>
                <w:bCs/>
                <w:sz w:val="24"/>
                <w:szCs w:val="24"/>
                <w:shd w:fill="FFFFFF" w:val="clear"/>
              </w:rPr>
              <w:t>Цветок</w:t>
            </w:r>
          </w:p>
        </w:tc>
        <w:tc>
          <w:tcPr>
            <w:tcW w:w="3659" w:type="dxa"/>
            <w:tcBorders/>
            <w:shd w:fill="auto" w:val="clear"/>
            <w:tcMar>
              <w:left w:w="93" w:type="dxa"/>
            </w:tcMar>
            <w:vAlign w:val="center"/>
          </w:tcPr>
          <w:p>
            <w:pPr>
              <w:pStyle w:val="Normal"/>
              <w:spacing w:lineRule="auto" w:line="240" w:before="0" w:after="0"/>
              <w:rPr>
                <w:rFonts w:ascii="Times New Roman" w:hAnsi="Times New Roman" w:cs="Times New Roman"/>
                <w:i/>
                <w:i/>
                <w:iCs/>
                <w:highlight w:val="white"/>
              </w:rPr>
            </w:pPr>
            <w:r>
              <w:rPr>
                <w:rFonts w:cs="Times New Roman" w:ascii="Times New Roman" w:hAnsi="Times New Roman"/>
                <w:shd w:fill="FFFFFF" w:val="clear"/>
              </w:rPr>
              <w:t>Ладони подняты вверх, пальцы образуют «бутон», ос</w:t>
              <w:softHyphen/>
              <w:t>нования кистей прижаты друг к другу.</w:t>
            </w:r>
            <w:r>
              <w:rPr>
                <w:rFonts w:cs="Times New Roman" w:ascii="Times New Roman" w:hAnsi="Times New Roman"/>
              </w:rPr>
              <w:br/>
            </w:r>
            <w:r>
              <w:rPr>
                <w:rFonts w:cs="Times New Roman" w:ascii="Times New Roman" w:hAnsi="Times New Roman"/>
                <w:shd w:fill="FFFFFF" w:val="clear"/>
              </w:rPr>
              <w:t>Цветок распускается: разводим одновременно пальцы рук в стороны, а по</w:t>
              <w:softHyphen/>
              <w:t>том сводим пальцы вместе.</w:t>
            </w:r>
            <w:r>
              <w:rPr>
                <w:rFonts w:cs="Times New Roman" w:ascii="Times New Roman" w:hAnsi="Times New Roman"/>
              </w:rPr>
              <w:br/>
            </w:r>
            <w:r>
              <w:rPr>
                <w:rFonts w:cs="Times New Roman" w:ascii="Times New Roman" w:hAnsi="Times New Roman"/>
                <w:shd w:fill="FFFFFF" w:val="clear"/>
              </w:rPr>
              <w:t>Солнце поднимается — </w:t>
            </w:r>
            <w:r>
              <w:rPr>
                <w:rFonts w:cs="Times New Roman" w:ascii="Times New Roman" w:hAnsi="Times New Roman"/>
              </w:rPr>
              <w:br/>
            </w:r>
            <w:r>
              <w:rPr>
                <w:rFonts w:cs="Times New Roman" w:ascii="Times New Roman" w:hAnsi="Times New Roman"/>
                <w:shd w:fill="FFFFFF" w:val="clear"/>
              </w:rPr>
              <w:t>Цветочек распускается! </w:t>
            </w:r>
            <w:r>
              <w:rPr>
                <w:rFonts w:cs="Times New Roman" w:ascii="Times New Roman" w:hAnsi="Times New Roman"/>
              </w:rPr>
              <w:br/>
            </w:r>
            <w:r>
              <w:rPr>
                <w:rFonts w:cs="Times New Roman" w:ascii="Times New Roman" w:hAnsi="Times New Roman"/>
                <w:shd w:fill="FFFFFF" w:val="clear"/>
              </w:rPr>
              <w:t>Солнышко садится — </w:t>
            </w:r>
            <w:r>
              <w:rPr>
                <w:rFonts w:cs="Times New Roman" w:ascii="Times New Roman" w:hAnsi="Times New Roman"/>
              </w:rPr>
              <w:br/>
            </w:r>
            <w:r>
              <w:rPr>
                <w:rFonts w:cs="Times New Roman" w:ascii="Times New Roman" w:hAnsi="Times New Roman"/>
                <w:shd w:fill="FFFFFF" w:val="clear"/>
              </w:rPr>
              <w:t>Цветочек спать ложится</w:t>
            </w:r>
            <w:r>
              <w:rPr>
                <w:rFonts w:cs="Arial" w:ascii="Arial" w:hAnsi="Arial"/>
                <w:shd w:fill="FFFFFF" w:val="clear"/>
              </w:rPr>
              <w:t>.</w:t>
            </w:r>
          </w:p>
        </w:tc>
        <w:tc>
          <w:tcPr>
            <w:tcW w:w="3792" w:type="dxa"/>
            <w:tcBorders/>
            <w:shd w:fill="auto" w:val="clear"/>
            <w:tcMar>
              <w:left w:w="93" w:type="dxa"/>
            </w:tcMar>
            <w:vAlign w:val="center"/>
          </w:tcPr>
          <w:p>
            <w:pPr>
              <w:pStyle w:val="Normal"/>
              <w:spacing w:lineRule="auto" w:line="360" w:before="0" w:after="0"/>
              <w:jc w:val="center"/>
              <w:rPr>
                <w:lang w:eastAsia="ru-RU"/>
              </w:rPr>
            </w:pPr>
            <w:r>
              <w:rPr/>
              <w:drawing>
                <wp:inline distT="0" distB="0" distL="0" distR="0">
                  <wp:extent cx="2029460" cy="838200"/>
                  <wp:effectExtent l="0" t="0" r="0" b="0"/>
                  <wp:docPr id="22" name="Рисунок 13" descr="http://1piar.ru/folio/images/538333-m5b6e0c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3" descr="http://1piar.ru/folio/images/538333-m5b6e0cae.jpg"/>
                          <pic:cNvPicPr>
                            <a:picLocks noChangeAspect="1" noChangeArrowheads="1"/>
                          </pic:cNvPicPr>
                        </pic:nvPicPr>
                        <pic:blipFill>
                          <a:blip r:embed="rId23"/>
                          <a:stretch>
                            <a:fillRect/>
                          </a:stretch>
                        </pic:blipFill>
                        <pic:spPr bwMode="auto">
                          <a:xfrm>
                            <a:off x="0" y="0"/>
                            <a:ext cx="2029460" cy="838200"/>
                          </a:xfrm>
                          <a:prstGeom prst="rect">
                            <a:avLst/>
                          </a:prstGeom>
                        </pic:spPr>
                      </pic:pic>
                    </a:graphicData>
                  </a:graphic>
                </wp:inline>
              </w:drawing>
            </w:r>
          </w:p>
        </w:tc>
      </w:tr>
      <w:tr>
        <w:trPr>
          <w:trHeight w:val="2404" w:hRule="atLeast"/>
        </w:trPr>
        <w:tc>
          <w:tcPr>
            <w:tcW w:w="628" w:type="dxa"/>
            <w:tcBorders/>
            <w:shd w:fill="auto" w:val="clear"/>
            <w:tcMar>
              <w:left w:w="93" w:type="dxa"/>
            </w:tcMar>
            <w:vAlign w:val="center"/>
          </w:tcPr>
          <w:p>
            <w:pPr>
              <w:pStyle w:val="Normal"/>
              <w:spacing w:lineRule="auto" w:line="36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4.</w:t>
            </w:r>
          </w:p>
        </w:tc>
        <w:tc>
          <w:tcPr>
            <w:tcW w:w="1774" w:type="dxa"/>
            <w:tcBorders/>
            <w:shd w:fill="auto" w:val="clear"/>
            <w:tcMar>
              <w:left w:w="93" w:type="dxa"/>
            </w:tcMar>
            <w:vAlign w:val="center"/>
          </w:tcPr>
          <w:p>
            <w:pPr>
              <w:pStyle w:val="Normal"/>
              <w:spacing w:lineRule="auto" w:line="240" w:before="0" w:after="0"/>
              <w:jc w:val="center"/>
              <w:rPr>
                <w:rFonts w:ascii="Times New Roman" w:hAnsi="Times New Roman" w:cs="Times New Roman"/>
                <w:b/>
                <w:b/>
                <w:bCs/>
                <w:i/>
                <w:i/>
                <w:sz w:val="24"/>
                <w:szCs w:val="24"/>
                <w:highlight w:val="white"/>
              </w:rPr>
            </w:pPr>
            <w:r>
              <w:rPr>
                <w:rStyle w:val="Style13"/>
                <w:rFonts w:cs="Times New Roman" w:ascii="Times New Roman" w:hAnsi="Times New Roman"/>
                <w:b/>
                <w:bCs/>
                <w:i w:val="false"/>
                <w:sz w:val="24"/>
                <w:szCs w:val="24"/>
              </w:rPr>
              <w:t>Сарай - дом с трубой – пароход</w:t>
            </w:r>
          </w:p>
        </w:tc>
        <w:tc>
          <w:tcPr>
            <w:tcW w:w="3659" w:type="dxa"/>
            <w:tcBorders/>
            <w:shd w:fill="auto" w:val="clear"/>
            <w:tcMar>
              <w:left w:w="93" w:type="dxa"/>
            </w:tcMar>
            <w:vAlign w:val="center"/>
          </w:tcPr>
          <w:p>
            <w:pPr>
              <w:pStyle w:val="Normal"/>
              <w:spacing w:lineRule="auto" w:line="240" w:before="0" w:after="0"/>
              <w:rPr>
                <w:rFonts w:ascii="Times New Roman" w:hAnsi="Times New Roman" w:cs="Times New Roman"/>
                <w:highlight w:val="white"/>
              </w:rPr>
            </w:pPr>
            <w:r>
              <w:rPr>
                <w:rFonts w:cs="Times New Roman" w:ascii="Times New Roman" w:hAnsi="Times New Roman"/>
                <w:shd w:fill="FFFFFF" w:val="clear"/>
              </w:rPr>
              <w:t>*Пальцы рук соединить под большим углом – «крыша»</w:t>
            </w:r>
          </w:p>
          <w:p>
            <w:pPr>
              <w:pStyle w:val="Normal"/>
              <w:spacing w:lineRule="auto" w:line="240" w:before="0" w:after="0"/>
              <w:rPr>
                <w:rFonts w:ascii="Times New Roman" w:hAnsi="Times New Roman" w:cs="Times New Roman"/>
                <w:highlight w:val="white"/>
              </w:rPr>
            </w:pPr>
            <w:r>
              <w:rPr>
                <w:rFonts w:cs="Times New Roman" w:ascii="Times New Roman" w:hAnsi="Times New Roman"/>
                <w:shd w:fill="FFFFFF" w:val="clear"/>
              </w:rPr>
              <w:t>*Пальцы рук соединить под углом, большие пальцы соединить друг с другом. Указательный палец одной руки выпрямить – это «труба».</w:t>
            </w:r>
          </w:p>
          <w:p>
            <w:pPr>
              <w:pStyle w:val="Normal"/>
              <w:spacing w:lineRule="auto" w:line="240" w:before="0" w:after="0"/>
              <w:rPr>
                <w:rFonts w:ascii="Times New Roman" w:hAnsi="Times New Roman" w:cs="Times New Roman"/>
                <w:sz w:val="24"/>
                <w:szCs w:val="24"/>
                <w:highlight w:val="white"/>
              </w:rPr>
            </w:pPr>
            <w:r>
              <w:rPr>
                <w:rFonts w:cs="Times New Roman" w:ascii="Times New Roman" w:hAnsi="Times New Roman"/>
                <w:shd w:fill="FFFFFF" w:val="clear"/>
              </w:rPr>
              <w:t>*Обе ладони соединены «ковшиком», большие пальцы подняты вверх – это «труба»</w:t>
            </w:r>
          </w:p>
        </w:tc>
        <w:tc>
          <w:tcPr>
            <w:tcW w:w="3792" w:type="dxa"/>
            <w:tcBorders/>
            <w:shd w:fill="auto" w:val="clear"/>
            <w:tcMar>
              <w:left w:w="93" w:type="dxa"/>
            </w:tcMar>
            <w:vAlign w:val="center"/>
          </w:tcPr>
          <w:p>
            <w:pPr>
              <w:pStyle w:val="Normal"/>
              <w:spacing w:lineRule="auto" w:line="360" w:before="0" w:after="0"/>
              <w:jc w:val="center"/>
              <w:rPr>
                <w:lang w:eastAsia="ru-RU"/>
              </w:rPr>
            </w:pPr>
            <w:r>
              <w:rPr/>
              <w:drawing>
                <wp:inline distT="0" distB="0" distL="0" distR="0">
                  <wp:extent cx="981075" cy="1364615"/>
                  <wp:effectExtent l="0" t="0" r="0" b="0"/>
                  <wp:docPr id="23" name="Рисунок 68" descr="Ð£Ð¿ÑÐ°Ð¶Ð½ÐµÐ½Ð¸Ðµ: Â«Ð¡Ð°ÑÐ°Ð¹- Ð´Ð¾Ð¼ Ñ ÑÑÑÐ±Ð¾Ð¹-Ð¿Ð°ÑÐ¾ÑÐ¾Ð´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68" descr="Ð£Ð¿ÑÐ°Ð¶Ð½ÐµÐ½Ð¸Ðµ: Â«Ð¡Ð°ÑÐ°Ð¹- Ð´Ð¾Ð¼ Ñ ÑÑÑÐ±Ð¾Ð¹-Ð¿Ð°ÑÐ¾ÑÐ¾Ð´Â»"/>
                          <pic:cNvPicPr>
                            <a:picLocks noChangeAspect="1" noChangeArrowheads="1"/>
                          </pic:cNvPicPr>
                        </pic:nvPicPr>
                        <pic:blipFill>
                          <a:blip r:embed="rId24"/>
                          <a:stretch>
                            <a:fillRect/>
                          </a:stretch>
                        </pic:blipFill>
                        <pic:spPr bwMode="auto">
                          <a:xfrm>
                            <a:off x="0" y="0"/>
                            <a:ext cx="981075" cy="1364615"/>
                          </a:xfrm>
                          <a:prstGeom prst="rect">
                            <a:avLst/>
                          </a:prstGeom>
                        </pic:spPr>
                      </pic:pic>
                    </a:graphicData>
                  </a:graphic>
                </wp:inline>
              </w:drawing>
            </w:r>
          </w:p>
        </w:tc>
      </w:tr>
      <w:tr>
        <w:trPr>
          <w:trHeight w:val="2158" w:hRule="atLeast"/>
        </w:trPr>
        <w:tc>
          <w:tcPr>
            <w:tcW w:w="628" w:type="dxa"/>
            <w:tcBorders/>
            <w:shd w:fill="auto" w:val="clear"/>
            <w:tcMar>
              <w:left w:w="93" w:type="dxa"/>
            </w:tcMar>
            <w:vAlign w:val="center"/>
          </w:tcPr>
          <w:p>
            <w:pPr>
              <w:pStyle w:val="Normal"/>
              <w:spacing w:lineRule="auto" w:line="36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5.</w:t>
            </w:r>
          </w:p>
        </w:tc>
        <w:tc>
          <w:tcPr>
            <w:tcW w:w="1774" w:type="dxa"/>
            <w:tcBorders/>
            <w:shd w:fill="auto" w:val="clear"/>
            <w:tcMar>
              <w:left w:w="93" w:type="dxa"/>
            </w:tcMar>
            <w:vAlign w:val="center"/>
          </w:tcPr>
          <w:p>
            <w:pPr>
              <w:pStyle w:val="Normal"/>
              <w:spacing w:lineRule="auto" w:line="240" w:before="0" w:after="0"/>
              <w:jc w:val="center"/>
              <w:rPr>
                <w:rStyle w:val="Style13"/>
                <w:rFonts w:ascii="Times New Roman" w:hAnsi="Times New Roman" w:cs="Times New Roman"/>
                <w:b/>
                <w:b/>
                <w:bCs/>
                <w:i w:val="false"/>
                <w:i w:val="false"/>
                <w:sz w:val="24"/>
                <w:szCs w:val="24"/>
              </w:rPr>
            </w:pPr>
            <w:r>
              <w:rPr>
                <w:rFonts w:cs="Times New Roman" w:ascii="Times New Roman" w:hAnsi="Times New Roman"/>
                <w:b/>
                <w:sz w:val="24"/>
                <w:szCs w:val="24"/>
              </w:rPr>
              <w:t>Симметричные рисунки</w:t>
            </w:r>
          </w:p>
        </w:tc>
        <w:tc>
          <w:tcPr>
            <w:tcW w:w="3659" w:type="dxa"/>
            <w:tcBorders/>
            <w:shd w:fill="auto" w:val="clear"/>
            <w:tcMar>
              <w:left w:w="93" w:type="dxa"/>
            </w:tcMar>
            <w:vAlign w:val="center"/>
          </w:tcPr>
          <w:p>
            <w:pPr>
              <w:pStyle w:val="Normal"/>
              <w:spacing w:lineRule="auto" w:line="240" w:before="0" w:after="0"/>
              <w:jc w:val="both"/>
              <w:rPr>
                <w:rFonts w:ascii="Times New Roman" w:hAnsi="Times New Roman" w:cs="Times New Roman"/>
              </w:rPr>
            </w:pPr>
            <w:r>
              <w:rPr>
                <w:rFonts w:cs="Times New Roman" w:ascii="Times New Roman" w:hAnsi="Times New Roman"/>
              </w:rPr>
              <w:t xml:space="preserve">Рисовать в воздухе обеими руками зеркально симметричные рисунки (начинать лучше с круглого предмета: яблоко, арбуз и т. д. Главное, чтобы ребенок смотрел во время "рисования" на свою руку). </w:t>
            </w:r>
          </w:p>
        </w:tc>
        <w:tc>
          <w:tcPr>
            <w:tcW w:w="3792" w:type="dxa"/>
            <w:tcBorders/>
            <w:shd w:fill="auto" w:val="clear"/>
            <w:tcMar>
              <w:left w:w="93" w:type="dxa"/>
            </w:tcMar>
            <w:vAlign w:val="center"/>
          </w:tcPr>
          <w:p>
            <w:pPr>
              <w:pStyle w:val="Normal"/>
              <w:spacing w:lineRule="auto" w:line="360" w:before="0" w:after="0"/>
              <w:jc w:val="center"/>
              <w:rPr>
                <w:lang w:eastAsia="ru-RU"/>
              </w:rPr>
            </w:pPr>
            <w:r>
              <w:rPr/>
              <w:drawing>
                <wp:inline distT="0" distB="0" distL="0" distR="0">
                  <wp:extent cx="1581150" cy="1197610"/>
                  <wp:effectExtent l="0" t="0" r="0" b="0"/>
                  <wp:docPr id="24" name="Рисунок 71" descr="http://pochemu33.ucoz.ru/_ph/10/263384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71" descr="http://pochemu33.ucoz.ru/_ph/10/263384587.jpg"/>
                          <pic:cNvPicPr>
                            <a:picLocks noChangeAspect="1" noChangeArrowheads="1"/>
                          </pic:cNvPicPr>
                        </pic:nvPicPr>
                        <pic:blipFill>
                          <a:blip r:embed="rId25"/>
                          <a:stretch>
                            <a:fillRect/>
                          </a:stretch>
                        </pic:blipFill>
                        <pic:spPr bwMode="auto">
                          <a:xfrm>
                            <a:off x="0" y="0"/>
                            <a:ext cx="1581150" cy="1197610"/>
                          </a:xfrm>
                          <a:prstGeom prst="rect">
                            <a:avLst/>
                          </a:prstGeom>
                        </pic:spPr>
                      </pic:pic>
                    </a:graphicData>
                  </a:graphic>
                </wp:inline>
              </w:drawing>
            </w:r>
          </w:p>
        </w:tc>
      </w:tr>
      <w:tr>
        <w:trPr>
          <w:trHeight w:val="2679" w:hRule="atLeast"/>
        </w:trPr>
        <w:tc>
          <w:tcPr>
            <w:tcW w:w="628" w:type="dxa"/>
            <w:tcBorders/>
            <w:shd w:fill="auto" w:val="clear"/>
            <w:tcMar>
              <w:left w:w="93" w:type="dxa"/>
            </w:tcMar>
            <w:vAlign w:val="center"/>
          </w:tcPr>
          <w:p>
            <w:pPr>
              <w:pStyle w:val="Normal"/>
              <w:spacing w:lineRule="auto" w:line="36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6.</w:t>
            </w:r>
          </w:p>
        </w:tc>
        <w:tc>
          <w:tcPr>
            <w:tcW w:w="1774" w:type="dxa"/>
            <w:tcBorders/>
            <w:shd w:fill="auto" w:val="clear"/>
            <w:tcMar>
              <w:left w:w="93" w:type="dxa"/>
            </w:tcMar>
            <w:vAlign w:val="center"/>
          </w:tcPr>
          <w:p>
            <w:pPr>
              <w:pStyle w:val="Normal"/>
              <w:spacing w:lineRule="auto" w:line="240" w:before="0" w:after="0"/>
              <w:jc w:val="center"/>
              <w:rPr>
                <w:rStyle w:val="Style13"/>
                <w:rFonts w:ascii="Times New Roman" w:hAnsi="Times New Roman" w:cs="Times New Roman"/>
                <w:b/>
                <w:b/>
                <w:bCs/>
                <w:i w:val="false"/>
                <w:i w:val="false"/>
                <w:sz w:val="24"/>
                <w:szCs w:val="24"/>
              </w:rPr>
            </w:pPr>
            <w:r>
              <w:rPr>
                <w:rStyle w:val="Style13"/>
                <w:rFonts w:cs="Times New Roman" w:ascii="Times New Roman" w:hAnsi="Times New Roman"/>
                <w:b/>
                <w:bCs/>
                <w:i w:val="false"/>
                <w:sz w:val="24"/>
                <w:szCs w:val="24"/>
              </w:rPr>
              <w:t>Зайчик-колечко-цепочка</w:t>
            </w:r>
          </w:p>
        </w:tc>
        <w:tc>
          <w:tcPr>
            <w:tcW w:w="3659" w:type="dxa"/>
            <w:tcBorders/>
            <w:shd w:fill="auto" w:val="clear"/>
            <w:tcMar>
              <w:left w:w="93" w:type="dxa"/>
            </w:tcMar>
            <w:vAlign w:val="center"/>
          </w:tcPr>
          <w:p>
            <w:pPr>
              <w:pStyle w:val="Normal"/>
              <w:spacing w:lineRule="auto" w:line="240" w:before="0" w:after="0"/>
              <w:rPr>
                <w:rFonts w:ascii="Times New Roman" w:hAnsi="Times New Roman" w:cs="Times New Roman"/>
                <w:highlight w:val="white"/>
              </w:rPr>
            </w:pPr>
            <w:r>
              <w:rPr>
                <w:rFonts w:cs="Times New Roman" w:ascii="Times New Roman" w:hAnsi="Times New Roman"/>
                <w:sz w:val="24"/>
                <w:szCs w:val="24"/>
                <w:shd w:fill="FFFFFF" w:val="clear"/>
              </w:rPr>
              <w:t> </w:t>
            </w:r>
            <w:r>
              <w:rPr>
                <w:rFonts w:cs="Times New Roman" w:ascii="Times New Roman" w:hAnsi="Times New Roman"/>
                <w:shd w:fill="FFFFFF" w:val="clear"/>
              </w:rPr>
              <w:t xml:space="preserve">Вышел зайка на крылечко. </w:t>
            </w:r>
          </w:p>
          <w:p>
            <w:pPr>
              <w:pStyle w:val="Normal"/>
              <w:spacing w:lineRule="auto" w:line="240" w:before="0" w:after="0"/>
              <w:rPr>
                <w:rFonts w:ascii="Times New Roman" w:hAnsi="Times New Roman" w:cs="Times New Roman"/>
                <w:highlight w:val="white"/>
              </w:rPr>
            </w:pPr>
            <w:r>
              <w:rPr>
                <w:rFonts w:cs="Times New Roman" w:ascii="Times New Roman" w:hAnsi="Times New Roman"/>
                <w:shd w:fill="FFFFFF" w:val="clear"/>
              </w:rPr>
              <w:t>Потерял Своё колечко. Зайку мы приободрили</w:t>
            </w:r>
          </w:p>
          <w:p>
            <w:pPr>
              <w:pStyle w:val="Normal"/>
              <w:spacing w:lineRule="auto" w:line="240" w:before="0" w:after="0"/>
              <w:rPr>
                <w:rFonts w:ascii="Times New Roman" w:hAnsi="Times New Roman" w:cs="Times New Roman"/>
                <w:highlight w:val="white"/>
              </w:rPr>
            </w:pPr>
            <w:r>
              <w:rPr>
                <w:rFonts w:cs="Times New Roman" w:ascii="Times New Roman" w:hAnsi="Times New Roman"/>
                <w:shd w:fill="FFFFFF" w:val="clear"/>
              </w:rPr>
              <w:t xml:space="preserve"> </w:t>
            </w:r>
            <w:r>
              <w:rPr>
                <w:rFonts w:cs="Times New Roman" w:ascii="Times New Roman" w:hAnsi="Times New Roman"/>
                <w:shd w:fill="FFFFFF" w:val="clear"/>
              </w:rPr>
              <w:t>И цепочку в дар купили.</w:t>
            </w:r>
          </w:p>
          <w:p>
            <w:pPr>
              <w:pStyle w:val="Normal"/>
              <w:spacing w:lineRule="auto" w:line="240" w:before="0" w:after="0"/>
              <w:rPr>
                <w:rFonts w:ascii="Times New Roman" w:hAnsi="Times New Roman" w:cs="Times New Roman"/>
                <w:highlight w:val="white"/>
              </w:rPr>
            </w:pPr>
            <w:r>
              <w:rPr>
                <w:rFonts w:cs="Times New Roman" w:ascii="Times New Roman" w:hAnsi="Times New Roman"/>
                <w:shd w:fill="FFFFFF" w:val="clear"/>
              </w:rPr>
              <w:t xml:space="preserve"> </w:t>
            </w:r>
            <w:r>
              <w:rPr>
                <w:rFonts w:cs="Times New Roman" w:ascii="Times New Roman" w:hAnsi="Times New Roman"/>
                <w:shd w:fill="FFFFFF" w:val="clear"/>
              </w:rPr>
              <w:t>**** Зайчик на крылечке Отыскал колечко,</w:t>
            </w:r>
          </w:p>
          <w:p>
            <w:pPr>
              <w:pStyle w:val="Normal"/>
              <w:spacing w:lineRule="auto" w:line="240" w:before="0" w:after="0"/>
              <w:rPr>
                <w:rFonts w:ascii="Times New Roman" w:hAnsi="Times New Roman" w:cs="Times New Roman"/>
                <w:sz w:val="24"/>
                <w:szCs w:val="24"/>
                <w:highlight w:val="white"/>
              </w:rPr>
            </w:pPr>
            <w:r>
              <w:rPr>
                <w:rFonts w:cs="Times New Roman" w:ascii="Times New Roman" w:hAnsi="Times New Roman"/>
                <w:shd w:fill="FFFFFF" w:val="clear"/>
              </w:rPr>
              <w:t xml:space="preserve"> </w:t>
            </w:r>
            <w:r>
              <w:rPr>
                <w:rFonts w:cs="Times New Roman" w:ascii="Times New Roman" w:hAnsi="Times New Roman"/>
                <w:shd w:fill="FFFFFF" w:val="clear"/>
              </w:rPr>
              <w:t>А свою цепочку Приберёг для дочки.</w:t>
            </w:r>
          </w:p>
        </w:tc>
        <w:tc>
          <w:tcPr>
            <w:tcW w:w="3792" w:type="dxa"/>
            <w:tcBorders/>
            <w:shd w:fill="auto" w:val="clear"/>
            <w:tcMar>
              <w:left w:w="93" w:type="dxa"/>
            </w:tcMar>
            <w:vAlign w:val="center"/>
          </w:tcPr>
          <w:p>
            <w:pPr>
              <w:pStyle w:val="Normal"/>
              <w:spacing w:lineRule="auto" w:line="360" w:before="0" w:after="0"/>
              <w:jc w:val="center"/>
              <w:rPr>
                <w:lang w:eastAsia="ru-RU"/>
              </w:rPr>
            </w:pPr>
            <w:r>
              <w:rPr/>
              <w:drawing>
                <wp:inline distT="0" distB="0" distL="0" distR="0">
                  <wp:extent cx="1308735" cy="1983740"/>
                  <wp:effectExtent l="0" t="0" r="0" b="0"/>
                  <wp:docPr id="25" name="Рисунок 53" descr="http://xn--i1abbnckbmcl9fb.xn--p1ai/%D1%81%D1%82%D0%B0%D1%82%D1%8C%D0%B8/313690/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53" descr="http://xn--i1abbnckbmcl9fb.xn--p1ai/%D1%81%D1%82%D0%B0%D1%82%D1%8C%D0%B8/313690/img5.jpg"/>
                          <pic:cNvPicPr>
                            <a:picLocks noChangeAspect="1" noChangeArrowheads="1"/>
                          </pic:cNvPicPr>
                        </pic:nvPicPr>
                        <pic:blipFill>
                          <a:blip r:embed="rId26"/>
                          <a:stretch>
                            <a:fillRect/>
                          </a:stretch>
                        </pic:blipFill>
                        <pic:spPr bwMode="auto">
                          <a:xfrm>
                            <a:off x="0" y="0"/>
                            <a:ext cx="1308735" cy="1983740"/>
                          </a:xfrm>
                          <a:prstGeom prst="rect">
                            <a:avLst/>
                          </a:prstGeom>
                        </pic:spPr>
                      </pic:pic>
                    </a:graphicData>
                  </a:graphic>
                </wp:inline>
              </w:drawing>
            </w:r>
          </w:p>
        </w:tc>
      </w:tr>
      <w:tr>
        <w:trPr/>
        <w:tc>
          <w:tcPr>
            <w:tcW w:w="628" w:type="dxa"/>
            <w:tcBorders/>
            <w:shd w:fill="auto" w:val="clear"/>
            <w:tcMar>
              <w:left w:w="93" w:type="dxa"/>
            </w:tcMar>
            <w:vAlign w:val="center"/>
          </w:tcPr>
          <w:p>
            <w:pPr>
              <w:pStyle w:val="Normal"/>
              <w:spacing w:lineRule="auto" w:line="36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7.</w:t>
            </w:r>
          </w:p>
        </w:tc>
        <w:tc>
          <w:tcPr>
            <w:tcW w:w="1774" w:type="dxa"/>
            <w:tcBorders/>
            <w:shd w:fill="auto" w:val="clear"/>
            <w:tcMar>
              <w:left w:w="93" w:type="dxa"/>
            </w:tcMar>
            <w:vAlign w:val="center"/>
          </w:tcPr>
          <w:p>
            <w:pPr>
              <w:pStyle w:val="Normal"/>
              <w:spacing w:lineRule="auto" w:line="240" w:before="0" w:after="0"/>
              <w:jc w:val="center"/>
              <w:rPr>
                <w:rStyle w:val="Style13"/>
                <w:rFonts w:ascii="Times New Roman" w:hAnsi="Times New Roman" w:cs="Times New Roman"/>
                <w:b/>
                <w:b/>
                <w:bCs/>
                <w:i w:val="false"/>
                <w:i w:val="false"/>
                <w:sz w:val="24"/>
                <w:szCs w:val="24"/>
              </w:rPr>
            </w:pPr>
            <w:r>
              <w:rPr>
                <w:rStyle w:val="Style13"/>
                <w:rFonts w:cs="Times New Roman" w:ascii="Times New Roman" w:hAnsi="Times New Roman"/>
                <w:b/>
                <w:bCs/>
                <w:i w:val="false"/>
                <w:sz w:val="24"/>
                <w:szCs w:val="24"/>
              </w:rPr>
              <w:t>Ножницы-собака-лошадка</w:t>
            </w:r>
          </w:p>
        </w:tc>
        <w:tc>
          <w:tcPr>
            <w:tcW w:w="3659" w:type="dxa"/>
            <w:tcBorders/>
            <w:shd w:fill="auto" w:val="clear"/>
            <w:tcMar>
              <w:left w:w="93" w:type="dxa"/>
            </w:tcMar>
            <w:vAlign w:val="center"/>
          </w:tcPr>
          <w:p>
            <w:pPr>
              <w:pStyle w:val="Normal"/>
              <w:spacing w:lineRule="auto" w:line="240" w:before="0" w:after="0"/>
              <w:rPr>
                <w:rFonts w:ascii="Times New Roman" w:hAnsi="Times New Roman" w:cs="Times New Roman"/>
                <w:highlight w:val="white"/>
              </w:rPr>
            </w:pPr>
            <w:r>
              <w:rPr>
                <w:rFonts w:cs="Times New Roman" w:ascii="Times New Roman" w:hAnsi="Times New Roman"/>
                <w:shd w:fill="FFFFFF" w:val="clear"/>
              </w:rPr>
              <w:t>« Ножницы-собака-лошадка» Катя ножницы берёт И собачку подстрижёт, А потом с лошадкой Поиграет в прятки. **** Ножницы стригут без брака: Вот подстрижена собака, Налысо - лошадка! Ей пришлось несладко. Улыбнулись куклы дружно: Поменять ей имидж нужно.</w:t>
            </w:r>
          </w:p>
        </w:tc>
        <w:tc>
          <w:tcPr>
            <w:tcW w:w="3792" w:type="dxa"/>
            <w:tcBorders/>
            <w:shd w:fill="auto" w:val="clear"/>
            <w:tcMar>
              <w:left w:w="93" w:type="dxa"/>
            </w:tcMar>
            <w:vAlign w:val="center"/>
          </w:tcPr>
          <w:p>
            <w:pPr>
              <w:pStyle w:val="Normal"/>
              <w:spacing w:lineRule="auto" w:line="360" w:before="0" w:after="0"/>
              <w:jc w:val="center"/>
              <w:rPr>
                <w:lang w:eastAsia="ru-RU"/>
              </w:rPr>
            </w:pPr>
            <w:r>
              <w:rPr/>
              <w:drawing>
                <wp:inline distT="0" distB="0" distL="0" distR="0">
                  <wp:extent cx="1266190" cy="1790700"/>
                  <wp:effectExtent l="0" t="0" r="0" b="0"/>
                  <wp:docPr id="26" name="Рисунок 56" descr="http://xn--i1abbnckbmcl9fb.xn--p1ai/%D1%81%D1%82%D0%B0%D1%82%D1%8C%D0%B8/313690/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56" descr="http://xn--i1abbnckbmcl9fb.xn--p1ai/%D1%81%D1%82%D0%B0%D1%82%D1%8C%D0%B8/313690/img6.jpg"/>
                          <pic:cNvPicPr>
                            <a:picLocks noChangeAspect="1" noChangeArrowheads="1"/>
                          </pic:cNvPicPr>
                        </pic:nvPicPr>
                        <pic:blipFill>
                          <a:blip r:embed="rId27"/>
                          <a:stretch>
                            <a:fillRect/>
                          </a:stretch>
                        </pic:blipFill>
                        <pic:spPr bwMode="auto">
                          <a:xfrm>
                            <a:off x="0" y="0"/>
                            <a:ext cx="1266190" cy="1790700"/>
                          </a:xfrm>
                          <a:prstGeom prst="rect">
                            <a:avLst/>
                          </a:prstGeom>
                        </pic:spPr>
                      </pic:pic>
                    </a:graphicData>
                  </a:graphic>
                </wp:inline>
              </w:drawing>
            </w:r>
          </w:p>
        </w:tc>
      </w:tr>
      <w:tr>
        <w:trPr/>
        <w:tc>
          <w:tcPr>
            <w:tcW w:w="9853" w:type="dxa"/>
            <w:gridSpan w:val="4"/>
            <w:tcBorders/>
            <w:shd w:fill="auto" w:val="clear"/>
            <w:tcMar>
              <w:left w:w="93" w:type="dxa"/>
            </w:tcMar>
            <w:vAlign w:val="center"/>
          </w:tcPr>
          <w:p>
            <w:pPr>
              <w:pStyle w:val="Normal"/>
              <w:spacing w:lineRule="auto" w:line="240" w:before="0" w:after="0"/>
              <w:jc w:val="center"/>
              <w:rPr>
                <w:rFonts w:ascii="Times New Roman" w:hAnsi="Times New Roman" w:cs="Times New Roman"/>
                <w:b/>
                <w:b/>
                <w:bCs/>
                <w:sz w:val="24"/>
                <w:szCs w:val="24"/>
                <w:highlight w:val="white"/>
              </w:rPr>
            </w:pPr>
            <w:r>
              <w:rPr>
                <w:rFonts w:cs="Times New Roman" w:ascii="Times New Roman" w:hAnsi="Times New Roman"/>
                <w:b/>
                <w:bCs/>
                <w:sz w:val="24"/>
                <w:szCs w:val="24"/>
                <w:shd w:fill="FFFFFF" w:val="clear"/>
              </w:rPr>
              <w:t>Глазодвигательные упражнения</w:t>
            </w:r>
          </w:p>
          <w:p>
            <w:pPr>
              <w:pStyle w:val="Normal"/>
              <w:spacing w:lineRule="auto" w:line="240" w:before="0" w:after="0"/>
              <w:jc w:val="center"/>
              <w:rPr>
                <w:rFonts w:ascii="Times New Roman" w:hAnsi="Times New Roman" w:cs="Times New Roman"/>
                <w:sz w:val="24"/>
                <w:szCs w:val="24"/>
                <w:highlight w:val="white"/>
              </w:rPr>
            </w:pPr>
            <w:r>
              <w:rPr>
                <w:rFonts w:cs="Times New Roman" w:ascii="Times New Roman" w:hAnsi="Times New Roman"/>
                <w:sz w:val="24"/>
                <w:szCs w:val="24"/>
                <w:shd w:fill="FFFFFF" w:val="clear"/>
              </w:rPr>
              <w:t>Глазодвигательные упражнения улучшают восприятие, позволяют расширить поле зрения.</w:t>
            </w:r>
          </w:p>
          <w:p>
            <w:pPr>
              <w:pStyle w:val="Normal"/>
              <w:spacing w:lineRule="auto" w:line="240" w:before="0" w:after="0"/>
              <w:jc w:val="center"/>
              <w:rPr>
                <w:rFonts w:ascii="Times New Roman" w:hAnsi="Times New Roman" w:cs="Times New Roman"/>
                <w:b/>
                <w:b/>
                <w:bCs/>
                <w:sz w:val="16"/>
                <w:szCs w:val="16"/>
                <w:highlight w:val="white"/>
              </w:rPr>
            </w:pPr>
            <w:r>
              <w:rPr>
                <w:rFonts w:cs="Times New Roman" w:ascii="Times New Roman" w:hAnsi="Times New Roman"/>
                <w:sz w:val="24"/>
                <w:szCs w:val="24"/>
                <w:shd w:fill="FFFFFF" w:val="clear"/>
              </w:rPr>
              <w:t>Разнообразные движения глаз и языка развивают межполушарное взаимодействие и повышают энергетизацию организма.</w:t>
            </w:r>
          </w:p>
        </w:tc>
      </w:tr>
      <w:tr>
        <w:trPr/>
        <w:tc>
          <w:tcPr>
            <w:tcW w:w="628" w:type="dxa"/>
            <w:tcBorders/>
            <w:shd w:fill="auto" w:val="clear"/>
            <w:tcMar>
              <w:left w:w="93" w:type="dxa"/>
            </w:tcMar>
            <w:vAlign w:val="center"/>
          </w:tcPr>
          <w:p>
            <w:pPr>
              <w:pStyle w:val="Normal"/>
              <w:spacing w:lineRule="auto" w:line="36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w:t>
            </w:r>
          </w:p>
        </w:tc>
        <w:tc>
          <w:tcPr>
            <w:tcW w:w="1774" w:type="dxa"/>
            <w:tcBorders/>
            <w:shd w:fill="auto" w:val="clear"/>
            <w:tcMar>
              <w:left w:w="93" w:type="dxa"/>
            </w:tcM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cs="Times New Roman" w:ascii="Times New Roman" w:hAnsi="Times New Roman"/>
                <w:b/>
                <w:bCs/>
                <w:sz w:val="24"/>
                <w:szCs w:val="24"/>
                <w:shd w:fill="FFFFFF" w:val="clear"/>
              </w:rPr>
              <w:t>Упражнение «Восьмерки для глаз»</w:t>
            </w:r>
          </w:p>
        </w:tc>
        <w:tc>
          <w:tcPr>
            <w:tcW w:w="3659" w:type="dxa"/>
            <w:tcBorders/>
            <w:shd w:fill="auto" w:val="clear"/>
            <w:tcMar>
              <w:left w:w="93" w:type="dxa"/>
            </w:tcMar>
          </w:tcPr>
          <w:p>
            <w:pPr>
              <w:pStyle w:val="NormalWeb"/>
              <w:shd w:val="clear" w:color="auto" w:fill="FFFFFF"/>
              <w:spacing w:lineRule="auto" w:line="240" w:beforeAutospacing="0" w:before="0" w:afterAutospacing="0" w:after="0"/>
              <w:rPr>
                <w:sz w:val="21"/>
                <w:szCs w:val="21"/>
              </w:rPr>
            </w:pPr>
            <w:r>
              <w:rPr>
                <w:i/>
                <w:iCs/>
                <w:sz w:val="21"/>
                <w:szCs w:val="21"/>
                <w:u w:val="single"/>
              </w:rPr>
              <w:t>Исходное положение</w:t>
            </w:r>
            <w:r>
              <w:rPr>
                <w:sz w:val="21"/>
                <w:szCs w:val="21"/>
              </w:rPr>
              <w:t>: сидя, держать голову прямо и расслабленно. Следить глазами за движущимся большим пальцем, описывающим «8-ку» (как знак бесконечности) в горизонтальном поле видения. Выставить руку вперед, поднять большой палец на уровне</w:t>
            </w:r>
          </w:p>
          <w:p>
            <w:pPr>
              <w:pStyle w:val="NormalWeb"/>
              <w:shd w:val="clear" w:color="auto" w:fill="FFFFFF"/>
              <w:spacing w:lineRule="auto" w:line="240" w:beforeAutospacing="0" w:before="0" w:afterAutospacing="0" w:after="0"/>
              <w:rPr>
                <w:sz w:val="22"/>
                <w:szCs w:val="22"/>
              </w:rPr>
            </w:pPr>
            <w:r>
              <w:rPr>
                <w:sz w:val="21"/>
                <w:szCs w:val="21"/>
              </w:rPr>
              <w:t>переносицы и начать движение по форме «Восьмерки». Движения должны быть медленными. Следить за движением большого пальца только глазами. Выполнить упражнение 3-4 раза.</w:t>
            </w:r>
          </w:p>
        </w:tc>
        <w:tc>
          <w:tcPr>
            <w:tcW w:w="3792" w:type="dxa"/>
            <w:tcBorders/>
            <w:shd w:fill="auto" w:val="clear"/>
            <w:tcMar>
              <w:left w:w="93" w:type="dxa"/>
            </w:tcMar>
            <w:vAlign w:val="center"/>
          </w:tcPr>
          <w:p>
            <w:pPr>
              <w:pStyle w:val="Normal"/>
              <w:spacing w:lineRule="auto" w:line="360" w:before="0" w:after="0"/>
              <w:jc w:val="center"/>
              <w:rPr>
                <w:rFonts w:ascii="Times New Roman" w:hAnsi="Times New Roman" w:eastAsia="Times New Roman" w:cs="Times New Roman"/>
                <w:sz w:val="28"/>
                <w:szCs w:val="28"/>
                <w:lang w:eastAsia="ru-RU"/>
              </w:rPr>
            </w:pPr>
            <w:r>
              <w:rPr/>
              <w:drawing>
                <wp:inline distT="0" distB="0" distL="0" distR="0">
                  <wp:extent cx="2183130" cy="1076960"/>
                  <wp:effectExtent l="0" t="0" r="0" b="0"/>
                  <wp:docPr id="27" name="Рисунок 43" descr="https://arhivurokov.ru/multiurok/html/2017/01/15/s_587b9cf6862ee/529646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43" descr="https://arhivurokov.ru/multiurok/html/2017/01/15/s_587b9cf6862ee/529646_3.png"/>
                          <pic:cNvPicPr>
                            <a:picLocks noChangeAspect="1" noChangeArrowheads="1"/>
                          </pic:cNvPicPr>
                        </pic:nvPicPr>
                        <pic:blipFill>
                          <a:blip r:embed="rId28"/>
                          <a:stretch>
                            <a:fillRect/>
                          </a:stretch>
                        </pic:blipFill>
                        <pic:spPr bwMode="auto">
                          <a:xfrm>
                            <a:off x="0" y="0"/>
                            <a:ext cx="2183130" cy="1076960"/>
                          </a:xfrm>
                          <a:prstGeom prst="rect">
                            <a:avLst/>
                          </a:prstGeom>
                        </pic:spPr>
                      </pic:pic>
                    </a:graphicData>
                  </a:graphic>
                </wp:inline>
              </w:drawing>
            </w:r>
          </w:p>
        </w:tc>
      </w:tr>
      <w:tr>
        <w:trPr/>
        <w:tc>
          <w:tcPr>
            <w:tcW w:w="628" w:type="dxa"/>
            <w:tcBorders/>
            <w:shd w:fill="auto" w:val="clear"/>
            <w:tcMar>
              <w:left w:w="93" w:type="dxa"/>
            </w:tcMar>
            <w:vAlign w:val="center"/>
          </w:tcPr>
          <w:p>
            <w:pPr>
              <w:pStyle w:val="Normal"/>
              <w:spacing w:lineRule="auto" w:line="36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w:t>
            </w:r>
          </w:p>
        </w:tc>
        <w:tc>
          <w:tcPr>
            <w:tcW w:w="1774" w:type="dxa"/>
            <w:tcBorders/>
            <w:shd w:fill="auto" w:val="clear"/>
            <w:tcMar>
              <w:left w:w="93" w:type="dxa"/>
            </w:tcMar>
            <w:vAlign w:val="center"/>
          </w:tcPr>
          <w:p>
            <w:pPr>
              <w:pStyle w:val="Normal"/>
              <w:spacing w:lineRule="auto" w:line="360" w:before="0" w:after="0"/>
              <w:jc w:val="center"/>
              <w:rPr>
                <w:rFonts w:ascii="Times New Roman" w:hAnsi="Times New Roman" w:eastAsia="Times New Roman" w:cs="Times New Roman"/>
                <w:sz w:val="24"/>
                <w:szCs w:val="24"/>
                <w:lang w:eastAsia="ru-RU"/>
              </w:rPr>
            </w:pPr>
            <w:r>
              <w:rPr>
                <w:rFonts w:cs="Times New Roman" w:ascii="Times New Roman" w:hAnsi="Times New Roman"/>
                <w:b/>
                <w:bCs/>
                <w:sz w:val="24"/>
                <w:szCs w:val="24"/>
                <w:shd w:fill="FFFFFF" w:val="clear"/>
              </w:rPr>
              <w:t>“</w:t>
            </w:r>
            <w:r>
              <w:rPr>
                <w:rFonts w:cs="Times New Roman" w:ascii="Times New Roman" w:hAnsi="Times New Roman"/>
                <w:b/>
                <w:bCs/>
                <w:sz w:val="24"/>
                <w:szCs w:val="24"/>
                <w:shd w:fill="FFFFFF" w:val="clear"/>
              </w:rPr>
              <w:t>Взгляд влево вверх”</w:t>
            </w:r>
          </w:p>
        </w:tc>
        <w:tc>
          <w:tcPr>
            <w:tcW w:w="3659" w:type="dxa"/>
            <w:tcBorders/>
            <w:shd w:fill="auto" w:val="clear"/>
            <w:tcMar>
              <w:left w:w="93" w:type="dxa"/>
            </w:tcMar>
          </w:tcPr>
          <w:p>
            <w:pPr>
              <w:pStyle w:val="Normal"/>
              <w:spacing w:lineRule="auto" w:line="240" w:before="0" w:after="0"/>
              <w:rPr>
                <w:rFonts w:ascii="Times New Roman" w:hAnsi="Times New Roman" w:cs="Times New Roman"/>
                <w:highlight w:val="white"/>
              </w:rPr>
            </w:pPr>
            <w:r>
              <w:rPr>
                <w:rFonts w:cs="Times New Roman" w:ascii="Times New Roman" w:hAnsi="Times New Roman"/>
                <w:shd w:fill="FFFFFF" w:val="clear"/>
              </w:rPr>
              <w:t>Правой рукой зафиксировать голову за подбородок. Взять в левую руку карандаш или ручку и вытянуть ее в сторону вверх подуглов в 45 градусов так, чтобы, закрыв левый глаз, правым нельзя было видеть предмет в левой руке. После этого начинают делать упражнение в течение 7 секунд. Смотрят на карандаш в левой руке, затем меняют взгляд на “прямо перед собой”. (7 сек.). Упражнение выполняют 3 раза. Затем карандаш берут в правую руку и упражнение повторяется.</w:t>
            </w:r>
          </w:p>
        </w:tc>
        <w:tc>
          <w:tcPr>
            <w:tcW w:w="3792" w:type="dxa"/>
            <w:tcBorders/>
            <w:shd w:fill="auto" w:val="clear"/>
            <w:tcMar>
              <w:left w:w="93" w:type="dxa"/>
            </w:tcMar>
            <w:vAlign w:val="center"/>
          </w:tcPr>
          <w:p>
            <w:pPr>
              <w:pStyle w:val="Normal"/>
              <w:spacing w:lineRule="auto" w:line="360" w:before="0" w:after="0"/>
              <w:jc w:val="center"/>
              <w:rPr>
                <w:rFonts w:ascii="Times New Roman" w:hAnsi="Times New Roman" w:eastAsia="Times New Roman" w:cs="Times New Roman"/>
                <w:sz w:val="28"/>
                <w:szCs w:val="28"/>
                <w:lang w:eastAsia="ru-RU"/>
              </w:rPr>
            </w:pPr>
            <w:r>
              <w:rPr/>
              <w:drawing>
                <wp:inline distT="0" distB="0" distL="0" distR="0">
                  <wp:extent cx="1838325" cy="1847215"/>
                  <wp:effectExtent l="0" t="0" r="0" b="0"/>
                  <wp:docPr id="28" name="Рисунок 19" descr="http://900igr.net/up/datai/127195/0019-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19" descr="http://900igr.net/up/datai/127195/0019-037-.jpg"/>
                          <pic:cNvPicPr>
                            <a:picLocks noChangeAspect="1" noChangeArrowheads="1"/>
                          </pic:cNvPicPr>
                        </pic:nvPicPr>
                        <pic:blipFill>
                          <a:blip r:embed="rId29"/>
                          <a:stretch>
                            <a:fillRect/>
                          </a:stretch>
                        </pic:blipFill>
                        <pic:spPr bwMode="auto">
                          <a:xfrm>
                            <a:off x="0" y="0"/>
                            <a:ext cx="1838325" cy="1847215"/>
                          </a:xfrm>
                          <a:prstGeom prst="rect">
                            <a:avLst/>
                          </a:prstGeom>
                        </pic:spPr>
                      </pic:pic>
                    </a:graphicData>
                  </a:graphic>
                </wp:inline>
              </w:drawing>
            </w:r>
          </w:p>
        </w:tc>
      </w:tr>
      <w:tr>
        <w:trPr>
          <w:trHeight w:val="2064" w:hRule="atLeast"/>
        </w:trPr>
        <w:tc>
          <w:tcPr>
            <w:tcW w:w="628" w:type="dxa"/>
            <w:tcBorders/>
            <w:shd w:fill="auto" w:val="clear"/>
            <w:tcMar>
              <w:left w:w="93" w:type="dxa"/>
            </w:tcMar>
            <w:vAlign w:val="center"/>
          </w:tcPr>
          <w:p>
            <w:pPr>
              <w:pStyle w:val="Normal"/>
              <w:spacing w:lineRule="auto" w:line="36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w:t>
            </w:r>
          </w:p>
        </w:tc>
        <w:tc>
          <w:tcPr>
            <w:tcW w:w="1774" w:type="dxa"/>
            <w:tcBorders/>
            <w:shd w:fill="auto" w:val="clear"/>
            <w:tcMar>
              <w:left w:w="93" w:type="dxa"/>
            </w:tcM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cs="Times New Roman" w:ascii="Times New Roman" w:hAnsi="Times New Roman"/>
                <w:b/>
                <w:bCs/>
                <w:sz w:val="24"/>
                <w:szCs w:val="24"/>
                <w:shd w:fill="FFFFFF" w:val="clear"/>
              </w:rPr>
              <w:t>Глаз – путешественник</w:t>
            </w:r>
          </w:p>
        </w:tc>
        <w:tc>
          <w:tcPr>
            <w:tcW w:w="3659" w:type="dxa"/>
            <w:tcBorders/>
            <w:shd w:fill="auto" w:val="clear"/>
            <w:tcMar>
              <w:left w:w="93" w:type="dxa"/>
            </w:tcMar>
          </w:tcPr>
          <w:p>
            <w:pPr>
              <w:pStyle w:val="Normal"/>
              <w:spacing w:lineRule="auto" w:line="240" w:before="0" w:after="0"/>
              <w:rPr>
                <w:rFonts w:ascii="Times New Roman" w:hAnsi="Times New Roman" w:eastAsia="Times New Roman" w:cs="Times New Roman"/>
                <w:lang w:eastAsia="ru-RU"/>
              </w:rPr>
            </w:pPr>
            <w:r>
              <w:rPr>
                <w:rFonts w:cs="Times New Roman" w:ascii="Times New Roman" w:hAnsi="Times New Roman"/>
                <w:shd w:fill="FFFFFF" w:val="clear"/>
              </w:rPr>
              <w:t>Развесить в разных углах и по стенам группы различные рисунки игрушек, животных и т.д. Исходное положение – стоя. Не поворачивая головы найти глазами тот или иной предмет названный психологом.</w:t>
            </w:r>
          </w:p>
        </w:tc>
        <w:tc>
          <w:tcPr>
            <w:tcW w:w="3792" w:type="dxa"/>
            <w:tcBorders/>
            <w:shd w:fill="auto" w:val="clear"/>
            <w:tcMar>
              <w:left w:w="93" w:type="dxa"/>
            </w:tcMar>
            <w:vAlign w:val="center"/>
          </w:tcPr>
          <w:p>
            <w:pPr>
              <w:pStyle w:val="Normal"/>
              <w:spacing w:lineRule="auto" w:line="360" w:before="0" w:after="0"/>
              <w:jc w:val="center"/>
              <w:rPr>
                <w:rFonts w:ascii="Times New Roman" w:hAnsi="Times New Roman" w:eastAsia="Times New Roman" w:cs="Times New Roman"/>
                <w:sz w:val="28"/>
                <w:szCs w:val="28"/>
                <w:lang w:eastAsia="ru-RU"/>
              </w:rPr>
            </w:pPr>
            <w:r>
              <w:rPr/>
              <w:drawing>
                <wp:inline distT="0" distB="0" distL="0" distR="0">
                  <wp:extent cx="2066925" cy="1354455"/>
                  <wp:effectExtent l="0" t="0" r="0" b="0"/>
                  <wp:docPr id="29" name="Изображение4" descr="http://znanie.podelise.ru/tw_files2/urls_908/3/d-2079/2079_html_56a94a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4" descr="http://znanie.podelise.ru/tw_files2/urls_908/3/d-2079/2079_html_56a94a96.png"/>
                          <pic:cNvPicPr>
                            <a:picLocks noChangeAspect="1" noChangeArrowheads="1"/>
                          </pic:cNvPicPr>
                        </pic:nvPicPr>
                        <pic:blipFill>
                          <a:blip r:embed="rId30"/>
                          <a:stretch>
                            <a:fillRect/>
                          </a:stretch>
                        </pic:blipFill>
                        <pic:spPr bwMode="auto">
                          <a:xfrm>
                            <a:off x="0" y="0"/>
                            <a:ext cx="2066925" cy="1354455"/>
                          </a:xfrm>
                          <a:prstGeom prst="rect">
                            <a:avLst/>
                          </a:prstGeom>
                        </pic:spPr>
                      </pic:pic>
                    </a:graphicData>
                  </a:graphic>
                </wp:inline>
              </w:drawing>
            </w:r>
          </w:p>
        </w:tc>
      </w:tr>
      <w:tr>
        <w:trPr/>
        <w:tc>
          <w:tcPr>
            <w:tcW w:w="628" w:type="dxa"/>
            <w:tcBorders/>
            <w:shd w:fill="auto" w:val="clear"/>
            <w:tcMar>
              <w:left w:w="93" w:type="dxa"/>
            </w:tcMar>
            <w:vAlign w:val="center"/>
          </w:tcPr>
          <w:p>
            <w:pPr>
              <w:pStyle w:val="Normal"/>
              <w:spacing w:lineRule="auto" w:line="36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4.</w:t>
            </w:r>
          </w:p>
        </w:tc>
        <w:tc>
          <w:tcPr>
            <w:tcW w:w="1774" w:type="dxa"/>
            <w:tcBorders/>
            <w:shd w:fill="auto" w:val="clear"/>
            <w:tcMar>
              <w:left w:w="93" w:type="dxa"/>
            </w:tcMar>
            <w:vAlign w:val="center"/>
          </w:tcPr>
          <w:p>
            <w:pPr>
              <w:pStyle w:val="Normal"/>
              <w:spacing w:lineRule="auto" w:line="360" w:before="0" w:after="0"/>
              <w:jc w:val="center"/>
              <w:rPr>
                <w:rFonts w:ascii="Times New Roman" w:hAnsi="Times New Roman" w:eastAsia="Times New Roman" w:cs="Times New Roman"/>
                <w:b/>
                <w:b/>
                <w:sz w:val="24"/>
                <w:szCs w:val="24"/>
                <w:lang w:eastAsia="ru-RU"/>
              </w:rPr>
            </w:pPr>
            <w:r>
              <w:rPr>
                <w:rFonts w:cs="Times New Roman" w:ascii="Times New Roman" w:hAnsi="Times New Roman"/>
                <w:b/>
                <w:bCs/>
                <w:sz w:val="24"/>
                <w:szCs w:val="24"/>
                <w:shd w:fill="FFFFFF" w:val="clear"/>
              </w:rPr>
              <w:t>“</w:t>
            </w:r>
            <w:r>
              <w:rPr>
                <w:rFonts w:cs="Times New Roman" w:ascii="Times New Roman" w:hAnsi="Times New Roman"/>
                <w:b/>
                <w:bCs/>
                <w:sz w:val="24"/>
                <w:szCs w:val="24"/>
                <w:shd w:fill="FFFFFF" w:val="clear"/>
              </w:rPr>
              <w:t>Глазки”</w:t>
            </w:r>
          </w:p>
        </w:tc>
        <w:tc>
          <w:tcPr>
            <w:tcW w:w="3659" w:type="dxa"/>
            <w:tcBorders/>
            <w:shd w:fill="auto" w:val="clear"/>
            <w:tcMar>
              <w:left w:w="93" w:type="dxa"/>
            </w:tcMar>
          </w:tcPr>
          <w:p>
            <w:pPr>
              <w:pStyle w:val="C0"/>
              <w:shd w:val="clear" w:color="auto" w:fill="FFFFFF"/>
              <w:spacing w:lineRule="auto" w:line="240" w:beforeAutospacing="0" w:before="0" w:afterAutospacing="0" w:after="0"/>
              <w:rPr>
                <w:sz w:val="20"/>
                <w:szCs w:val="20"/>
              </w:rPr>
            </w:pPr>
            <w:r>
              <w:rPr>
                <w:rStyle w:val="C2"/>
                <w:sz w:val="20"/>
                <w:szCs w:val="20"/>
              </w:rPr>
              <w:t>Чтобы зоркость не терять,</w:t>
            </w:r>
          </w:p>
          <w:p>
            <w:pPr>
              <w:pStyle w:val="C0"/>
              <w:shd w:val="clear" w:color="auto" w:fill="FFFFFF"/>
              <w:spacing w:lineRule="auto" w:line="240" w:beforeAutospacing="0" w:before="0" w:afterAutospacing="0" w:after="0"/>
              <w:rPr>
                <w:sz w:val="20"/>
                <w:szCs w:val="20"/>
              </w:rPr>
            </w:pPr>
            <w:r>
              <w:rPr>
                <w:rStyle w:val="C2"/>
                <w:sz w:val="20"/>
                <w:szCs w:val="20"/>
              </w:rPr>
              <w:t>Нужно глазками вращать.</w:t>
            </w:r>
          </w:p>
          <w:p>
            <w:pPr>
              <w:pStyle w:val="C0"/>
              <w:shd w:val="clear" w:color="auto" w:fill="FFFFFF"/>
              <w:spacing w:lineRule="auto" w:line="240" w:beforeAutospacing="0" w:before="0" w:afterAutospacing="0" w:after="0"/>
              <w:rPr>
                <w:sz w:val="20"/>
                <w:szCs w:val="20"/>
              </w:rPr>
            </w:pPr>
            <w:r>
              <w:rPr>
                <w:rStyle w:val="C2"/>
                <w:sz w:val="20"/>
                <w:szCs w:val="20"/>
              </w:rPr>
              <w:t>Вращать глазами по кругу по 2-3 секунды (6 раз).</w:t>
            </w:r>
          </w:p>
          <w:p>
            <w:pPr>
              <w:pStyle w:val="C0"/>
              <w:shd w:val="clear" w:color="auto" w:fill="FFFFFF"/>
              <w:spacing w:lineRule="auto" w:line="240" w:beforeAutospacing="0" w:before="0" w:afterAutospacing="0" w:after="0"/>
              <w:rPr>
                <w:sz w:val="20"/>
                <w:szCs w:val="20"/>
              </w:rPr>
            </w:pPr>
            <w:r>
              <w:rPr>
                <w:rStyle w:val="C2"/>
                <w:sz w:val="20"/>
                <w:szCs w:val="20"/>
              </w:rPr>
              <w:t>Нарисуем большой круг</w:t>
            </w:r>
          </w:p>
          <w:p>
            <w:pPr>
              <w:pStyle w:val="C0"/>
              <w:shd w:val="clear" w:color="auto" w:fill="FFFFFF"/>
              <w:spacing w:lineRule="auto" w:line="240" w:beforeAutospacing="0" w:before="0" w:afterAutospacing="0" w:after="0"/>
              <w:rPr>
                <w:sz w:val="20"/>
                <w:szCs w:val="20"/>
              </w:rPr>
            </w:pPr>
            <w:r>
              <w:rPr>
                <w:rStyle w:val="C2"/>
                <w:sz w:val="20"/>
                <w:szCs w:val="20"/>
              </w:rPr>
              <w:t>И осмотрим все вокруг.</w:t>
            </w:r>
          </w:p>
          <w:p>
            <w:pPr>
              <w:pStyle w:val="C0"/>
              <w:shd w:val="clear" w:color="auto" w:fill="FFFFFF"/>
              <w:spacing w:lineRule="auto" w:line="240" w:beforeAutospacing="0" w:before="0" w:afterAutospacing="0" w:after="0"/>
              <w:rPr>
                <w:sz w:val="20"/>
                <w:szCs w:val="20"/>
              </w:rPr>
            </w:pPr>
            <w:r>
              <w:rPr>
                <w:rStyle w:val="C2"/>
                <w:sz w:val="20"/>
                <w:szCs w:val="20"/>
              </w:rPr>
              <w:t>Глазами и выдвинутым языком делать совместные движения, вращая их по кругу (из стороны в сторону).</w:t>
            </w:r>
          </w:p>
          <w:p>
            <w:pPr>
              <w:pStyle w:val="C7"/>
              <w:shd w:val="clear" w:color="auto" w:fill="FFFFFF"/>
              <w:spacing w:lineRule="auto" w:line="240" w:beforeAutospacing="0" w:before="0" w:afterAutospacing="0" w:after="0"/>
              <w:rPr>
                <w:sz w:val="20"/>
                <w:szCs w:val="20"/>
              </w:rPr>
            </w:pPr>
            <w:r>
              <w:rPr>
                <w:rStyle w:val="C2"/>
                <w:sz w:val="20"/>
                <w:szCs w:val="20"/>
              </w:rPr>
              <w:t> </w:t>
            </w:r>
            <w:r>
              <w:rPr>
                <w:rStyle w:val="C2"/>
                <w:sz w:val="20"/>
                <w:szCs w:val="20"/>
              </w:rPr>
              <w:t>Чтобы зоркими нам стать,</w:t>
            </w:r>
          </w:p>
          <w:p>
            <w:pPr>
              <w:pStyle w:val="C0"/>
              <w:shd w:val="clear" w:color="auto" w:fill="FFFFFF"/>
              <w:spacing w:lineRule="auto" w:line="240" w:beforeAutospacing="0" w:before="0" w:afterAutospacing="0" w:after="0"/>
              <w:rPr>
                <w:sz w:val="20"/>
                <w:szCs w:val="20"/>
              </w:rPr>
            </w:pPr>
            <w:r>
              <w:rPr>
                <w:rStyle w:val="C2"/>
                <w:sz w:val="20"/>
                <w:szCs w:val="20"/>
              </w:rPr>
              <w:t>Нужно на глаза нажать.</w:t>
            </w:r>
          </w:p>
          <w:p>
            <w:pPr>
              <w:pStyle w:val="C0"/>
              <w:shd w:val="clear" w:color="auto" w:fill="FFFFFF"/>
              <w:spacing w:lineRule="auto" w:line="240" w:beforeAutospacing="0" w:before="0" w:afterAutospacing="0" w:after="0"/>
              <w:rPr/>
            </w:pPr>
            <w:r>
              <w:rPr>
                <w:rStyle w:val="C2"/>
                <w:sz w:val="20"/>
                <w:szCs w:val="20"/>
              </w:rPr>
              <w:t>Тремя пальцами каждой руки легко нажать на верхние веко соответствующего глаза и держать 1-2 секунда.</w:t>
            </w:r>
          </w:p>
        </w:tc>
        <w:tc>
          <w:tcPr>
            <w:tcW w:w="3792" w:type="dxa"/>
            <w:tcBorders/>
            <w:shd w:fill="auto" w:val="clear"/>
            <w:tcMar>
              <w:left w:w="93" w:type="dxa"/>
            </w:tcMar>
            <w:vAlign w:val="center"/>
          </w:tcPr>
          <w:p>
            <w:pPr>
              <w:pStyle w:val="Normal"/>
              <w:spacing w:lineRule="auto" w:line="360" w:before="0" w:after="0"/>
              <w:jc w:val="center"/>
              <w:rPr>
                <w:rFonts w:ascii="Times New Roman" w:hAnsi="Times New Roman" w:eastAsia="Times New Roman" w:cs="Times New Roman"/>
                <w:sz w:val="28"/>
                <w:szCs w:val="28"/>
                <w:lang w:eastAsia="ru-RU"/>
              </w:rPr>
            </w:pPr>
            <w:r>
              <w:rPr/>
              <w:drawing>
                <wp:inline distT="0" distB="0" distL="0" distR="0">
                  <wp:extent cx="2357755" cy="1666875"/>
                  <wp:effectExtent l="0" t="0" r="0" b="0"/>
                  <wp:docPr id="30" name="Изображение5" descr="http://44030.kz/wp-content/uploads/2017/05/%D0%93%D0%B8%D0%BC%D0%BD%D0%B0%D1%81%D1%82%D0%B8%D0%BA%D0%B0-%D0%B4%D0%BB%D1%8F-%D0%B3%D0%BB%D0%B0%D0%B7-768x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5" descr="http://44030.kz/wp-content/uploads/2017/05/%D0%93%D0%B8%D0%BC%D0%BD%D0%B0%D1%81%D1%82%D0%B8%D0%BA%D0%B0-%D0%B4%D0%BB%D1%8F-%D0%B3%D0%BB%D0%B0%D0%B7-768x543.jpg"/>
                          <pic:cNvPicPr>
                            <a:picLocks noChangeAspect="1" noChangeArrowheads="1"/>
                          </pic:cNvPicPr>
                        </pic:nvPicPr>
                        <pic:blipFill>
                          <a:blip r:embed="rId31"/>
                          <a:stretch>
                            <a:fillRect/>
                          </a:stretch>
                        </pic:blipFill>
                        <pic:spPr bwMode="auto">
                          <a:xfrm>
                            <a:off x="0" y="0"/>
                            <a:ext cx="2357755" cy="1666875"/>
                          </a:xfrm>
                          <a:prstGeom prst="rect">
                            <a:avLst/>
                          </a:prstGeom>
                        </pic:spPr>
                      </pic:pic>
                    </a:graphicData>
                  </a:graphic>
                </wp:inline>
              </w:drawing>
            </w:r>
          </w:p>
        </w:tc>
      </w:tr>
    </w:tbl>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b/>
          <w:sz w:val="24"/>
          <w:szCs w:val="24"/>
        </w:rPr>
        <w:t> </w:t>
      </w:r>
      <w:r>
        <w:rPr>
          <w:rFonts w:cs="Times New Roman" w:ascii="Times New Roman" w:hAnsi="Times New Roman"/>
          <w:sz w:val="24"/>
          <w:szCs w:val="24"/>
        </w:rPr>
        <w:t>Из представленных выше упражнений можно придумать целую историю (сказку), при этом эффективность коррекционно-развивающей работы увеличится в несколько раз.</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567"/>
        <w:jc w:val="center"/>
        <w:rPr>
          <w:rFonts w:ascii="Times New Roman" w:hAnsi="Times New Roman" w:cs="Times New Roman"/>
          <w:b/>
          <w:b/>
          <w:sz w:val="24"/>
          <w:szCs w:val="24"/>
        </w:rPr>
      </w:pPr>
      <w:r>
        <w:rPr>
          <w:rFonts w:cs="Times New Roman" w:ascii="Times New Roman" w:hAnsi="Times New Roman"/>
          <w:b/>
          <w:sz w:val="24"/>
          <w:szCs w:val="24"/>
        </w:rPr>
        <w:t>Кинезиологическая сказка для детей «Две обезьянки»</w:t>
      </w:r>
    </w:p>
    <w:p>
      <w:pPr>
        <w:pStyle w:val="Normal"/>
        <w:spacing w:lineRule="auto" w:line="240" w:before="0" w:after="0"/>
        <w:ind w:firstLine="567"/>
        <w:jc w:val="center"/>
        <w:rPr>
          <w:rFonts w:ascii="Times New Roman" w:hAnsi="Times New Roman" w:cs="Times New Roman"/>
          <w:sz w:val="24"/>
          <w:szCs w:val="24"/>
        </w:rPr>
      </w:pPr>
      <w:r>
        <w:rPr>
          <w:rFonts w:cs="Times New Roman" w:ascii="Times New Roman" w:hAnsi="Times New Roman"/>
          <w:sz w:val="24"/>
          <w:szCs w:val="24"/>
        </w:rPr>
        <w:t>(способ организации – сидя за столом)</w:t>
      </w:r>
    </w:p>
    <w:p>
      <w:pPr>
        <w:pStyle w:val="NoSpacing"/>
        <w:ind w:firstLine="567"/>
        <w:jc w:val="both"/>
        <w:rPr>
          <w:rFonts w:ascii="Times New Roman" w:hAnsi="Times New Roman" w:cs="Times New Roman"/>
          <w:sz w:val="24"/>
          <w:szCs w:val="24"/>
        </w:rPr>
      </w:pPr>
      <w:r>
        <w:rPr>
          <w:rFonts w:cs="Times New Roman" w:ascii="Times New Roman" w:hAnsi="Times New Roman"/>
          <w:sz w:val="24"/>
          <w:szCs w:val="24"/>
        </w:rPr>
        <w:t xml:space="preserve">Жили-были две веселые обезьянки (Упражнение «ухо-нос». </w:t>
      </w:r>
      <w:r>
        <w:rPr>
          <w:rFonts w:cs="Times New Roman" w:ascii="Times New Roman" w:hAnsi="Times New Roman"/>
          <w:spacing w:val="1"/>
          <w:sz w:val="24"/>
          <w:szCs w:val="24"/>
          <w:lang w:val="be-BY"/>
        </w:rPr>
        <w:t xml:space="preserve">Левой рукой возьмитесь за кончик носа, а </w:t>
      </w:r>
      <w:r>
        <w:rPr>
          <w:rFonts w:cs="Times New Roman" w:ascii="Times New Roman" w:hAnsi="Times New Roman"/>
          <w:spacing w:val="-4"/>
          <w:sz w:val="24"/>
          <w:szCs w:val="24"/>
          <w:lang w:val="be-BY"/>
        </w:rPr>
        <w:t>правой рукой — за противоположное ухо. Одновременно от</w:t>
      </w:r>
      <w:r>
        <w:rPr>
          <w:rFonts w:cs="Times New Roman" w:ascii="Times New Roman" w:hAnsi="Times New Roman"/>
          <w:sz w:val="24"/>
          <w:szCs w:val="24"/>
          <w:lang w:val="be-BY"/>
        </w:rPr>
        <w:t>пустите ухо и нос, хлопните в ладоши, поменяйте положе</w:t>
      </w:r>
      <w:r>
        <w:rPr>
          <w:rFonts w:cs="Times New Roman" w:ascii="Times New Roman" w:hAnsi="Times New Roman"/>
          <w:spacing w:val="1"/>
          <w:sz w:val="24"/>
          <w:szCs w:val="24"/>
          <w:lang w:val="be-BY"/>
        </w:rPr>
        <w:t>ние рук с точностью до наоборо). Обезьянки очень любили кончить рожицы (</w:t>
      </w:r>
      <w:r>
        <w:rPr>
          <w:rFonts w:cs="Times New Roman" w:ascii="Times New Roman" w:hAnsi="Times New Roman"/>
          <w:sz w:val="24"/>
          <w:szCs w:val="24"/>
        </w:rPr>
        <w:t>Оттянуть уши вперед, затем назад, медленно считая до 10. Начать упражнение с открытыми глазами, затем с закрытыми. Повторить 7 раз). И показывать языки друг другу язык (Упражнение «язык». Вытянуть язык, спрятать его). Однажды они увидели на высокой пальме ((Руки вытянуты вверх. Пальцы рук сжимать в кулак и расставлять в стороны), большой и спелый кокос (Упражнение «замок». Ладони прижаты друг к другу, пальцы переплести). Обезьянки наперегонки побежали к пальме (Упражнение «кулак-ладонь». Левая рука сжата в кулак, правая ладонь лежит на столе, происходит одновременная смена положения рук).</w:t>
      </w:r>
    </w:p>
    <w:p>
      <w:pPr>
        <w:pStyle w:val="NoSpacing"/>
        <w:ind w:firstLine="567"/>
        <w:jc w:val="both"/>
        <w:rPr>
          <w:rFonts w:ascii="Times New Roman" w:hAnsi="Times New Roman" w:cs="Times New Roman"/>
          <w:sz w:val="24"/>
          <w:szCs w:val="24"/>
        </w:rPr>
      </w:pPr>
      <w:r>
        <w:rPr>
          <w:rFonts w:cs="Times New Roman" w:ascii="Times New Roman" w:hAnsi="Times New Roman"/>
          <w:sz w:val="24"/>
          <w:szCs w:val="24"/>
        </w:rPr>
        <w:t xml:space="preserve">Они стали смотреть на пальму, какая она высокая (Упражнение для глаз «Вверх-вниз»). Затем обезьянки полезли на пальму (Руки поставить перед лицом, ладонями от себя.  Одна ладонь зажата в кулак, другая распрямлена, происходит смена положения рук).  Они сорвали большой и спелый кокос (Упражнение «замок». Ладони прижаты друг к другу, пальцы переплести). Обезьянки очень обрадовались и затанцевали (Руками встряхнуть. Кисти обеих рук расслаблены, пальцы вниз). </w:t>
      </w:r>
    </w:p>
    <w:p>
      <w:pPr>
        <w:pStyle w:val="Normal"/>
        <w:numPr>
          <w:ilvl w:val="0"/>
          <w:numId w:val="0"/>
        </w:numPr>
        <w:shd w:val="clear" w:color="auto" w:fill="FFFFFF"/>
        <w:spacing w:lineRule="auto" w:line="240" w:before="0" w:after="0"/>
        <w:ind w:firstLine="567"/>
        <w:jc w:val="both"/>
        <w:outlineLvl w:val="0"/>
        <w:rPr>
          <w:rFonts w:ascii="Times New Roman" w:hAnsi="Times New Roman" w:eastAsia="Times New Roman" w:cs="Times New Roman"/>
          <w:sz w:val="24"/>
          <w:szCs w:val="24"/>
          <w:lang w:eastAsia="ru-RU"/>
        </w:rPr>
      </w:pPr>
      <w:r>
        <w:rPr>
          <w:rFonts w:eastAsia="Times New Roman" w:cs="Times New Roman" w:ascii="Times New Roman" w:hAnsi="Times New Roman"/>
          <w:b/>
          <w:bCs/>
          <w:sz w:val="24"/>
          <w:szCs w:val="24"/>
          <w:lang w:eastAsia="ru-RU"/>
        </w:rPr>
        <w:t>Заключение</w:t>
      </w:r>
    </w:p>
    <w:p>
      <w:pPr>
        <w:pStyle w:val="Normal"/>
        <w:shd w:val="clear" w:color="auto" w:fill="FFFFFF"/>
        <w:spacing w:lineRule="auto" w:line="240" w:before="0" w:after="0"/>
        <w:ind w:firstLine="567"/>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Методы кинезиологии положительно влияют как на здоровых детей, так и на детей с нарушениями в развитии. Данный опыт работы – часть системной предшкольной подготовки, которая построена на ведущей деятельности дошкольника – игре. Коррекционно-развивающая работа педагога-психолога основывается на принципах личностно-ориентированного подхода к ребенку, способствует созданию между взрослым и ребенком атмосферы сотрудничества, учитывает индивидуальные характеристики детей.</w:t>
      </w:r>
    </w:p>
    <w:p>
      <w:pPr>
        <w:pStyle w:val="Normal"/>
        <w:spacing w:lineRule="auto" w:line="240" w:before="0" w:after="0"/>
        <w:ind w:firstLine="567"/>
        <w:jc w:val="both"/>
        <w:rPr>
          <w:rFonts w:ascii="Arial" w:hAnsi="Arial" w:eastAsia="Times New Roman" w:cs="Arial"/>
          <w:color w:val="000000"/>
          <w:sz w:val="24"/>
          <w:szCs w:val="24"/>
          <w:lang w:eastAsia="ru-RU"/>
        </w:rPr>
      </w:pPr>
      <w:r>
        <w:rPr>
          <w:rFonts w:cs="Times New Roman" w:ascii="Times New Roman" w:hAnsi="Times New Roman"/>
          <w:sz w:val="24"/>
          <w:szCs w:val="24"/>
          <w:lang w:eastAsia="ru-RU"/>
        </w:rPr>
        <w:t>Кинезиологические упражнения, игры и сказки «оживляют» и оптимизируют образовательный процесс. В результате системного использования педагогами ДОУ методов кинезиологии у</w:t>
      </w:r>
      <w:r>
        <w:rPr>
          <w:rFonts w:cs="Times New Roman" w:ascii="Times New Roman" w:hAnsi="Times New Roman"/>
          <w:sz w:val="24"/>
          <w:szCs w:val="24"/>
        </w:rPr>
        <w:t xml:space="preserve"> дошкольников с ТНР улучшается зрительно-моторная координация, развивается общая и мелкая моторика</w:t>
      </w:r>
      <w:r>
        <w:rPr>
          <w:rFonts w:cs="Times New Roman" w:ascii="Times New Roman" w:hAnsi="Times New Roman"/>
          <w:color w:val="000000"/>
          <w:sz w:val="24"/>
          <w:szCs w:val="24"/>
          <w:shd w:fill="F7F7F6" w:val="clear"/>
        </w:rPr>
        <w:t>,</w:t>
      </w:r>
      <w:r>
        <w:rPr>
          <w:rFonts w:cs="Times New Roman" w:ascii="Times New Roman" w:hAnsi="Times New Roman"/>
          <w:sz w:val="24"/>
          <w:szCs w:val="24"/>
        </w:rPr>
        <w:t xml:space="preserve"> познавательные психические процессы (мышление, внимание, восприятие, память, воображение, речь), повышается способность детей к волевым усилиям, к произвольному контролю, снижается психоэмоциональное напряжение. </w:t>
      </w:r>
      <w:r>
        <w:rPr>
          <w:rFonts w:eastAsia="Times New Roman" w:cs="Times New Roman" w:ascii="Times New Roman" w:hAnsi="Times New Roman"/>
          <w:color w:val="000000"/>
          <w:sz w:val="24"/>
          <w:szCs w:val="24"/>
          <w:lang w:eastAsia="ru-RU"/>
        </w:rPr>
        <w:t>Так, при наименьших затратах достигается положительная динамика в развитии интеллектуальных способностей детей через движение.</w:t>
      </w:r>
      <w:r>
        <w:rPr>
          <w:rFonts w:eastAsia="Times New Roman" w:cs="Arial" w:ascii="Arial" w:hAnsi="Arial"/>
          <w:color w:val="000000"/>
          <w:sz w:val="24"/>
          <w:szCs w:val="24"/>
          <w:lang w:eastAsia="ru-RU"/>
        </w:rPr>
        <w:t xml:space="preserve"> </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r>
    </w:p>
    <w:p>
      <w:pPr>
        <w:pStyle w:val="Normal"/>
        <w:shd w:val="clear" w:color="auto" w:fill="FFFFFF"/>
        <w:spacing w:lineRule="auto" w:line="240" w:before="0" w:after="0"/>
        <w:ind w:firstLine="567"/>
        <w:jc w:val="both"/>
        <w:rPr>
          <w:rFonts w:ascii="Times New Roman" w:hAnsi="Times New Roman" w:cs="Times New Roman"/>
          <w:b/>
          <w:b/>
          <w:sz w:val="24"/>
          <w:szCs w:val="24"/>
        </w:rPr>
      </w:pPr>
      <w:r>
        <w:rPr>
          <w:rFonts w:cs="Times New Roman" w:ascii="Times New Roman" w:hAnsi="Times New Roman"/>
          <w:b/>
          <w:sz w:val="24"/>
          <w:szCs w:val="24"/>
        </w:rPr>
        <w:t>Список литературы</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1. Голомазов, С.В. Кинезиология точностных действий человека / С.В.Голомазов. -  М: СпортАкадемПресс, 2003.</w:t>
      </w:r>
    </w:p>
    <w:p>
      <w:pPr>
        <w:pStyle w:val="Normal"/>
        <w:shd w:val="clear" w:color="auto" w:fill="FFFFFF"/>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2. Деннисон, П. Программа «Гимнастика ума» / П.Деннисон, Г.Деннисон; пер. с анг. С.М. Масагутовой. – М, 1997.</w:t>
      </w:r>
    </w:p>
    <w:p>
      <w:pPr>
        <w:pStyle w:val="Normal"/>
        <w:shd w:val="clear" w:color="auto" w:fill="FFFFFF"/>
        <w:spacing w:lineRule="auto" w:line="240" w:before="0" w:after="0"/>
        <w:ind w:firstLine="567"/>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3. Сазонов, В.Ф. Кинезиологическая гимнастика против стрессов: учебно-методическое пособие / В.Ф.Сазонов, Л.П.Кириллова, О.П.Мосунов. – Рязань: изд-во РГПУ, 2000. </w:t>
      </w:r>
    </w:p>
    <w:p>
      <w:pPr>
        <w:pStyle w:val="Normal"/>
        <w:shd w:val="clear" w:color="auto" w:fill="FFFFFF"/>
        <w:spacing w:lineRule="auto" w:line="240" w:before="0" w:after="0"/>
        <w:ind w:firstLine="567"/>
        <w:jc w:val="both"/>
        <w:rPr>
          <w:rFonts w:ascii="Times New Roman" w:hAnsi="Times New Roman" w:eastAsia="Times New Roman" w:cs="Times New Roman"/>
          <w:sz w:val="24"/>
          <w:szCs w:val="24"/>
        </w:rPr>
      </w:pPr>
      <w:r>
        <w:rPr>
          <w:rFonts w:cs="Times New Roman" w:ascii="Times New Roman" w:hAnsi="Times New Roman"/>
          <w:bCs/>
          <w:sz w:val="24"/>
          <w:szCs w:val="24"/>
        </w:rPr>
        <w:t>4.</w:t>
      </w:r>
      <w:r>
        <w:rPr>
          <w:rFonts w:eastAsia="Times New Roman" w:cs="Times New Roman" w:ascii="Times New Roman" w:hAnsi="Times New Roman"/>
          <w:bCs/>
          <w:sz w:val="24"/>
          <w:szCs w:val="24"/>
        </w:rPr>
        <w:t xml:space="preserve"> Семенович, А. В. Нейропсихологическая диагностика и коррекция в детском возрасте: учебное пособие для высших учебных заведений / А.В.Семенович.– М, 2002.</w:t>
      </w:r>
    </w:p>
    <w:p>
      <w:pPr>
        <w:pStyle w:val="Normal"/>
        <w:shd w:val="clear" w:color="auto" w:fill="FFFFFF"/>
        <w:spacing w:lineRule="auto" w:line="240" w:before="0" w:after="0"/>
        <w:ind w:firstLine="567"/>
        <w:jc w:val="both"/>
        <w:rPr>
          <w:rFonts w:ascii="Times New Roman" w:hAnsi="Times New Roman" w:eastAsia="Times New Roman" w:cs="Times New Roman"/>
          <w:bCs/>
          <w:sz w:val="24"/>
          <w:szCs w:val="24"/>
        </w:rPr>
      </w:pPr>
      <w:r>
        <w:rPr>
          <w:rFonts w:cs="Times New Roman" w:ascii="Times New Roman" w:hAnsi="Times New Roman"/>
          <w:bCs/>
          <w:sz w:val="24"/>
          <w:szCs w:val="24"/>
        </w:rPr>
        <w:t xml:space="preserve">5. </w:t>
      </w:r>
      <w:r>
        <w:rPr>
          <w:rFonts w:eastAsia="Times New Roman" w:cs="Times New Roman" w:ascii="Times New Roman" w:hAnsi="Times New Roman"/>
          <w:bCs/>
          <w:sz w:val="24"/>
          <w:szCs w:val="24"/>
        </w:rPr>
        <w:t xml:space="preserve">Сиротюк, А. Л. Коррекция обучения и развития школьников </w:t>
      </w:r>
      <w:r>
        <w:rPr>
          <w:rFonts w:cs="Times New Roman" w:ascii="Times New Roman" w:hAnsi="Times New Roman"/>
          <w:sz w:val="24"/>
          <w:szCs w:val="24"/>
        </w:rPr>
        <w:t>/ А.Л.Сиротюк</w:t>
      </w:r>
      <w:r>
        <w:rPr>
          <w:rFonts w:eastAsia="Times New Roman" w:cs="Times New Roman" w:ascii="Times New Roman" w:hAnsi="Times New Roman"/>
          <w:bCs/>
          <w:sz w:val="24"/>
          <w:szCs w:val="24"/>
        </w:rPr>
        <w:t>.- М., 2002.</w:t>
      </w:r>
    </w:p>
    <w:p>
      <w:pPr>
        <w:pStyle w:val="Normal"/>
        <w:shd w:val="clear" w:color="auto" w:fill="FFFFFF"/>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 xml:space="preserve">6. Сиротюк, А. Л. Обучение детей с учетом психофизиологии: практическое руководство для учителей и родителей / А.Л.Сиротюк. - М: ТЦ Сфера, 2001. </w:t>
      </w:r>
    </w:p>
    <w:p>
      <w:pPr>
        <w:pStyle w:val="Normal"/>
        <w:shd w:val="clear" w:color="auto" w:fill="FFFFFF"/>
        <w:spacing w:lineRule="auto" w:line="240" w:before="0" w:after="0"/>
        <w:ind w:firstLine="567"/>
        <w:jc w:val="both"/>
        <w:rPr>
          <w:rFonts w:ascii="Times New Roman" w:hAnsi="Times New Roman" w:eastAsia="Times New Roman" w:cs="Times New Roman"/>
          <w:bCs/>
          <w:sz w:val="24"/>
          <w:szCs w:val="24"/>
        </w:rPr>
      </w:pPr>
      <w:r>
        <w:rPr>
          <w:rFonts w:cs="Times New Roman" w:ascii="Times New Roman" w:hAnsi="Times New Roman"/>
          <w:sz w:val="24"/>
          <w:szCs w:val="24"/>
        </w:rPr>
        <w:t xml:space="preserve">7. Сиротюк, А. Л. Упражнения для психомоторного развития дошкольников: практическое пособие / А.Л.Сиротюк. – М: Аркти, 2008. </w:t>
      </w:r>
    </w:p>
    <w:p>
      <w:pPr>
        <w:pStyle w:val="Normal"/>
        <w:shd w:val="clear" w:color="auto" w:fill="FFFFFF"/>
        <w:spacing w:lineRule="auto" w:line="240" w:before="0" w:after="0"/>
        <w:ind w:firstLine="567"/>
        <w:jc w:val="both"/>
        <w:rPr>
          <w:rFonts w:ascii="Times New Roman" w:hAnsi="Times New Roman" w:eastAsia="Times New Roman" w:cs="Times New Roman"/>
          <w:sz w:val="24"/>
          <w:szCs w:val="24"/>
        </w:rPr>
      </w:pPr>
      <w:r>
        <w:rPr>
          <w:rFonts w:cs="Times New Roman" w:ascii="Times New Roman" w:hAnsi="Times New Roman"/>
          <w:bCs/>
          <w:sz w:val="24"/>
          <w:szCs w:val="24"/>
        </w:rPr>
        <w:t>8.</w:t>
      </w:r>
      <w:r>
        <w:rPr>
          <w:rFonts w:eastAsia="Times New Roman" w:cs="Times New Roman" w:ascii="Times New Roman" w:hAnsi="Times New Roman"/>
          <w:bCs/>
          <w:sz w:val="24"/>
          <w:szCs w:val="24"/>
        </w:rPr>
        <w:t xml:space="preserve"> Шанина, Г. Е. Упражнения специального кинезиологического комплекса для восстановления межполушарного взаимодействия у детей и подростков / Г.Е.Шанина. -  М, ВНИИФК, 1999.</w:t>
      </w:r>
    </w:p>
    <w:p>
      <w:pPr>
        <w:pStyle w:val="Normal"/>
        <w:shd w:val="clear" w:color="auto" w:fill="FFFFFF"/>
        <w:spacing w:lineRule="auto" w:line="240" w:before="0" w:after="0"/>
        <w:ind w:firstLine="567"/>
        <w:jc w:val="both"/>
        <w:rPr>
          <w:rFonts w:ascii="Times New Roman" w:hAnsi="Times New Roman" w:eastAsia="Times New Roman" w:cs="Times New Roman"/>
          <w:bCs/>
          <w:sz w:val="24"/>
          <w:szCs w:val="24"/>
        </w:rPr>
      </w:pPr>
      <w:r>
        <w:rPr>
          <w:rFonts w:cs="Times New Roman" w:ascii="Times New Roman" w:hAnsi="Times New Roman"/>
          <w:bCs/>
          <w:sz w:val="24"/>
          <w:szCs w:val="24"/>
        </w:rPr>
        <w:t>9.</w:t>
      </w:r>
      <w:r>
        <w:rPr>
          <w:rFonts w:eastAsia="Times New Roman" w:cs="Times New Roman" w:ascii="Times New Roman" w:hAnsi="Times New Roman"/>
          <w:bCs/>
          <w:sz w:val="24"/>
          <w:szCs w:val="24"/>
        </w:rPr>
        <w:t xml:space="preserve"> Ханнафорд, К. Мудрое движение, или мы учимся не только головой / К.Ханнафорд. - М., «Восхождение», 1998.</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pPr>
      <w:r>
        <w:rPr>
          <w:rFonts w:ascii="Times New Roman" w:hAnsi="Times New Roman"/>
          <w:b/>
          <w:sz w:val="24"/>
          <w:szCs w:val="24"/>
        </w:rPr>
        <w:t xml:space="preserve">Применение эффективных практических психологических техник с использованием метафорических ассоциативных карт в работе с родителями детей с ограниченными возможностями здоровья </w:t>
      </w:r>
    </w:p>
    <w:p>
      <w:pPr>
        <w:pStyle w:val="Normal"/>
        <w:spacing w:lineRule="auto" w:line="240" w:before="0" w:after="0"/>
        <w:jc w:val="right"/>
        <w:rPr>
          <w:rFonts w:ascii="Times New Roman" w:hAnsi="Times New Roman"/>
          <w:i/>
          <w:i/>
          <w:sz w:val="24"/>
          <w:szCs w:val="24"/>
        </w:rPr>
      </w:pPr>
      <w:r>
        <w:rPr>
          <w:rFonts w:ascii="Times New Roman" w:hAnsi="Times New Roman"/>
          <w:i/>
          <w:sz w:val="24"/>
          <w:szCs w:val="24"/>
        </w:rPr>
        <w:t>Э.А. Гиниятулина,</w:t>
      </w:r>
    </w:p>
    <w:p>
      <w:pPr>
        <w:pStyle w:val="Normal"/>
        <w:spacing w:lineRule="auto" w:line="240" w:before="0" w:after="0"/>
        <w:jc w:val="right"/>
        <w:rPr>
          <w:rFonts w:ascii="Times New Roman" w:hAnsi="Times New Roman"/>
          <w:i/>
          <w:i/>
          <w:sz w:val="24"/>
          <w:szCs w:val="24"/>
        </w:rPr>
      </w:pPr>
      <w:r>
        <w:rPr>
          <w:rFonts w:ascii="Times New Roman" w:hAnsi="Times New Roman"/>
          <w:i/>
          <w:sz w:val="24"/>
          <w:szCs w:val="24"/>
        </w:rPr>
        <w:t xml:space="preserve">педагог-психолог МБДОУ «ДС №257 г.Челябинска», </w:t>
      </w:r>
    </w:p>
    <w:p>
      <w:pPr>
        <w:pStyle w:val="Normal"/>
        <w:spacing w:lineRule="auto" w:line="240" w:before="0" w:after="0"/>
        <w:jc w:val="right"/>
        <w:rPr>
          <w:rFonts w:ascii="Times New Roman" w:hAnsi="Times New Roman"/>
          <w:i/>
          <w:i/>
          <w:sz w:val="24"/>
          <w:szCs w:val="24"/>
        </w:rPr>
      </w:pPr>
      <w:r>
        <w:rPr>
          <w:rFonts w:ascii="Times New Roman" w:hAnsi="Times New Roman"/>
          <w:i/>
          <w:sz w:val="24"/>
          <w:szCs w:val="24"/>
        </w:rPr>
        <w:t>Т.Ю. Солодкова,</w:t>
      </w:r>
    </w:p>
    <w:p>
      <w:pPr>
        <w:pStyle w:val="Normal"/>
        <w:spacing w:lineRule="auto" w:line="240" w:before="0" w:after="0"/>
        <w:jc w:val="right"/>
        <w:rPr>
          <w:rFonts w:ascii="Times New Roman" w:hAnsi="Times New Roman"/>
          <w:i/>
          <w:i/>
          <w:sz w:val="24"/>
          <w:szCs w:val="24"/>
        </w:rPr>
      </w:pPr>
      <w:r>
        <w:rPr>
          <w:rFonts w:ascii="Times New Roman" w:hAnsi="Times New Roman"/>
          <w:i/>
          <w:sz w:val="24"/>
          <w:szCs w:val="24"/>
        </w:rPr>
        <w:t xml:space="preserve"> </w:t>
      </w:r>
      <w:r>
        <w:rPr>
          <w:rFonts w:ascii="Times New Roman" w:hAnsi="Times New Roman"/>
          <w:i/>
          <w:sz w:val="24"/>
          <w:szCs w:val="24"/>
        </w:rPr>
        <w:t>педагог-психолог МБДОУ «ДС №283 г.Челябинска»</w:t>
      </w:r>
    </w:p>
    <w:p>
      <w:pPr>
        <w:pStyle w:val="Normal"/>
        <w:spacing w:lineRule="auto" w:line="240" w:before="0" w:after="0"/>
        <w:rPr>
          <w:rFonts w:ascii="Times New Roman" w:hAnsi="Times New Roman"/>
          <w:i/>
          <w:i/>
          <w:sz w:val="24"/>
          <w:szCs w:val="24"/>
        </w:rPr>
      </w:pPr>
      <w:r>
        <w:rPr>
          <w:rFonts w:ascii="Times New Roman" w:hAnsi="Times New Roman"/>
          <w:i/>
          <w:sz w:val="24"/>
          <w:szCs w:val="24"/>
        </w:rPr>
      </w:r>
    </w:p>
    <w:p>
      <w:pPr>
        <w:pStyle w:val="Normal"/>
        <w:spacing w:lineRule="auto" w:line="240" w:before="0" w:after="0"/>
        <w:ind w:firstLine="567"/>
        <w:jc w:val="center"/>
        <w:rPr>
          <w:rFonts w:ascii="Times New Roman" w:hAnsi="Times New Roman"/>
          <w:b/>
          <w:b/>
          <w:sz w:val="24"/>
          <w:szCs w:val="24"/>
        </w:rPr>
      </w:pPr>
      <w:r>
        <w:rPr>
          <w:rFonts w:ascii="Times New Roman" w:hAnsi="Times New Roman"/>
          <w:b/>
          <w:sz w:val="24"/>
          <w:szCs w:val="24"/>
        </w:rPr>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По данным ЮНЕСКО на сегодняшний день насчитывается более 500 млн. людей с моторными, интеллектуальными или сенсорными нарушениями. Они чаще других сталкиваются с физическими и социальными барьерами, которые не позволяют им полноценно жить в обществе.</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Инвалидность – это значительное ограничение жизнедеятельности ребёнка, приводящее к дезадаптации вследствие нарушения его развития, способностей к самообслуживанию, к передвижению, ориентации, обучению, трудовой деятельности, контролю за своим поведением.</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 xml:space="preserve">Государственная политика в области образования детей с ограниченными возможностями здоровья, в том числе детей-инвалидов, даёт возможность посещения дошкольниками образовательного учреждения любого вида, где ребёнок может воспитываться, обучаться независимо от состояния здоровья (инклюзивное образование). </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С учётом того, что в последние годы количество детей с ОВЗ, посещающих МБДОУ, увеличивается, перед специалистами учреждения встаёт вопрос о поиске новых форм психолого-педагогической работы с такими детьми и их родителями.</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Работе с родителями детей с ОВЗ неслучайно уделяется достаточно большое внимание. Для таких детей, контакт которых с окружающим миром сужен, неизмеримо возрастает роль семьи. Семье принадлежат значительные возможности в решении определённых вопросов: воспитания детей, включение их в социальные и трудовые сферы, становление детей с ОВЗ как активных членов общества. Но многочисленные исследования (Г.Л. Аксарина, Н.Ю. Иванова, В.Н. Касаткин, Н.Л. Коваленко, А.Г. Румянцев и др.) свидетельствуют о том, что появление в семье ребёнка с ОВЗ нарушает сложившуюся жизнедеятельность семьи: меняются психологический климат семьи, супружеские отношения.</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По результатам анализа родительских обращений к педагогу-психологу детского сада были выявлены основные проблемы, возникающие в семьях наших подопечных – детей с ОВЗ:</w:t>
      </w:r>
    </w:p>
    <w:p>
      <w:pPr>
        <w:pStyle w:val="Normal"/>
        <w:widowControl/>
        <w:numPr>
          <w:ilvl w:val="0"/>
          <w:numId w:val="5"/>
        </w:numPr>
        <w:tabs>
          <w:tab w:val="left" w:pos="840" w:leader="none"/>
          <w:tab w:val="left" w:pos="1035" w:leader="none"/>
          <w:tab w:val="left" w:pos="1140" w:leader="none"/>
          <w:tab w:val="left" w:pos="1395" w:leader="none"/>
        </w:tabs>
        <w:bidi w:val="0"/>
        <w:spacing w:lineRule="auto" w:line="240" w:before="0" w:after="0"/>
        <w:ind w:left="0" w:right="0" w:firstLine="737"/>
        <w:jc w:val="both"/>
        <w:rPr/>
      </w:pPr>
      <w:r>
        <w:rPr>
          <w:rFonts w:ascii="Times New Roman" w:hAnsi="Times New Roman"/>
          <w:sz w:val="24"/>
          <w:szCs w:val="24"/>
        </w:rPr>
        <w:t>Умышленное ограничение в общении: родители детей с ОВЗ ограничивают круг общения (как свой, так и ребёнка), избегают новых знакомств. Таким образом, социальная среда ребёнка с ОВЗ ограничивается семейным кругом, семья «закапсулирована» и это отрицательно сказывается на социализации ребёнка.</w:t>
      </w:r>
    </w:p>
    <w:p>
      <w:pPr>
        <w:pStyle w:val="Normal"/>
        <w:widowControl/>
        <w:numPr>
          <w:ilvl w:val="0"/>
          <w:numId w:val="5"/>
        </w:numPr>
        <w:tabs>
          <w:tab w:val="left" w:pos="795" w:leader="none"/>
        </w:tabs>
        <w:bidi w:val="0"/>
        <w:spacing w:lineRule="auto" w:line="240" w:before="0" w:after="0"/>
        <w:ind w:left="0" w:right="0" w:firstLine="680"/>
        <w:jc w:val="both"/>
        <w:rPr>
          <w:rFonts w:ascii="Times New Roman" w:hAnsi="Times New Roman"/>
          <w:sz w:val="24"/>
          <w:szCs w:val="24"/>
        </w:rPr>
      </w:pPr>
      <w:r>
        <w:rPr>
          <w:rFonts w:ascii="Times New Roman" w:hAnsi="Times New Roman"/>
          <w:sz w:val="24"/>
          <w:szCs w:val="24"/>
        </w:rPr>
        <w:t>Гиперопека: часто гиперопека является единственным способом самореализации для родителей ребёнка с ОВЗ. Вследствие этого, дети часто окружены излишней заботой и начинают использовать свою ущербность, становятся ревнивы, требуют повышенного внимания.</w:t>
      </w:r>
    </w:p>
    <w:p>
      <w:pPr>
        <w:pStyle w:val="Normal"/>
        <w:widowControl/>
        <w:numPr>
          <w:ilvl w:val="0"/>
          <w:numId w:val="5"/>
        </w:numPr>
        <w:tabs>
          <w:tab w:val="left" w:pos="795" w:leader="none"/>
        </w:tabs>
        <w:bidi w:val="0"/>
        <w:spacing w:lineRule="auto" w:line="240" w:before="0" w:after="0"/>
        <w:ind w:left="0" w:right="0" w:firstLine="680"/>
        <w:jc w:val="both"/>
        <w:rPr>
          <w:rFonts w:ascii="Times New Roman" w:hAnsi="Times New Roman"/>
          <w:sz w:val="24"/>
          <w:szCs w:val="24"/>
        </w:rPr>
      </w:pPr>
      <w:r>
        <w:rPr>
          <w:rFonts w:ascii="Times New Roman" w:hAnsi="Times New Roman"/>
          <w:sz w:val="24"/>
          <w:szCs w:val="24"/>
        </w:rPr>
        <w:t>Всё это не способствует принятию родителями себя и своих детей такими, какие они есть. Родители испытывают чувство ущербности, смотрят на проблему, как на свой «крест».</w:t>
      </w:r>
    </w:p>
    <w:p>
      <w:pPr>
        <w:pStyle w:val="Normal"/>
        <w:widowControl/>
        <w:numPr>
          <w:ilvl w:val="0"/>
          <w:numId w:val="5"/>
        </w:numPr>
        <w:tabs>
          <w:tab w:val="left" w:pos="795" w:leader="none"/>
        </w:tabs>
        <w:bidi w:val="0"/>
        <w:spacing w:lineRule="auto" w:line="240" w:before="0" w:after="0"/>
        <w:ind w:left="0" w:right="0" w:firstLine="680"/>
        <w:jc w:val="both"/>
        <w:rPr>
          <w:rFonts w:ascii="Times New Roman" w:hAnsi="Times New Roman"/>
          <w:sz w:val="24"/>
          <w:szCs w:val="24"/>
        </w:rPr>
      </w:pPr>
      <w:r>
        <w:rPr>
          <w:rFonts w:ascii="Times New Roman" w:hAnsi="Times New Roman"/>
          <w:sz w:val="24"/>
          <w:szCs w:val="24"/>
        </w:rPr>
        <w:t>Отсутствие знаний и навыков, необходимых для воспитания ребёнка не позволяют родителям создавать оптимальные (иногда и специальные) условия для ребёнка дома.</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Именно помощь в решении этих проблем является приоритетным направлением в системе психолого-педагогической работы с родителями детей с ОВЗ.</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Почему для работы с родителями выбрана техника – метафорические ассоциативные карты (МАК) и в целом метафорический подход?</w:t>
      </w:r>
    </w:p>
    <w:p>
      <w:pPr>
        <w:pStyle w:val="Normal"/>
        <w:spacing w:lineRule="auto" w:line="240" w:before="0" w:after="0"/>
        <w:ind w:firstLine="567"/>
        <w:jc w:val="both"/>
        <w:rPr>
          <w:rStyle w:val="Tgc"/>
          <w:rFonts w:ascii="Times New Roman" w:hAnsi="Times New Roman"/>
          <w:sz w:val="24"/>
          <w:szCs w:val="24"/>
        </w:rPr>
      </w:pPr>
      <w:r>
        <w:rPr>
          <w:rStyle w:val="Tgc"/>
          <w:rFonts w:ascii="Times New Roman" w:hAnsi="Times New Roman"/>
          <w:bCs/>
          <w:sz w:val="24"/>
          <w:szCs w:val="24"/>
        </w:rPr>
        <w:t>Метафорические ассоциативные карты</w:t>
      </w:r>
      <w:r>
        <w:rPr>
          <w:rStyle w:val="Tgc"/>
          <w:rFonts w:ascii="Times New Roman" w:hAnsi="Times New Roman"/>
          <w:sz w:val="24"/>
          <w:szCs w:val="24"/>
        </w:rPr>
        <w:t xml:space="preserve"> (сокращённо МАК) – </w:t>
      </w:r>
      <w:r>
        <w:rPr>
          <w:rStyle w:val="Tgc"/>
          <w:rFonts w:ascii="Times New Roman" w:hAnsi="Times New Roman"/>
          <w:bCs/>
          <w:sz w:val="24"/>
          <w:szCs w:val="24"/>
        </w:rPr>
        <w:t>это</w:t>
      </w:r>
      <w:r>
        <w:rPr>
          <w:rStyle w:val="Tgc"/>
          <w:rFonts w:ascii="Times New Roman" w:hAnsi="Times New Roman"/>
          <w:sz w:val="24"/>
          <w:szCs w:val="24"/>
        </w:rPr>
        <w:t xml:space="preserve"> набор картинок величиной с игральную </w:t>
      </w:r>
      <w:r>
        <w:rPr>
          <w:rStyle w:val="Tgc"/>
          <w:rFonts w:ascii="Times New Roman" w:hAnsi="Times New Roman"/>
          <w:bCs/>
          <w:sz w:val="24"/>
          <w:szCs w:val="24"/>
        </w:rPr>
        <w:t>карту</w:t>
      </w:r>
      <w:r>
        <w:rPr>
          <w:rStyle w:val="Tgc"/>
          <w:rFonts w:ascii="Times New Roman" w:hAnsi="Times New Roman"/>
          <w:sz w:val="24"/>
          <w:szCs w:val="24"/>
        </w:rPr>
        <w:t xml:space="preserve"> или открытку, изображающих людей, их взаимодействия, жизненные ситуации, пейзажи, животных, предметы быта, абстрактные картины.</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 xml:space="preserve">Эти карты – особые, не игральные и не гадальные. Представленные на них образы становятся зримой метафорой наших ценностей, страхов, желаний или связаны ассоциативно с нашим внутренним опытом. Важен не первоначально заложенный в картинке смысл, а душевный отклик отдельного человека на попавшуюся ему картинку. Причем, каждый может увидеть и почувствовать что-то своё. Таким образом, МАК поднимают из глубины нашего подсознания бессознательные впечатления, которые определяют нашу реакцию на те или иные жизненные ситуации. </w:t>
      </w:r>
    </w:p>
    <w:p>
      <w:pPr>
        <w:pStyle w:val="Normal"/>
        <w:spacing w:lineRule="auto" w:line="240" w:before="0" w:after="0"/>
        <w:ind w:firstLine="709"/>
        <w:jc w:val="both"/>
        <w:rPr>
          <w:rFonts w:ascii="Times New Roman" w:hAnsi="Times New Roman"/>
          <w:sz w:val="24"/>
          <w:szCs w:val="24"/>
        </w:rPr>
      </w:pPr>
      <w:r>
        <w:rPr>
          <w:rFonts w:ascii="Times New Roman" w:hAnsi="Times New Roman"/>
          <w:sz w:val="24"/>
          <w:szCs w:val="24"/>
        </w:rPr>
        <w:t>Другое название МАК – терапевтические карты, поскольку они помогают исцелять душу.</w:t>
      </w:r>
    </w:p>
    <w:p>
      <w:pPr>
        <w:pStyle w:val="Normal"/>
        <w:spacing w:lineRule="auto" w:line="240" w:before="0" w:after="0"/>
        <w:ind w:firstLine="567"/>
        <w:rPr>
          <w:rFonts w:ascii="Times New Roman" w:hAnsi="Times New Roman"/>
          <w:sz w:val="24"/>
          <w:szCs w:val="24"/>
        </w:rPr>
      </w:pPr>
      <w:r>
        <w:rPr>
          <w:rFonts w:ascii="Times New Roman" w:hAnsi="Times New Roman"/>
          <w:sz w:val="24"/>
          <w:szCs w:val="24"/>
        </w:rPr>
        <w:t>Как и зачем применять метафорические ассоциативные карты?</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Метафорические ассоциативные карты могут помочь взаимопониманию между людьми особенно в случаях, когда трудно обсудить какую-то проблему. МАК помогают выразить мысли, сформулировать их и конкретизировать сообщение, нуждающееся в передаче.</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Метафорические ассоциативные карты – это инструмент профессионального психолога, применяемый в диагностике, коррекции и развитии способностей. Они экономят массу времени при диагностике и выявлении проблемы клиента. Они оказывают неоценимую помощь для работы с рационализированным клиентом и с плохо осознающим свои чувства. </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Метафорические ассоциативные карты обладают следующими достоинствами:</w:t>
      </w:r>
    </w:p>
    <w:p>
      <w:pPr>
        <w:pStyle w:val="ListParagraph"/>
        <w:widowControl/>
        <w:numPr>
          <w:ilvl w:val="0"/>
          <w:numId w:val="8"/>
        </w:numPr>
        <w:tabs>
          <w:tab w:val="left" w:pos="810" w:leader="none"/>
          <w:tab w:val="left" w:pos="1050" w:leader="none"/>
        </w:tabs>
        <w:bidi w:val="0"/>
        <w:spacing w:lineRule="auto" w:line="240" w:before="0" w:after="0"/>
        <w:ind w:left="-57" w:right="0" w:firstLine="794"/>
        <w:contextualSpacing/>
        <w:jc w:val="both"/>
        <w:rPr>
          <w:rFonts w:ascii="Times New Roman" w:hAnsi="Times New Roman"/>
          <w:b/>
          <w:b/>
          <w:i/>
          <w:i/>
          <w:sz w:val="24"/>
          <w:szCs w:val="24"/>
          <w:lang w:eastAsia="ru-RU"/>
        </w:rPr>
      </w:pPr>
      <w:r>
        <w:rPr>
          <w:rFonts w:ascii="Times New Roman" w:hAnsi="Times New Roman"/>
          <w:sz w:val="24"/>
          <w:szCs w:val="24"/>
          <w:lang w:eastAsia="ru-RU"/>
        </w:rPr>
        <w:t>МАК интернациональны и могут использоваться во всех культурах, для всех возрастов;</w:t>
      </w:r>
    </w:p>
    <w:p>
      <w:pPr>
        <w:pStyle w:val="ListParagraph"/>
        <w:widowControl/>
        <w:numPr>
          <w:ilvl w:val="0"/>
          <w:numId w:val="8"/>
        </w:numPr>
        <w:tabs>
          <w:tab w:val="left" w:pos="810" w:leader="none"/>
          <w:tab w:val="left" w:pos="1050" w:leader="none"/>
        </w:tabs>
        <w:bidi w:val="0"/>
        <w:spacing w:lineRule="auto" w:line="240" w:before="0" w:after="0"/>
        <w:ind w:left="-57" w:right="0" w:firstLine="794"/>
        <w:contextualSpacing/>
        <w:jc w:val="both"/>
        <w:rPr>
          <w:rFonts w:ascii="Times New Roman" w:hAnsi="Times New Roman"/>
          <w:b/>
          <w:b/>
          <w:i/>
          <w:i/>
          <w:sz w:val="24"/>
          <w:szCs w:val="24"/>
          <w:lang w:eastAsia="ru-RU"/>
        </w:rPr>
      </w:pPr>
      <w:r>
        <w:rPr>
          <w:rFonts w:ascii="Times New Roman" w:hAnsi="Times New Roman"/>
          <w:sz w:val="24"/>
          <w:szCs w:val="24"/>
          <w:lang w:eastAsia="ru-RU"/>
        </w:rPr>
        <w:t>Работая с ассоциативными картами, мы обходим рациональную часть мышления;</w:t>
      </w:r>
    </w:p>
    <w:p>
      <w:pPr>
        <w:pStyle w:val="ListParagraph"/>
        <w:widowControl/>
        <w:numPr>
          <w:ilvl w:val="0"/>
          <w:numId w:val="8"/>
        </w:numPr>
        <w:tabs>
          <w:tab w:val="left" w:pos="810" w:leader="none"/>
          <w:tab w:val="left" w:pos="1050" w:leader="none"/>
        </w:tabs>
        <w:bidi w:val="0"/>
        <w:spacing w:lineRule="auto" w:line="240" w:before="0" w:after="0"/>
        <w:ind w:left="-57" w:right="0" w:firstLine="794"/>
        <w:contextualSpacing/>
        <w:jc w:val="both"/>
        <w:rPr>
          <w:rFonts w:ascii="Times New Roman" w:hAnsi="Times New Roman"/>
          <w:b/>
          <w:b/>
          <w:i/>
          <w:i/>
          <w:sz w:val="24"/>
          <w:szCs w:val="24"/>
          <w:lang w:eastAsia="ru-RU"/>
        </w:rPr>
      </w:pPr>
      <w:r>
        <w:rPr>
          <w:rFonts w:ascii="Times New Roman" w:hAnsi="Times New Roman"/>
          <w:sz w:val="24"/>
          <w:szCs w:val="24"/>
          <w:lang w:eastAsia="ru-RU"/>
        </w:rPr>
        <w:t>МАК помогают нам реализовать диалог между внутренним и внешним, вывести глубинный материал на поверхность;</w:t>
      </w:r>
    </w:p>
    <w:p>
      <w:pPr>
        <w:pStyle w:val="ListParagraph"/>
        <w:widowControl/>
        <w:numPr>
          <w:ilvl w:val="0"/>
          <w:numId w:val="8"/>
        </w:numPr>
        <w:tabs>
          <w:tab w:val="left" w:pos="810" w:leader="none"/>
          <w:tab w:val="left" w:pos="1050" w:leader="none"/>
        </w:tabs>
        <w:bidi w:val="0"/>
        <w:spacing w:lineRule="auto" w:line="240" w:before="0" w:after="0"/>
        <w:ind w:left="-57" w:right="0" w:firstLine="794"/>
        <w:contextualSpacing/>
        <w:jc w:val="both"/>
        <w:rPr>
          <w:rFonts w:ascii="Times New Roman" w:hAnsi="Times New Roman"/>
          <w:b/>
          <w:b/>
          <w:i/>
          <w:i/>
          <w:sz w:val="24"/>
          <w:szCs w:val="24"/>
          <w:lang w:eastAsia="ru-RU"/>
        </w:rPr>
      </w:pPr>
      <w:r>
        <w:rPr>
          <w:rFonts w:ascii="Times New Roman" w:hAnsi="Times New Roman"/>
          <w:sz w:val="24"/>
          <w:szCs w:val="24"/>
          <w:lang w:eastAsia="ru-RU"/>
        </w:rPr>
        <w:t>МАК – это трамплин для нашей фантазии, запускающей причудливые ассоциации, приводящие нас к неожиданным открытиям;</w:t>
      </w:r>
    </w:p>
    <w:p>
      <w:pPr>
        <w:pStyle w:val="ListParagraph"/>
        <w:widowControl/>
        <w:numPr>
          <w:ilvl w:val="0"/>
          <w:numId w:val="8"/>
        </w:numPr>
        <w:tabs>
          <w:tab w:val="left" w:pos="810" w:leader="none"/>
          <w:tab w:val="left" w:pos="1050" w:leader="none"/>
        </w:tabs>
        <w:bidi w:val="0"/>
        <w:spacing w:lineRule="auto" w:line="240" w:before="0" w:after="0"/>
        <w:ind w:left="-57" w:right="0" w:firstLine="794"/>
        <w:contextualSpacing/>
        <w:jc w:val="both"/>
        <w:rPr>
          <w:rFonts w:ascii="Times New Roman" w:hAnsi="Times New Roman"/>
          <w:b/>
          <w:b/>
          <w:i/>
          <w:i/>
          <w:sz w:val="24"/>
          <w:szCs w:val="24"/>
          <w:lang w:eastAsia="ru-RU"/>
        </w:rPr>
      </w:pPr>
      <w:r>
        <w:rPr>
          <w:rFonts w:ascii="Times New Roman" w:hAnsi="Times New Roman"/>
          <w:sz w:val="24"/>
          <w:szCs w:val="24"/>
          <w:lang w:eastAsia="ru-RU"/>
        </w:rPr>
        <w:t>МАК помогают убрать защитные барьеры психики;</w:t>
      </w:r>
    </w:p>
    <w:p>
      <w:pPr>
        <w:pStyle w:val="ListParagraph"/>
        <w:widowControl/>
        <w:numPr>
          <w:ilvl w:val="0"/>
          <w:numId w:val="8"/>
        </w:numPr>
        <w:tabs>
          <w:tab w:val="left" w:pos="810" w:leader="none"/>
          <w:tab w:val="left" w:pos="1050" w:leader="none"/>
        </w:tabs>
        <w:bidi w:val="0"/>
        <w:spacing w:lineRule="auto" w:line="240" w:before="0" w:after="0"/>
        <w:ind w:left="-57" w:right="0" w:firstLine="794"/>
        <w:contextualSpacing/>
        <w:jc w:val="both"/>
        <w:rPr>
          <w:rFonts w:ascii="Times New Roman" w:hAnsi="Times New Roman"/>
          <w:b/>
          <w:b/>
          <w:i/>
          <w:i/>
          <w:sz w:val="24"/>
          <w:szCs w:val="24"/>
          <w:lang w:eastAsia="ru-RU"/>
        </w:rPr>
      </w:pPr>
      <w:r>
        <w:rPr>
          <w:rFonts w:ascii="Times New Roman" w:hAnsi="Times New Roman"/>
          <w:sz w:val="24"/>
          <w:szCs w:val="24"/>
          <w:lang w:eastAsia="ru-RU"/>
        </w:rPr>
        <w:t>МАК создают людям условия для саморазвития и самопознания;</w:t>
      </w:r>
    </w:p>
    <w:p>
      <w:pPr>
        <w:pStyle w:val="ListParagraph"/>
        <w:widowControl/>
        <w:numPr>
          <w:ilvl w:val="0"/>
          <w:numId w:val="8"/>
        </w:numPr>
        <w:tabs>
          <w:tab w:val="left" w:pos="810" w:leader="none"/>
          <w:tab w:val="left" w:pos="1050" w:leader="none"/>
        </w:tabs>
        <w:bidi w:val="0"/>
        <w:spacing w:lineRule="auto" w:line="240" w:before="0" w:after="0"/>
        <w:ind w:left="-57" w:right="0" w:firstLine="794"/>
        <w:contextualSpacing/>
        <w:jc w:val="both"/>
        <w:rPr>
          <w:rFonts w:ascii="Times New Roman" w:hAnsi="Times New Roman"/>
          <w:b/>
          <w:b/>
          <w:i/>
          <w:i/>
          <w:sz w:val="24"/>
          <w:szCs w:val="24"/>
          <w:lang w:eastAsia="ru-RU"/>
        </w:rPr>
      </w:pPr>
      <w:r>
        <w:rPr>
          <w:rFonts w:ascii="Times New Roman" w:hAnsi="Times New Roman"/>
          <w:sz w:val="24"/>
          <w:szCs w:val="24"/>
          <w:lang w:eastAsia="ru-RU"/>
        </w:rPr>
        <w:t>МАК создают безопасную и комфортную обстановку для доверительных отношений в паре или в группе, помогают «выйти из своей скорлупы» и «разбить лед» в тревожной обстановке;</w:t>
      </w:r>
    </w:p>
    <w:p>
      <w:pPr>
        <w:pStyle w:val="ListParagraph"/>
        <w:widowControl/>
        <w:numPr>
          <w:ilvl w:val="0"/>
          <w:numId w:val="8"/>
        </w:numPr>
        <w:tabs>
          <w:tab w:val="left" w:pos="810" w:leader="none"/>
          <w:tab w:val="left" w:pos="1050" w:leader="none"/>
        </w:tabs>
        <w:bidi w:val="0"/>
        <w:spacing w:lineRule="auto" w:line="240" w:before="0" w:after="0"/>
        <w:ind w:left="-57" w:right="0" w:firstLine="794"/>
        <w:contextualSpacing/>
        <w:jc w:val="both"/>
        <w:rPr>
          <w:rFonts w:ascii="Times New Roman" w:hAnsi="Times New Roman"/>
          <w:b/>
          <w:b/>
          <w:i/>
          <w:i/>
          <w:sz w:val="24"/>
          <w:szCs w:val="24"/>
          <w:lang w:eastAsia="ru-RU"/>
        </w:rPr>
      </w:pPr>
      <w:r>
        <w:rPr>
          <w:rFonts w:ascii="Times New Roman" w:hAnsi="Times New Roman"/>
          <w:sz w:val="24"/>
          <w:szCs w:val="24"/>
          <w:lang w:eastAsia="ru-RU"/>
        </w:rPr>
        <w:t>МАК помогаю найти ресурс для решения проблемы.</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Исходя из всего вышесказанного, учитывая проблемы, возникающие в семьях, где воспитываются дети с ОВЗ, мы определили:</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Цель работы с родителями: повышение психологической компетентности родителей детей с ОВЗ, посредством использования метафорического подхода и метода МАК.</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Задачи работы с родителями:</w:t>
      </w:r>
    </w:p>
    <w:p>
      <w:pPr>
        <w:pStyle w:val="Normal"/>
        <w:widowControl/>
        <w:numPr>
          <w:ilvl w:val="0"/>
          <w:numId w:val="7"/>
        </w:numPr>
        <w:tabs>
          <w:tab w:val="left" w:pos="795" w:leader="none"/>
          <w:tab w:val="left" w:pos="975" w:leader="none"/>
          <w:tab w:val="left" w:pos="1140" w:leader="none"/>
        </w:tabs>
        <w:bidi w:val="0"/>
        <w:spacing w:lineRule="auto" w:line="240" w:before="0" w:after="0"/>
        <w:ind w:left="0" w:right="0" w:firstLine="737"/>
        <w:jc w:val="both"/>
        <w:rPr>
          <w:rFonts w:ascii="Times New Roman" w:hAnsi="Times New Roman"/>
          <w:sz w:val="24"/>
          <w:szCs w:val="24"/>
        </w:rPr>
      </w:pPr>
      <w:r>
        <w:rPr>
          <w:rFonts w:ascii="Times New Roman" w:hAnsi="Times New Roman"/>
          <w:sz w:val="24"/>
          <w:szCs w:val="24"/>
        </w:rPr>
        <w:t>дать возможность отреагировать свои чувства;</w:t>
      </w:r>
    </w:p>
    <w:p>
      <w:pPr>
        <w:pStyle w:val="Normal"/>
        <w:widowControl/>
        <w:numPr>
          <w:ilvl w:val="0"/>
          <w:numId w:val="7"/>
        </w:numPr>
        <w:tabs>
          <w:tab w:val="left" w:pos="795" w:leader="none"/>
          <w:tab w:val="left" w:pos="975" w:leader="none"/>
          <w:tab w:val="left" w:pos="1140" w:leader="none"/>
        </w:tabs>
        <w:bidi w:val="0"/>
        <w:spacing w:lineRule="auto" w:line="240" w:before="0" w:after="0"/>
        <w:ind w:left="0" w:right="0" w:firstLine="737"/>
        <w:jc w:val="both"/>
        <w:rPr>
          <w:rFonts w:ascii="Times New Roman" w:hAnsi="Times New Roman"/>
          <w:sz w:val="24"/>
          <w:szCs w:val="24"/>
        </w:rPr>
      </w:pPr>
      <w:r>
        <w:rPr>
          <w:rFonts w:ascii="Times New Roman" w:hAnsi="Times New Roman"/>
          <w:sz w:val="24"/>
          <w:szCs w:val="24"/>
        </w:rPr>
        <w:t>осознать и принять ситуацию, сложившуюся в семье в связи с появлением особенного ребенка;</w:t>
      </w:r>
    </w:p>
    <w:p>
      <w:pPr>
        <w:pStyle w:val="Normal"/>
        <w:widowControl/>
        <w:numPr>
          <w:ilvl w:val="0"/>
          <w:numId w:val="7"/>
        </w:numPr>
        <w:tabs>
          <w:tab w:val="left" w:pos="795" w:leader="none"/>
          <w:tab w:val="left" w:pos="975" w:leader="none"/>
          <w:tab w:val="left" w:pos="1140" w:leader="none"/>
        </w:tabs>
        <w:bidi w:val="0"/>
        <w:spacing w:lineRule="auto" w:line="240" w:before="0" w:after="0"/>
        <w:ind w:left="0" w:right="0" w:firstLine="737"/>
        <w:jc w:val="both"/>
        <w:rPr>
          <w:rFonts w:ascii="Times New Roman" w:hAnsi="Times New Roman"/>
          <w:sz w:val="24"/>
          <w:szCs w:val="24"/>
        </w:rPr>
      </w:pPr>
      <w:r>
        <w:rPr>
          <w:rFonts w:ascii="Times New Roman" w:hAnsi="Times New Roman"/>
          <w:sz w:val="24"/>
          <w:szCs w:val="24"/>
        </w:rPr>
        <w:t>способствовать выработке активной родительской позиции, снятию чувства вины, повышению самооценки участников;</w:t>
      </w:r>
    </w:p>
    <w:p>
      <w:pPr>
        <w:pStyle w:val="Normal"/>
        <w:widowControl/>
        <w:numPr>
          <w:ilvl w:val="0"/>
          <w:numId w:val="7"/>
        </w:numPr>
        <w:tabs>
          <w:tab w:val="left" w:pos="795" w:leader="none"/>
          <w:tab w:val="left" w:pos="975" w:leader="none"/>
          <w:tab w:val="left" w:pos="1140" w:leader="none"/>
        </w:tabs>
        <w:bidi w:val="0"/>
        <w:spacing w:lineRule="auto" w:line="240" w:before="0" w:after="0"/>
        <w:ind w:left="0" w:right="0" w:firstLine="737"/>
        <w:jc w:val="both"/>
        <w:rPr>
          <w:rFonts w:ascii="Times New Roman" w:hAnsi="Times New Roman"/>
          <w:sz w:val="24"/>
          <w:szCs w:val="24"/>
        </w:rPr>
      </w:pPr>
      <w:r>
        <w:rPr>
          <w:rFonts w:ascii="Times New Roman" w:hAnsi="Times New Roman"/>
          <w:sz w:val="24"/>
          <w:szCs w:val="24"/>
        </w:rPr>
        <w:t>получение ресурса родителями, психологическая поддержка и помощь.</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Цель и задачи в работе с родителями решались в ходе цикла встреч в течение года в рамках «Клуба для родителей детей с ОВЗ». Родители посещали данные мероприятия с периодичностью 4-5 раз в год. Каждая встреча длилась по времени два часа. Данные мероприятия проводились на базе центра «Коррекции и развития детей и взрослых», куда родители приводили своих детей на индивидуальные и групповые занятия. Отдельные техники и методики с применением МАК были использованы на родительских собраниях и практикумах в детских садах № 283 и №257.</w:t>
      </w:r>
    </w:p>
    <w:p>
      <w:pPr>
        <w:pStyle w:val="Normal"/>
        <w:spacing w:lineRule="auto" w:line="240" w:before="0" w:after="0"/>
        <w:ind w:firstLine="708"/>
        <w:rPr>
          <w:rFonts w:ascii="Times New Roman" w:hAnsi="Times New Roman"/>
          <w:sz w:val="24"/>
          <w:szCs w:val="24"/>
        </w:rPr>
      </w:pPr>
      <w:r>
        <w:rPr>
          <w:rFonts w:ascii="Times New Roman" w:hAnsi="Times New Roman"/>
          <w:sz w:val="24"/>
          <w:szCs w:val="24"/>
        </w:rPr>
        <w:t>По результатам цикла встреч с родителями достигается:</w:t>
      </w:r>
    </w:p>
    <w:p>
      <w:pPr>
        <w:pStyle w:val="Normal"/>
        <w:numPr>
          <w:ilvl w:val="0"/>
          <w:numId w:val="6"/>
        </w:numPr>
        <w:spacing w:lineRule="auto" w:line="240" w:before="0" w:after="0"/>
        <w:jc w:val="both"/>
        <w:rPr>
          <w:rFonts w:ascii="Times New Roman" w:hAnsi="Times New Roman"/>
          <w:sz w:val="24"/>
          <w:szCs w:val="24"/>
        </w:rPr>
      </w:pPr>
      <w:r>
        <w:rPr>
          <w:rFonts w:ascii="Times New Roman" w:hAnsi="Times New Roman"/>
          <w:sz w:val="24"/>
          <w:szCs w:val="24"/>
        </w:rPr>
        <w:t>снижение уровня  тревожности родителей;</w:t>
      </w:r>
    </w:p>
    <w:p>
      <w:pPr>
        <w:pStyle w:val="Normal"/>
        <w:numPr>
          <w:ilvl w:val="0"/>
          <w:numId w:val="6"/>
        </w:numPr>
        <w:spacing w:lineRule="auto" w:line="240" w:before="0" w:after="0"/>
        <w:jc w:val="both"/>
        <w:rPr>
          <w:rFonts w:ascii="Times New Roman" w:hAnsi="Times New Roman"/>
          <w:sz w:val="24"/>
          <w:szCs w:val="24"/>
        </w:rPr>
      </w:pPr>
      <w:r>
        <w:rPr>
          <w:rFonts w:ascii="Times New Roman" w:hAnsi="Times New Roman"/>
          <w:sz w:val="24"/>
          <w:szCs w:val="24"/>
        </w:rPr>
        <w:t>разрешение некоторых личностных проблем, осознание и оптимизация своей родительской позиции;</w:t>
      </w:r>
    </w:p>
    <w:p>
      <w:pPr>
        <w:pStyle w:val="Normal"/>
        <w:numPr>
          <w:ilvl w:val="0"/>
          <w:numId w:val="6"/>
        </w:numPr>
        <w:spacing w:lineRule="auto" w:line="240" w:before="0" w:after="0"/>
        <w:jc w:val="both"/>
        <w:rPr>
          <w:rFonts w:ascii="Times New Roman" w:hAnsi="Times New Roman"/>
          <w:sz w:val="24"/>
          <w:szCs w:val="24"/>
        </w:rPr>
      </w:pPr>
      <w:r>
        <w:rPr>
          <w:rFonts w:ascii="Times New Roman" w:hAnsi="Times New Roman"/>
          <w:sz w:val="24"/>
          <w:szCs w:val="24"/>
        </w:rPr>
        <w:t>осваиваются новые методы и формы взаимодействия с ребенком;</w:t>
      </w:r>
    </w:p>
    <w:p>
      <w:pPr>
        <w:pStyle w:val="Normal"/>
        <w:numPr>
          <w:ilvl w:val="0"/>
          <w:numId w:val="6"/>
        </w:numPr>
        <w:spacing w:lineRule="auto" w:line="240" w:before="0" w:after="0"/>
        <w:jc w:val="both"/>
        <w:rPr>
          <w:rFonts w:ascii="Times New Roman" w:hAnsi="Times New Roman"/>
          <w:sz w:val="24"/>
          <w:szCs w:val="24"/>
        </w:rPr>
      </w:pPr>
      <w:r>
        <w:rPr>
          <w:rFonts w:ascii="Times New Roman" w:hAnsi="Times New Roman"/>
          <w:sz w:val="24"/>
          <w:szCs w:val="24"/>
        </w:rPr>
        <w:t>родители учатся приводить в соответствие возможности ребёнка и свои требования к нему;</w:t>
      </w:r>
    </w:p>
    <w:p>
      <w:pPr>
        <w:pStyle w:val="Normal"/>
        <w:numPr>
          <w:ilvl w:val="0"/>
          <w:numId w:val="6"/>
        </w:numPr>
        <w:spacing w:lineRule="auto" w:line="240" w:before="0" w:after="0"/>
        <w:jc w:val="both"/>
        <w:rPr>
          <w:rFonts w:ascii="Times New Roman" w:hAnsi="Times New Roman"/>
          <w:sz w:val="24"/>
          <w:szCs w:val="24"/>
        </w:rPr>
      </w:pPr>
      <w:r>
        <w:rPr>
          <w:rFonts w:ascii="Times New Roman" w:hAnsi="Times New Roman"/>
          <w:sz w:val="24"/>
          <w:szCs w:val="24"/>
        </w:rPr>
        <w:t>происходит обмен опытом, получение групповой поддержки (даёт родителям ощущение, что «они не одиноки»). Родители видят, что вокруг них есть семьи, близкие им по духу и имеющие похожие проблемы;</w:t>
      </w:r>
    </w:p>
    <w:p>
      <w:pPr>
        <w:pStyle w:val="Normal"/>
        <w:numPr>
          <w:ilvl w:val="0"/>
          <w:numId w:val="6"/>
        </w:numPr>
        <w:spacing w:lineRule="auto" w:line="240" w:before="0" w:after="0"/>
        <w:jc w:val="both"/>
        <w:rPr>
          <w:rFonts w:ascii="Times New Roman" w:hAnsi="Times New Roman"/>
          <w:sz w:val="24"/>
          <w:szCs w:val="24"/>
        </w:rPr>
      </w:pPr>
      <w:r>
        <w:rPr>
          <w:rFonts w:ascii="Times New Roman" w:hAnsi="Times New Roman"/>
          <w:sz w:val="24"/>
          <w:szCs w:val="24"/>
        </w:rPr>
        <w:t>убеждаются на примере других семей, что активное участие родителей в развитии ребёнка ведёт к успеху; формируется активная родительская позиция и адекватная самооценка.</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 xml:space="preserve">Используемые в работе метафорические и проективные техники направлены в большей степени на поиск родителями ресурсов для того, чтобы справиться со сложной жизненной ситуацией, проживать полноценную жизнь, исключая, тем самым, созависимые отношения между родителями и ребенком. </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 xml:space="preserve">Приведем некоторые практические примеры о результатах применения описанной технологии. Используя в работе авторские  карты «Искусство быть родителем» (подборка афоризмов и притч о воспитании, в сопровождении подходящего фоторяда) – у родителей появляются инсайты, откровения о воспитании детей, о том, как по-новому они могут выстраивать взаимоотношения со своим ребенком, как решать наболевшие вопросы, такие как поощрение-наказание, стили воспитания, как влияет собственный пример на поведение ребенка. </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 xml:space="preserve">Такое диагностическое упражнение, как «Социограмма семьи», наглядно показывает родителям о месте каждого члена семьи, его роли, самочувствии, принятии-непринятии ребенка родителями, эмоциональном комфорте-дискомфорте всех членов семьи. У родителей появляются представление о семье, как о системе, и о взаимосвязи всех ее членов, о взаимовлиянии. </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 xml:space="preserve">Другое упражнение с применением МАК  «Три самых приятных воспоминания из детства» – дает возможность родителям вспомнить и осознать самые значимые моменты в воспитании из собственного детства, которые можно эффективно использовать во взаимодействии со своими детьми в настоящем времени. Данное упражнение становится настоящим открытием для родителей  в плане решения сложных жизненных ситуаций, возникающих в семейных отношениях.  </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А благодаря широкоизвестному упражнению «Коллаж – Я и мой ребенок», родителям удается изменить созависимые отношения с ребенком с ОВЗ на здоровые, где каждый из членов семьи является индивидуальностью и знает, откуда брать силы, энергию и позитивные эмоции для дальнейшей полноценной жизни.</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r>
    </w:p>
    <w:p>
      <w:pPr>
        <w:pStyle w:val="Normal"/>
        <w:spacing w:lineRule="auto" w:line="240" w:before="0" w:after="0"/>
        <w:ind w:firstLine="567"/>
        <w:jc w:val="both"/>
        <w:rPr>
          <w:rFonts w:ascii="Times New Roman" w:hAnsi="Times New Roman"/>
          <w:b/>
          <w:b/>
          <w:sz w:val="24"/>
          <w:szCs w:val="24"/>
        </w:rPr>
      </w:pPr>
      <w:r>
        <w:rPr>
          <w:rFonts w:ascii="Times New Roman" w:hAnsi="Times New Roman"/>
          <w:b/>
          <w:sz w:val="24"/>
          <w:szCs w:val="24"/>
        </w:rPr>
        <w:t>Список литературы</w:t>
      </w:r>
    </w:p>
    <w:p>
      <w:pPr>
        <w:pStyle w:val="ListParagraph"/>
        <w:numPr>
          <w:ilvl w:val="0"/>
          <w:numId w:val="9"/>
        </w:numPr>
        <w:spacing w:lineRule="auto" w:line="240" w:before="0" w:after="0"/>
        <w:ind w:left="0" w:firstLine="426"/>
        <w:contextualSpacing/>
        <w:jc w:val="both"/>
        <w:rPr>
          <w:rFonts w:ascii="Times New Roman" w:hAnsi="Times New Roman"/>
          <w:sz w:val="24"/>
          <w:szCs w:val="24"/>
        </w:rPr>
      </w:pPr>
      <w:r>
        <w:rPr>
          <w:rFonts w:ascii="Times New Roman" w:hAnsi="Times New Roman"/>
          <w:sz w:val="24"/>
          <w:szCs w:val="24"/>
        </w:rPr>
        <w:t xml:space="preserve">Карачева,  С.  А.  Специфика  работы  психолога  с  родителями, воспитывающими детей с ограниченными возможностями </w:t>
      </w:r>
      <w:r>
        <w:rPr>
          <w:rFonts w:cs="Times New Roman" w:ascii="Times New Roman" w:hAnsi="Times New Roman"/>
          <w:sz w:val="24"/>
          <w:szCs w:val="24"/>
        </w:rPr>
        <w:t xml:space="preserve"> </w:t>
      </w:r>
      <w:r>
        <w:rPr>
          <w:rFonts w:ascii="Times New Roman" w:hAnsi="Times New Roman"/>
          <w:sz w:val="24"/>
          <w:szCs w:val="24"/>
        </w:rPr>
        <w:t>/ С. А. Карачева // Работник социальной службы. – 2010. – №11.</w:t>
      </w:r>
    </w:p>
    <w:p>
      <w:pPr>
        <w:pStyle w:val="ListParagraph"/>
        <w:numPr>
          <w:ilvl w:val="0"/>
          <w:numId w:val="9"/>
        </w:numPr>
        <w:spacing w:lineRule="auto" w:line="240" w:before="0" w:after="0"/>
        <w:ind w:left="0" w:firstLine="426"/>
        <w:contextualSpacing/>
        <w:jc w:val="both"/>
        <w:rPr>
          <w:rFonts w:ascii="Times New Roman" w:hAnsi="Times New Roman"/>
          <w:sz w:val="24"/>
          <w:szCs w:val="24"/>
        </w:rPr>
      </w:pPr>
      <w:r>
        <w:rPr>
          <w:rFonts w:ascii="Times New Roman" w:hAnsi="Times New Roman"/>
          <w:sz w:val="24"/>
          <w:szCs w:val="24"/>
        </w:rPr>
        <w:t>Кац, Г. Метафорические карты</w:t>
      </w:r>
      <w:r>
        <w:rPr>
          <w:rFonts w:cs="Times New Roman" w:ascii="Times New Roman" w:hAnsi="Times New Roman"/>
          <w:sz w:val="24"/>
          <w:szCs w:val="24"/>
        </w:rPr>
        <w:t xml:space="preserve">: </w:t>
      </w:r>
      <w:r>
        <w:rPr>
          <w:rFonts w:ascii="Times New Roman" w:hAnsi="Times New Roman"/>
          <w:sz w:val="24"/>
          <w:szCs w:val="24"/>
        </w:rPr>
        <w:t xml:space="preserve">руководство для психолога / Г.Кац, Е.Мухаматулина. – 6-е изд. – М: Генезис, 2016. </w:t>
      </w:r>
    </w:p>
    <w:p>
      <w:pPr>
        <w:pStyle w:val="ListParagraph"/>
        <w:numPr>
          <w:ilvl w:val="0"/>
          <w:numId w:val="9"/>
        </w:numPr>
        <w:spacing w:lineRule="auto" w:line="240" w:before="0" w:after="0"/>
        <w:ind w:left="0" w:firstLine="426"/>
        <w:contextualSpacing/>
        <w:jc w:val="both"/>
        <w:rPr>
          <w:rFonts w:ascii="Times New Roman" w:hAnsi="Times New Roman"/>
          <w:sz w:val="24"/>
          <w:szCs w:val="24"/>
        </w:rPr>
      </w:pPr>
      <w:r>
        <w:rPr>
          <w:rFonts w:ascii="Times New Roman" w:hAnsi="Times New Roman"/>
          <w:sz w:val="24"/>
          <w:szCs w:val="24"/>
        </w:rPr>
        <w:t>Савина Е.А. Психологическая помощь родителям в воспитании детей с нарушениями развития: пособие для педагогов-психологов / Е.А.Савина, О.Б.Чарова. – М: ВЛАДОС, 2008.</w:t>
      </w:r>
    </w:p>
    <w:p>
      <w:pPr>
        <w:pStyle w:val="Normal"/>
        <w:numPr>
          <w:ilvl w:val="0"/>
          <w:numId w:val="9"/>
        </w:numPr>
        <w:shd w:val="clear" w:color="auto" w:fill="FFFFFF"/>
        <w:spacing w:lineRule="auto" w:line="240" w:before="0" w:after="0"/>
        <w:ind w:left="0" w:firstLine="426"/>
        <w:jc w:val="both"/>
        <w:rPr>
          <w:rFonts w:ascii="Times New Roman" w:hAnsi="Times New Roman"/>
          <w:sz w:val="24"/>
          <w:szCs w:val="24"/>
        </w:rPr>
      </w:pPr>
      <w:r>
        <w:rPr>
          <w:rFonts w:ascii="Times New Roman" w:hAnsi="Times New Roman"/>
          <w:sz w:val="24"/>
          <w:szCs w:val="24"/>
        </w:rPr>
        <w:t>Селигман, М. Обычные семьи, особые дети. Системный подход к помощи детям с нарушениями развития / М.Селигман, Р.Дарлинг. - М: Теревинф, 2013.</w:t>
      </w:r>
    </w:p>
    <w:p>
      <w:pPr>
        <w:pStyle w:val="ListParagraph"/>
        <w:numPr>
          <w:ilvl w:val="0"/>
          <w:numId w:val="9"/>
        </w:numPr>
        <w:spacing w:lineRule="auto" w:line="240" w:before="0" w:after="0"/>
        <w:ind w:left="0" w:firstLine="426"/>
        <w:contextualSpacing/>
        <w:jc w:val="both"/>
        <w:rPr>
          <w:rFonts w:ascii="Times New Roman" w:hAnsi="Times New Roman"/>
          <w:sz w:val="24"/>
          <w:szCs w:val="24"/>
        </w:rPr>
      </w:pPr>
      <w:r>
        <w:rPr>
          <w:rFonts w:ascii="Times New Roman" w:hAnsi="Times New Roman"/>
          <w:sz w:val="24"/>
          <w:szCs w:val="24"/>
        </w:rPr>
        <w:t xml:space="preserve">Ткачёва, В.В. Семья ребенка с ограниченными возможностями здоровья: диагностика и консультирование </w:t>
      </w:r>
      <w:r>
        <w:rPr>
          <w:rFonts w:cs="Times New Roman" w:ascii="Times New Roman" w:hAnsi="Times New Roman"/>
          <w:sz w:val="24"/>
          <w:szCs w:val="24"/>
        </w:rPr>
        <w:t>/ В.В.Ткачева</w:t>
      </w:r>
      <w:r>
        <w:rPr>
          <w:rFonts w:ascii="Times New Roman" w:hAnsi="Times New Roman"/>
          <w:sz w:val="24"/>
          <w:szCs w:val="24"/>
        </w:rPr>
        <w:t xml:space="preserve">. – М: Национальный книжный центр, 2014. </w:t>
      </w:r>
    </w:p>
    <w:p>
      <w:pPr>
        <w:pStyle w:val="ListParagraph"/>
        <w:numPr>
          <w:ilvl w:val="0"/>
          <w:numId w:val="9"/>
        </w:numPr>
        <w:spacing w:lineRule="auto" w:line="240" w:before="0" w:after="0"/>
        <w:ind w:left="0" w:firstLine="426"/>
        <w:contextualSpacing/>
        <w:jc w:val="both"/>
        <w:rPr>
          <w:rFonts w:ascii="Times New Roman" w:hAnsi="Times New Roman"/>
          <w:sz w:val="24"/>
          <w:szCs w:val="24"/>
        </w:rPr>
      </w:pPr>
      <w:r>
        <w:rPr>
          <w:rFonts w:ascii="Times New Roman" w:hAnsi="Times New Roman"/>
          <w:sz w:val="24"/>
          <w:szCs w:val="24"/>
        </w:rPr>
        <w:t>Эйдемиллер, Э.Г.  Методы семейной диагностики и психотерапии</w:t>
      </w:r>
      <w:r>
        <w:rPr>
          <w:rFonts w:cs="Times New Roman" w:ascii="Times New Roman" w:hAnsi="Times New Roman"/>
          <w:sz w:val="24"/>
          <w:szCs w:val="24"/>
        </w:rPr>
        <w:t xml:space="preserve">: </w:t>
      </w:r>
      <w:r>
        <w:rPr>
          <w:rFonts w:ascii="Times New Roman" w:hAnsi="Times New Roman"/>
          <w:color w:val="000000"/>
          <w:sz w:val="24"/>
          <w:szCs w:val="24"/>
        </w:rPr>
        <w:t xml:space="preserve">методическое пособие / Э.Г.Эйдемиллер. </w:t>
      </w:r>
      <w:r>
        <w:rPr>
          <w:rFonts w:ascii="Times New Roman" w:hAnsi="Times New Roman"/>
          <w:sz w:val="24"/>
          <w:szCs w:val="24"/>
        </w:rPr>
        <w:t>– СПб:</w:t>
      </w:r>
      <w:r>
        <w:rPr>
          <w:rFonts w:ascii="Times New Roman" w:hAnsi="Times New Roman"/>
          <w:color w:val="000000"/>
          <w:sz w:val="24"/>
          <w:szCs w:val="24"/>
        </w:rPr>
        <w:t>«Фолиум», 1996.</w:t>
      </w:r>
    </w:p>
    <w:p>
      <w:pPr>
        <w:pStyle w:val="ListParagraph"/>
        <w:spacing w:lineRule="auto" w:line="360" w:before="0" w:after="0"/>
        <w:ind w:left="720" w:firstLine="426"/>
        <w:contextualSpacing/>
        <w:rPr>
          <w:rFonts w:ascii="Times New Roman" w:hAnsi="Times New Roman"/>
          <w:sz w:val="28"/>
          <w:szCs w:val="28"/>
        </w:rPr>
      </w:pPr>
      <w:r>
        <w:rPr>
          <w:rFonts w:ascii="Times New Roman" w:hAnsi="Times New Roman"/>
          <w:sz w:val="28"/>
          <w:szCs w:val="28"/>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b/>
          <w:b/>
          <w:sz w:val="24"/>
          <w:szCs w:val="24"/>
        </w:rPr>
      </w:pPr>
      <w:r>
        <w:rPr>
          <w:rFonts w:ascii="Times New Roman" w:hAnsi="Times New Roman"/>
          <w:b/>
          <w:sz w:val="24"/>
          <w:szCs w:val="24"/>
        </w:rPr>
        <w:t>Формирование толерантного отношения к детям с ОВЗ в условиях дошкольной образовательной организации</w:t>
      </w:r>
    </w:p>
    <w:p>
      <w:pPr>
        <w:pStyle w:val="Normal"/>
        <w:spacing w:lineRule="auto" w:line="240" w:before="0" w:after="0"/>
        <w:jc w:val="right"/>
        <w:rPr>
          <w:rFonts w:ascii="Times New Roman" w:hAnsi="Times New Roman"/>
          <w:i/>
          <w:i/>
          <w:sz w:val="24"/>
          <w:szCs w:val="24"/>
        </w:rPr>
      </w:pPr>
      <w:r>
        <w:rPr>
          <w:rFonts w:ascii="Times New Roman" w:hAnsi="Times New Roman"/>
          <w:i/>
          <w:sz w:val="24"/>
          <w:szCs w:val="24"/>
        </w:rPr>
        <w:t>Н.М.Жабыко,</w:t>
      </w:r>
    </w:p>
    <w:p>
      <w:pPr>
        <w:pStyle w:val="Normal"/>
        <w:spacing w:lineRule="auto" w:line="240" w:before="0" w:after="0"/>
        <w:jc w:val="right"/>
        <w:rPr>
          <w:rFonts w:ascii="Times New Roman" w:hAnsi="Times New Roman"/>
          <w:i/>
          <w:i/>
          <w:sz w:val="24"/>
          <w:szCs w:val="24"/>
        </w:rPr>
      </w:pPr>
      <w:r>
        <w:rPr>
          <w:rFonts w:ascii="Times New Roman" w:hAnsi="Times New Roman"/>
          <w:i/>
          <w:sz w:val="24"/>
          <w:szCs w:val="24"/>
        </w:rPr>
        <w:t>педагог-психолог МБДОУ «ДС № 314 г. Челябинска»</w:t>
      </w:r>
    </w:p>
    <w:p>
      <w:pPr>
        <w:pStyle w:val="Normal"/>
        <w:spacing w:lineRule="auto" w:line="240" w:before="0" w:after="0"/>
        <w:jc w:val="right"/>
        <w:rPr>
          <w:rFonts w:ascii="Times New Roman" w:hAnsi="Times New Roman"/>
          <w:i/>
          <w:i/>
          <w:sz w:val="24"/>
          <w:szCs w:val="24"/>
        </w:rPr>
      </w:pPr>
      <w:r>
        <w:rPr>
          <w:rFonts w:ascii="Times New Roman" w:hAnsi="Times New Roman"/>
          <w:i/>
          <w:sz w:val="24"/>
          <w:szCs w:val="24"/>
        </w:rPr>
      </w:r>
    </w:p>
    <w:p>
      <w:pPr>
        <w:pStyle w:val="Normal"/>
        <w:spacing w:lineRule="auto" w:line="240" w:before="0" w:after="0"/>
        <w:jc w:val="center"/>
        <w:rPr>
          <w:rFonts w:ascii="Times New Roman" w:hAnsi="Times New Roman"/>
          <w:b/>
          <w:b/>
          <w:sz w:val="24"/>
          <w:szCs w:val="24"/>
        </w:rPr>
      </w:pPr>
      <w:r>
        <w:rPr>
          <w:rFonts w:ascii="Times New Roman" w:hAnsi="Times New Roman"/>
          <w:b/>
          <w:sz w:val="24"/>
          <w:szCs w:val="24"/>
        </w:rPr>
      </w:r>
    </w:p>
    <w:p>
      <w:pPr>
        <w:pStyle w:val="Default"/>
        <w:ind w:left="4536" w:hanging="0"/>
        <w:jc w:val="right"/>
        <w:rPr>
          <w:sz w:val="22"/>
          <w:szCs w:val="22"/>
        </w:rPr>
      </w:pPr>
      <w:r>
        <w:rPr>
          <w:iCs/>
          <w:sz w:val="22"/>
          <w:szCs w:val="22"/>
        </w:rPr>
        <w:t>Все нравственное воспитание детей сводится к доброму примеру. Живите хорошо или хоть старайтесь жить хорошо, и вы по мере вашего успеха в хорошей жизни хорошо воспитаете детей.</w:t>
      </w:r>
    </w:p>
    <w:p>
      <w:pPr>
        <w:pStyle w:val="Normal"/>
        <w:spacing w:lineRule="auto" w:line="240" w:before="0" w:after="0"/>
        <w:jc w:val="right"/>
        <w:rPr>
          <w:rFonts w:ascii="Times New Roman" w:hAnsi="Times New Roman"/>
          <w:iCs/>
        </w:rPr>
      </w:pPr>
      <w:r>
        <w:rPr>
          <w:rFonts w:ascii="Times New Roman" w:hAnsi="Times New Roman"/>
          <w:iCs/>
        </w:rPr>
        <w:t>Л.Н. Толстой</w:t>
      </w:r>
    </w:p>
    <w:p>
      <w:pPr>
        <w:pStyle w:val="Normal"/>
        <w:spacing w:lineRule="auto" w:line="240" w:before="0" w:after="0"/>
        <w:jc w:val="right"/>
        <w:rPr>
          <w:rFonts w:ascii="Times New Roman" w:hAnsi="Times New Roman"/>
          <w:sz w:val="24"/>
          <w:szCs w:val="24"/>
        </w:rPr>
      </w:pPr>
      <w:r>
        <w:rPr>
          <w:rFonts w:ascii="Times New Roman" w:hAnsi="Times New Roman"/>
          <w:sz w:val="24"/>
          <w:szCs w:val="24"/>
        </w:rPr>
      </w:r>
    </w:p>
    <w:p>
      <w:pPr>
        <w:pStyle w:val="Normal"/>
        <w:spacing w:lineRule="auto" w:line="240" w:before="0" w:after="0"/>
        <w:ind w:firstLine="567"/>
        <w:jc w:val="both"/>
        <w:rPr>
          <w:rFonts w:ascii="Times New Roman" w:hAnsi="Times New Roman" w:eastAsia="MinionPro-Regular"/>
          <w:sz w:val="24"/>
          <w:szCs w:val="24"/>
        </w:rPr>
      </w:pPr>
      <w:r>
        <w:rPr>
          <w:rFonts w:eastAsia="MinionPro-Regular" w:ascii="Times New Roman" w:hAnsi="Times New Roman"/>
          <w:sz w:val="24"/>
          <w:szCs w:val="24"/>
        </w:rPr>
        <w:t>Инклюзивное обучение предполагает активное совместное участие в образовательном процессе каждого ребенка вне зависимости от его способностей и образовательных потребностей. Соблюдение интересов каждого ребенка – вот главный принцип развития инклюзивных подходов в образовании.</w:t>
      </w:r>
    </w:p>
    <w:p>
      <w:pPr>
        <w:pStyle w:val="Normal"/>
        <w:spacing w:lineRule="auto" w:line="240" w:before="0" w:after="0"/>
        <w:ind w:firstLine="567"/>
        <w:jc w:val="both"/>
        <w:rPr>
          <w:rFonts w:ascii="Times New Roman" w:hAnsi="Times New Roman" w:eastAsia="MinionPro-Regular"/>
          <w:sz w:val="24"/>
          <w:szCs w:val="24"/>
        </w:rPr>
      </w:pPr>
      <w:r>
        <w:rPr>
          <w:rFonts w:eastAsia="MinionPro-Regular" w:ascii="Times New Roman" w:hAnsi="Times New Roman"/>
          <w:sz w:val="24"/>
          <w:szCs w:val="24"/>
        </w:rPr>
        <w:t>Инклюзия начинается с признания наличия различий между детьми при условии, что такие различия уважаются и являются основой образовательного процесса. Так, ценностной основой инклюзивного образования выступает толерантность.</w:t>
      </w:r>
    </w:p>
    <w:p>
      <w:pPr>
        <w:pStyle w:val="Normal"/>
        <w:spacing w:lineRule="auto" w:line="240" w:before="0" w:after="0"/>
        <w:ind w:firstLine="567"/>
        <w:jc w:val="both"/>
        <w:rPr>
          <w:rFonts w:ascii="Times New Roman" w:hAnsi="Times New Roman" w:eastAsia="MinionPro-Regular"/>
          <w:sz w:val="24"/>
          <w:szCs w:val="24"/>
        </w:rPr>
      </w:pPr>
      <w:r>
        <w:rPr>
          <w:rFonts w:eastAsia="MinionPro-Regular" w:ascii="Times New Roman" w:hAnsi="Times New Roman"/>
          <w:sz w:val="24"/>
          <w:szCs w:val="24"/>
        </w:rPr>
        <w:t>Инклюзивная модель обучения затрагивает интересы всех субъектов образовательного процесса: детей с ограниченными возможностями здоровья и их родителей, нормально развивающихся детей и членов их семей, педагогов и других специалистов образовательного пространства, администрации. Поэтому деятельность образовательной организации должна быть направлена на обеспечение взаимопонимания между педагогами, и между воспитанниками с ОВЗ и их здоровыми сверстниками.</w:t>
      </w:r>
    </w:p>
    <w:p>
      <w:pPr>
        <w:pStyle w:val="Normal"/>
        <w:spacing w:lineRule="auto" w:line="240" w:before="0" w:after="0"/>
        <w:ind w:firstLine="567"/>
        <w:jc w:val="both"/>
        <w:rPr>
          <w:rFonts w:ascii="Times New Roman" w:hAnsi="Times New Roman" w:eastAsia="MinionPro-Regular"/>
          <w:sz w:val="24"/>
          <w:szCs w:val="24"/>
        </w:rPr>
      </w:pPr>
      <w:r>
        <w:rPr>
          <w:rFonts w:eastAsia="MinionPro-Regular" w:ascii="Times New Roman" w:hAnsi="Times New Roman"/>
          <w:sz w:val="24"/>
          <w:szCs w:val="24"/>
        </w:rPr>
        <w:t>Быть толерантным в педагогической среде означает преодолеть свою неприязнь к «другому», быть чутким и внимательным, доброжелательным по отношению ко всем окружающим.</w:t>
      </w:r>
    </w:p>
    <w:p>
      <w:pPr>
        <w:pStyle w:val="Normal"/>
        <w:spacing w:lineRule="auto" w:line="240" w:before="0" w:after="0"/>
        <w:ind w:firstLine="567"/>
        <w:jc w:val="both"/>
        <w:rPr>
          <w:rFonts w:ascii="Times New Roman" w:hAnsi="Times New Roman" w:eastAsia="MinionPro-Regular"/>
          <w:sz w:val="24"/>
          <w:szCs w:val="24"/>
        </w:rPr>
      </w:pPr>
      <w:r>
        <w:rPr>
          <w:rFonts w:eastAsia="MinionPro-Regular" w:ascii="Times New Roman" w:hAnsi="Times New Roman"/>
          <w:sz w:val="24"/>
          <w:szCs w:val="24"/>
        </w:rPr>
        <w:t xml:space="preserve">Поэтому важным аспектом в работе педагогов МБДОУ «ДС № 314                 г.Челябинска» является формирование толерантного отношения к людям с ОВЗ – готовность к восприятию их нормально развивающимися детьми, их родителями. </w:t>
      </w:r>
    </w:p>
    <w:p>
      <w:pPr>
        <w:pStyle w:val="Normal"/>
        <w:spacing w:lineRule="auto" w:line="240" w:before="0" w:after="0"/>
        <w:ind w:firstLine="567"/>
        <w:jc w:val="both"/>
        <w:rPr>
          <w:rFonts w:ascii="Times New Roman" w:hAnsi="Times New Roman" w:eastAsia="MinionPro-Regular"/>
          <w:sz w:val="24"/>
          <w:szCs w:val="24"/>
        </w:rPr>
      </w:pPr>
      <w:r>
        <w:rPr>
          <w:rFonts w:eastAsia="MinionPro-Regular" w:ascii="Times New Roman" w:hAnsi="Times New Roman"/>
          <w:sz w:val="24"/>
          <w:szCs w:val="24"/>
        </w:rPr>
        <w:t>Категории детей МБДОУ «ДС № 314 г. Челябинска» различны и включают детей – инвалидов, детей с расстройствами аутистического спектра, 4 возрастные группы для детей с тяжелыми нарушениями речи.</w:t>
      </w:r>
    </w:p>
    <w:p>
      <w:pPr>
        <w:pStyle w:val="Normal"/>
        <w:spacing w:lineRule="auto" w:line="240" w:before="0" w:after="0"/>
        <w:ind w:firstLine="567"/>
        <w:jc w:val="both"/>
        <w:rPr>
          <w:rFonts w:ascii="Times New Roman" w:hAnsi="Times New Roman" w:eastAsia="MinionPro-Regular"/>
          <w:sz w:val="24"/>
          <w:szCs w:val="24"/>
        </w:rPr>
      </w:pPr>
      <w:r>
        <w:rPr>
          <w:rFonts w:eastAsia="MinionPro-Regular" w:ascii="Times New Roman" w:hAnsi="Times New Roman"/>
          <w:sz w:val="24"/>
          <w:szCs w:val="24"/>
        </w:rPr>
        <w:t xml:space="preserve">Специалистами ДОУ организована консультативная и просветительская работа по принятию идеологии инклюзивного образования, формированию толерантного отношения к людям с ОВЗ у воспитанников, родителей и педагогов ДОУ. С этой целью педагоги-психологи, учителя-логопеды проводят в образовательном учреждении занятия с детьми по воспитанию толерантного отношения здоровых детей к детям с ОВЗ. </w:t>
      </w:r>
    </w:p>
    <w:p>
      <w:pPr>
        <w:pStyle w:val="Normal"/>
        <w:spacing w:lineRule="auto" w:line="240" w:before="0" w:after="0"/>
        <w:ind w:firstLine="567"/>
        <w:jc w:val="both"/>
        <w:rPr>
          <w:rFonts w:ascii="Times New Roman" w:hAnsi="Times New Roman" w:eastAsia="MinionPro-Regular"/>
          <w:sz w:val="24"/>
          <w:szCs w:val="24"/>
        </w:rPr>
      </w:pPr>
      <w:r>
        <w:rPr>
          <w:rFonts w:eastAsia="MinionPro-Regular" w:ascii="Times New Roman" w:hAnsi="Times New Roman"/>
          <w:sz w:val="24"/>
          <w:szCs w:val="24"/>
        </w:rPr>
        <w:t xml:space="preserve">В старших группах общеразвивающей направленности специалисты ДОУ осуществляют ролевые игры, проигрывают ситуации и обсуждают с детьми как преодолеть барьеры в общении. Формирование толерантного отношения к детям с ОВЗ осуществляется через чтение детской литературы – сказки, стихи, рассказы. </w:t>
      </w:r>
    </w:p>
    <w:p>
      <w:pPr>
        <w:pStyle w:val="Normal"/>
        <w:spacing w:lineRule="auto" w:line="240" w:before="0" w:after="0"/>
        <w:ind w:firstLine="567"/>
        <w:jc w:val="both"/>
        <w:rPr>
          <w:rFonts w:ascii="Times New Roman" w:hAnsi="Times New Roman" w:eastAsia="MinionPro-Regular"/>
          <w:sz w:val="24"/>
          <w:szCs w:val="24"/>
        </w:rPr>
      </w:pPr>
      <w:r>
        <w:rPr>
          <w:rFonts w:eastAsia="MinionPro-Regular" w:ascii="Times New Roman" w:hAnsi="Times New Roman"/>
          <w:sz w:val="24"/>
          <w:szCs w:val="24"/>
        </w:rPr>
        <w:t>Так, в рамках участия в городской акции «Мир добра и толерантности» в МБДОУ «ДС № 314 г. Челябинска» организован праздник для детей «День доброты», направленный на воспитание терпимого отношения к людям с ограниченными возможностями здоровья, готовности им помогать.</w:t>
      </w:r>
    </w:p>
    <w:p>
      <w:pPr>
        <w:pStyle w:val="Normal"/>
        <w:spacing w:lineRule="auto" w:line="240" w:before="0" w:after="0"/>
        <w:ind w:firstLine="567"/>
        <w:jc w:val="both"/>
        <w:rPr>
          <w:rFonts w:ascii="Times New Roman" w:hAnsi="Times New Roman" w:eastAsia="MinionPro-Regular"/>
          <w:sz w:val="24"/>
          <w:szCs w:val="24"/>
        </w:rPr>
      </w:pPr>
      <w:r>
        <w:rPr>
          <w:rFonts w:eastAsia="MinionPro-Regular" w:ascii="Times New Roman" w:hAnsi="Times New Roman"/>
          <w:sz w:val="24"/>
          <w:szCs w:val="24"/>
        </w:rPr>
        <w:t xml:space="preserve">В процессе проведения праздника были решены следующие задачи: </w:t>
      </w:r>
    </w:p>
    <w:p>
      <w:pPr>
        <w:pStyle w:val="ListParagraph"/>
        <w:numPr>
          <w:ilvl w:val="0"/>
          <w:numId w:val="10"/>
        </w:numPr>
        <w:spacing w:lineRule="auto" w:line="240" w:before="0" w:after="0"/>
        <w:contextualSpacing/>
        <w:jc w:val="both"/>
        <w:rPr>
          <w:rFonts w:ascii="Times New Roman" w:hAnsi="Times New Roman" w:eastAsia="MinionPro-Regular"/>
          <w:sz w:val="24"/>
          <w:szCs w:val="24"/>
        </w:rPr>
      </w:pPr>
      <w:r>
        <w:rPr>
          <w:rFonts w:eastAsia="MinionPro-Regular" w:ascii="Times New Roman" w:hAnsi="Times New Roman"/>
          <w:sz w:val="24"/>
          <w:szCs w:val="24"/>
        </w:rPr>
        <w:t>расширить  представления детей о людях с ограниченными возможностями здоровья;</w:t>
      </w:r>
    </w:p>
    <w:p>
      <w:pPr>
        <w:pStyle w:val="ListParagraph"/>
        <w:numPr>
          <w:ilvl w:val="0"/>
          <w:numId w:val="10"/>
        </w:numPr>
        <w:spacing w:lineRule="auto" w:line="240" w:before="0" w:after="0"/>
        <w:contextualSpacing/>
        <w:jc w:val="both"/>
        <w:rPr>
          <w:rFonts w:ascii="Times New Roman" w:hAnsi="Times New Roman" w:eastAsia="MinionPro-Regular"/>
          <w:sz w:val="24"/>
          <w:szCs w:val="24"/>
        </w:rPr>
      </w:pPr>
      <w:r>
        <w:rPr>
          <w:rFonts w:eastAsia="MinionPro-Regular" w:ascii="Times New Roman" w:hAnsi="Times New Roman"/>
          <w:sz w:val="24"/>
          <w:szCs w:val="24"/>
        </w:rPr>
        <w:t>познакомить детей с образом жизни данной категории людей с ОВЗ посредством собственного чувственного опыта;</w:t>
      </w:r>
    </w:p>
    <w:p>
      <w:pPr>
        <w:pStyle w:val="ListParagraph"/>
        <w:numPr>
          <w:ilvl w:val="0"/>
          <w:numId w:val="10"/>
        </w:numPr>
        <w:spacing w:lineRule="auto" w:line="240" w:before="0" w:after="0"/>
        <w:contextualSpacing/>
        <w:jc w:val="both"/>
        <w:rPr>
          <w:rFonts w:ascii="Times New Roman" w:hAnsi="Times New Roman" w:eastAsia="MinionPro-Regular"/>
          <w:sz w:val="24"/>
          <w:szCs w:val="24"/>
        </w:rPr>
      </w:pPr>
      <w:r>
        <w:rPr>
          <w:rFonts w:eastAsia="MinionPro-Regular" w:ascii="Times New Roman" w:hAnsi="Times New Roman"/>
          <w:sz w:val="24"/>
          <w:szCs w:val="24"/>
        </w:rPr>
        <w:t xml:space="preserve">подвести детей к осознанию необходимости помогать, быть внимательным и терпимым таким людям. </w:t>
      </w:r>
    </w:p>
    <w:p>
      <w:pPr>
        <w:pStyle w:val="Normal"/>
        <w:spacing w:lineRule="auto" w:line="240" w:before="0" w:after="0"/>
        <w:ind w:firstLine="567"/>
        <w:jc w:val="both"/>
        <w:rPr>
          <w:rFonts w:ascii="Times New Roman" w:hAnsi="Times New Roman" w:eastAsia="MinionPro-Regular"/>
          <w:sz w:val="24"/>
          <w:szCs w:val="24"/>
        </w:rPr>
      </w:pPr>
      <w:r>
        <w:rPr>
          <w:rFonts w:eastAsia="MinionPro-Regular" w:ascii="Times New Roman" w:hAnsi="Times New Roman"/>
          <w:sz w:val="24"/>
          <w:szCs w:val="24"/>
        </w:rPr>
        <w:t>Специалистами МБДОУ № 314 создана картотека игр для детей по формированию толерантного отношения к детям с ОВЗ.</w:t>
      </w:r>
    </w:p>
    <w:p>
      <w:pPr>
        <w:pStyle w:val="Normal"/>
        <w:spacing w:lineRule="auto" w:line="240" w:before="0" w:after="0"/>
        <w:ind w:firstLine="567"/>
        <w:jc w:val="both"/>
        <w:rPr>
          <w:rFonts w:ascii="Times New Roman" w:hAnsi="Times New Roman" w:eastAsia="MinionPro-Regular"/>
          <w:sz w:val="24"/>
          <w:szCs w:val="24"/>
        </w:rPr>
      </w:pPr>
      <w:r>
        <w:rPr>
          <w:rFonts w:eastAsia="MinionPro-Regular" w:ascii="Times New Roman" w:hAnsi="Times New Roman"/>
          <w:sz w:val="24"/>
          <w:szCs w:val="24"/>
        </w:rPr>
        <w:t>Активное участие специалисты принимают в родительских собраниях  образовательного учреждения, проводят индивидуальные и групповые консультации</w:t>
      </w:r>
      <w:r>
        <w:rPr>
          <w:rFonts w:eastAsia="MinionPro-Regular" w:ascii="Times New Roman" w:hAnsi="Times New Roman"/>
          <w:color w:val="000000"/>
          <w:sz w:val="24"/>
          <w:szCs w:val="24"/>
        </w:rPr>
        <w:t>,</w:t>
      </w:r>
      <w:r>
        <w:rPr>
          <w:rFonts w:eastAsia="MinionPro-Regular" w:ascii="Times New Roman" w:hAnsi="Times New Roman"/>
          <w:sz w:val="24"/>
          <w:szCs w:val="24"/>
        </w:rPr>
        <w:t xml:space="preserve"> распространяют памятки, буклеты, информацию в сети Интернет.</w:t>
      </w:r>
    </w:p>
    <w:p>
      <w:pPr>
        <w:pStyle w:val="Normal"/>
        <w:spacing w:lineRule="auto" w:line="240" w:before="0" w:after="0"/>
        <w:ind w:firstLine="567"/>
        <w:jc w:val="both"/>
        <w:rPr>
          <w:rFonts w:ascii="Times New Roman" w:hAnsi="Times New Roman" w:eastAsia="MinionPro-Regular"/>
          <w:sz w:val="24"/>
          <w:szCs w:val="24"/>
        </w:rPr>
      </w:pPr>
      <w:r>
        <w:rPr>
          <w:rFonts w:eastAsia="MinionPro-Regular" w:ascii="Times New Roman" w:hAnsi="Times New Roman"/>
          <w:sz w:val="24"/>
          <w:szCs w:val="24"/>
        </w:rPr>
        <w:t>Так, в родительские собрания МБДОУ «ДС № 314 г. Челябинска» в 2017-2018 учебном году были включены выступления педагогов – психологов, в ходе которых родителей познакомили с особенностями детей с ограниченными возможностями здоровья, а именно детей с тяжелыми нарушениями речи. Также на родительских собраниях общеразвивающих групп педагоги-психологи обсуждают с родителями вопросы о взаимодополняющей роли общения здорового ребенка с ребенком с ОВЗ.</w:t>
      </w:r>
    </w:p>
    <w:p>
      <w:pPr>
        <w:pStyle w:val="Normal"/>
        <w:spacing w:lineRule="auto" w:line="240" w:before="0" w:after="0"/>
        <w:ind w:firstLine="567"/>
        <w:jc w:val="both"/>
        <w:rPr>
          <w:rFonts w:ascii="Times New Roman" w:hAnsi="Times New Roman" w:eastAsia="MinionPro-Regular"/>
          <w:sz w:val="24"/>
          <w:szCs w:val="24"/>
        </w:rPr>
      </w:pPr>
      <w:r>
        <w:rPr>
          <w:rFonts w:eastAsia="MinionPro-Regular" w:ascii="Times New Roman" w:hAnsi="Times New Roman"/>
          <w:sz w:val="24"/>
          <w:szCs w:val="24"/>
        </w:rPr>
        <w:t xml:space="preserve">Организация консультаций основывается на запросах педагогов, родителей, администрации ДОУ. Актуальные проблемы, связанные с включением ребенка с расстройствами аутистического спектра в образовательную деятельность  участники образовательного процесса  МБДОУ «ДС № 314 г. Челябинска» решают на индивидуальных и групповых консультация с педагогами – психологами. </w:t>
      </w:r>
    </w:p>
    <w:p>
      <w:pPr>
        <w:pStyle w:val="Normal"/>
        <w:spacing w:lineRule="auto" w:line="240" w:before="0" w:after="0"/>
        <w:ind w:firstLine="567"/>
        <w:jc w:val="both"/>
        <w:rPr>
          <w:rFonts w:ascii="Times New Roman" w:hAnsi="Times New Roman" w:eastAsia="MinionPro-Regular"/>
          <w:sz w:val="24"/>
          <w:szCs w:val="24"/>
        </w:rPr>
      </w:pPr>
      <w:r>
        <w:rPr>
          <w:rFonts w:eastAsia="MinionPro-Regular" w:ascii="Times New Roman" w:hAnsi="Times New Roman"/>
          <w:sz w:val="24"/>
          <w:szCs w:val="24"/>
        </w:rPr>
        <w:t xml:space="preserve">Психологами ДОУ организованы тренинговые занятия для педагогов: «Мир один для всех», «Учимся понимать друг друга», «Все дети – равные», «Жить вместе». </w:t>
      </w:r>
    </w:p>
    <w:p>
      <w:pPr>
        <w:pStyle w:val="Normal"/>
        <w:spacing w:lineRule="auto" w:line="240" w:before="0" w:after="0"/>
        <w:ind w:firstLine="567"/>
        <w:jc w:val="both"/>
        <w:rPr>
          <w:rFonts w:ascii="Times New Roman" w:hAnsi="Times New Roman" w:eastAsia="MinionPro-Regular"/>
          <w:sz w:val="24"/>
          <w:szCs w:val="24"/>
        </w:rPr>
      </w:pPr>
      <w:r>
        <w:rPr>
          <w:rFonts w:eastAsia="MinionPro-Regular" w:ascii="Times New Roman" w:hAnsi="Times New Roman"/>
          <w:sz w:val="24"/>
          <w:szCs w:val="24"/>
        </w:rPr>
        <w:t xml:space="preserve"> </w:t>
      </w:r>
      <w:r>
        <w:rPr>
          <w:rFonts w:eastAsia="MinionPro-Regular" w:ascii="Times New Roman" w:hAnsi="Times New Roman"/>
          <w:sz w:val="24"/>
          <w:szCs w:val="24"/>
        </w:rPr>
        <w:t xml:space="preserve">В рамках работы с семьей ребенка-инвалида педагогом-психологом Жабыко Натальей Михайловной были разработаны памятки «Ребенок с особыми потребностями и игра», «Самооценка ребенка-инвалида» и т.д. </w:t>
      </w:r>
    </w:p>
    <w:p>
      <w:pPr>
        <w:pStyle w:val="Normal"/>
        <w:spacing w:lineRule="auto" w:line="240" w:before="0" w:after="0"/>
        <w:ind w:firstLine="567"/>
        <w:jc w:val="both"/>
        <w:rPr>
          <w:rFonts w:ascii="Times New Roman" w:hAnsi="Times New Roman" w:eastAsia="MinionPro-Regular"/>
          <w:sz w:val="24"/>
          <w:szCs w:val="24"/>
        </w:rPr>
      </w:pPr>
      <w:r>
        <w:rPr>
          <w:rFonts w:eastAsia="MinionPro-Regular" w:ascii="Times New Roman" w:hAnsi="Times New Roman"/>
          <w:sz w:val="24"/>
          <w:szCs w:val="24"/>
        </w:rPr>
        <w:t>В целях повышения правовой грамотности педагогов педагогами-психологами Жабыко Н.М. и Сериковой Л.В. разработаны буклеты «Основные постулаты Саламанской декларации», «Восемь принципов инклюзивного образования».</w:t>
      </w:r>
    </w:p>
    <w:p>
      <w:pPr>
        <w:pStyle w:val="Normal"/>
        <w:spacing w:lineRule="auto" w:line="240" w:before="0" w:after="0"/>
        <w:ind w:firstLine="567"/>
        <w:jc w:val="both"/>
        <w:rPr>
          <w:rFonts w:ascii="Times New Roman" w:hAnsi="Times New Roman" w:eastAsia="MinionPro-Regular"/>
          <w:sz w:val="24"/>
          <w:szCs w:val="24"/>
        </w:rPr>
      </w:pPr>
      <w:r>
        <w:rPr>
          <w:rFonts w:eastAsia="MinionPro-Regular" w:ascii="Times New Roman" w:hAnsi="Times New Roman"/>
          <w:sz w:val="24"/>
          <w:szCs w:val="24"/>
        </w:rPr>
        <w:t>Работа творческой группы педагогов-психологов Тракторозаводского района г. Челябинска по проблеме: Организация и содержание инклюзивного воспитания и обучения детей с ОВЗ/инвалидов в дошкольной образовательной организации» строилась с учетом рассмотрения вопроса формирования толерантности у всех участников образовательного процесса, как ценностной основы инклюзивного образования. Серикова Лариса Викторовна, педагог-психолог МБДОУ «ДС № 314 г. Челябинска» провела для коллег – педагогов-психологов Тракторозаводского района практическое занятие «Воспитание толерантности начинается в педагога».</w:t>
      </w:r>
    </w:p>
    <w:p>
      <w:pPr>
        <w:pStyle w:val="Normal"/>
        <w:spacing w:lineRule="auto" w:line="240" w:before="0" w:after="0"/>
        <w:ind w:firstLine="567"/>
        <w:jc w:val="both"/>
        <w:rPr>
          <w:rFonts w:ascii="Times New Roman" w:hAnsi="Times New Roman" w:eastAsia="MinionPro-Regular"/>
          <w:sz w:val="24"/>
          <w:szCs w:val="24"/>
        </w:rPr>
      </w:pPr>
      <w:r>
        <w:rPr>
          <w:rFonts w:eastAsia="MinionPro-Regular" w:ascii="Times New Roman" w:hAnsi="Times New Roman"/>
          <w:sz w:val="24"/>
          <w:szCs w:val="24"/>
        </w:rPr>
        <w:t>Такие формы педагогического просвещения помогают формировать толерантное отношение к детям с ОВЗ, правильно организовать общение с ними.</w:t>
      </w:r>
    </w:p>
    <w:p>
      <w:pPr>
        <w:pStyle w:val="Normal"/>
        <w:spacing w:lineRule="auto" w:line="240" w:before="0" w:after="0"/>
        <w:ind w:firstLine="567"/>
        <w:jc w:val="both"/>
        <w:rPr>
          <w:rFonts w:ascii="Times New Roman" w:hAnsi="Times New Roman" w:eastAsia="MinionPro-Regular"/>
          <w:sz w:val="24"/>
          <w:szCs w:val="24"/>
        </w:rPr>
      </w:pPr>
      <w:r>
        <w:rPr>
          <w:rFonts w:eastAsia="MinionPro-Regular" w:ascii="Times New Roman" w:hAnsi="Times New Roman"/>
          <w:sz w:val="24"/>
          <w:szCs w:val="24"/>
        </w:rPr>
        <w:t>Таким образом, говоря об инклюзивном образовании, отметим, что большое значение имеет не только создание технических условий для беспрепятственного доступа детей с ОВЗ в общеобразовательные учреждения, но и понимание нормально развивающимися детьми и их родителями важности участия детей с ОВЗ в образовательном процессе ДОУ.</w:t>
      </w:r>
    </w:p>
    <w:p>
      <w:pPr>
        <w:pStyle w:val="Normal"/>
        <w:spacing w:lineRule="auto" w:line="240" w:before="0" w:after="0"/>
        <w:jc w:val="both"/>
        <w:rPr>
          <w:rFonts w:ascii="Times New Roman" w:hAnsi="Times New Roman" w:eastAsia="MinionPro-Regular"/>
          <w:sz w:val="24"/>
          <w:szCs w:val="24"/>
        </w:rPr>
      </w:pPr>
      <w:r>
        <w:rPr>
          <w:rFonts w:eastAsia="MinionPro-Regular" w:ascii="Times New Roman" w:hAnsi="Times New Roman"/>
          <w:sz w:val="24"/>
          <w:szCs w:val="24"/>
        </w:rPr>
      </w:r>
    </w:p>
    <w:p>
      <w:pPr>
        <w:pStyle w:val="Normal"/>
        <w:spacing w:lineRule="auto" w:line="240" w:before="0" w:after="0"/>
        <w:ind w:firstLine="567"/>
        <w:jc w:val="both"/>
        <w:rPr>
          <w:rFonts w:ascii="Times New Roman" w:hAnsi="Times New Roman" w:eastAsia="MinionPro-Regular"/>
          <w:b/>
          <w:b/>
          <w:sz w:val="24"/>
          <w:szCs w:val="24"/>
        </w:rPr>
      </w:pPr>
      <w:r>
        <w:rPr>
          <w:rFonts w:eastAsia="MinionPro-Regular" w:ascii="Times New Roman" w:hAnsi="Times New Roman"/>
          <w:b/>
          <w:sz w:val="24"/>
          <w:szCs w:val="24"/>
        </w:rPr>
        <w:t>Список литературы</w:t>
      </w:r>
    </w:p>
    <w:p>
      <w:pPr>
        <w:pStyle w:val="ListParagraph"/>
        <w:numPr>
          <w:ilvl w:val="0"/>
          <w:numId w:val="11"/>
        </w:numPr>
        <w:spacing w:lineRule="auto" w:line="240" w:before="0" w:after="0"/>
        <w:ind w:left="0" w:firstLine="426"/>
        <w:contextualSpacing/>
        <w:jc w:val="both"/>
        <w:rPr>
          <w:rFonts w:ascii="Times New Roman" w:hAnsi="Times New Roman" w:eastAsia="MinionPro-Regular"/>
          <w:sz w:val="24"/>
          <w:szCs w:val="24"/>
        </w:rPr>
      </w:pPr>
      <w:r>
        <w:rPr>
          <w:rFonts w:eastAsia="MinionPro-Regular" w:ascii="Times New Roman" w:hAnsi="Times New Roman"/>
          <w:sz w:val="24"/>
          <w:szCs w:val="24"/>
        </w:rPr>
        <w:t xml:space="preserve">Инклюзивное образование: результаты, опыт и перспективы: сборник материалов III Международной научно-практической конференции / под ред. С.В. Алехиной. – М: МГППУ, 2015. </w:t>
      </w:r>
    </w:p>
    <w:p>
      <w:pPr>
        <w:pStyle w:val="Default"/>
        <w:numPr>
          <w:ilvl w:val="0"/>
          <w:numId w:val="11"/>
        </w:numPr>
        <w:ind w:left="0" w:firstLine="426"/>
        <w:jc w:val="both"/>
        <w:rPr/>
      </w:pPr>
      <w:r>
        <w:rPr/>
        <w:t>Карабанова, О.А. Психология семейных отношений и семейного консультирования/ О.А.Карабанова - М: Гардарики, 2005.</w:t>
      </w:r>
    </w:p>
    <w:p>
      <w:pPr>
        <w:pStyle w:val="ListParagraph"/>
        <w:numPr>
          <w:ilvl w:val="0"/>
          <w:numId w:val="11"/>
        </w:numPr>
        <w:spacing w:lineRule="auto" w:line="240" w:before="0" w:after="0"/>
        <w:ind w:left="0" w:firstLine="426"/>
        <w:contextualSpacing/>
        <w:jc w:val="both"/>
        <w:rPr>
          <w:rFonts w:ascii="Times New Roman" w:hAnsi="Times New Roman"/>
          <w:sz w:val="24"/>
          <w:szCs w:val="24"/>
        </w:rPr>
      </w:pPr>
      <w:r>
        <w:rPr>
          <w:rFonts w:ascii="Times New Roman" w:hAnsi="Times New Roman"/>
          <w:sz w:val="24"/>
          <w:szCs w:val="24"/>
        </w:rPr>
        <w:t>Солдатова, Г.У. Жить в мире с собой и другими</w:t>
      </w:r>
      <w:r>
        <w:rPr>
          <w:rFonts w:cs="Times New Roman" w:ascii="Times New Roman" w:hAnsi="Times New Roman"/>
          <w:sz w:val="24"/>
          <w:szCs w:val="24"/>
        </w:rPr>
        <w:t>:</w:t>
      </w:r>
      <w:r>
        <w:rPr>
          <w:rFonts w:ascii="Times New Roman" w:hAnsi="Times New Roman"/>
          <w:sz w:val="24"/>
          <w:szCs w:val="24"/>
        </w:rPr>
        <w:t xml:space="preserve"> тренинг толерантности для подростков / Г.У. Солдатова, Л.А. Шайгерова, О.Д. Шарова. - М: Генезис, 2001. </w:t>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708"/>
        <w:jc w:val="center"/>
        <w:rPr>
          <w:rFonts w:ascii="Times New Roman" w:hAnsi="Times New Roman"/>
          <w:b/>
          <w:b/>
          <w:sz w:val="24"/>
          <w:szCs w:val="28"/>
        </w:rPr>
      </w:pPr>
      <w:r>
        <w:rPr>
          <w:rFonts w:ascii="Times New Roman" w:hAnsi="Times New Roman"/>
          <w:b/>
          <w:sz w:val="24"/>
          <w:szCs w:val="28"/>
        </w:rPr>
        <w:t xml:space="preserve">Интегрированный подход в организации работы </w:t>
      </w:r>
    </w:p>
    <w:p>
      <w:pPr>
        <w:pStyle w:val="Normal"/>
        <w:spacing w:lineRule="auto" w:line="240" w:before="0" w:after="0"/>
        <w:ind w:firstLine="708"/>
        <w:jc w:val="center"/>
        <w:rPr>
          <w:rFonts w:ascii="Times New Roman" w:hAnsi="Times New Roman"/>
          <w:b/>
          <w:b/>
          <w:sz w:val="24"/>
          <w:szCs w:val="28"/>
        </w:rPr>
      </w:pPr>
      <w:r>
        <w:rPr>
          <w:rFonts w:ascii="Times New Roman" w:hAnsi="Times New Roman"/>
          <w:b/>
          <w:sz w:val="24"/>
          <w:szCs w:val="28"/>
        </w:rPr>
        <w:t xml:space="preserve">по профилактике возможных трудностей в развитии личностной сферы </w:t>
      </w:r>
    </w:p>
    <w:p>
      <w:pPr>
        <w:pStyle w:val="Normal"/>
        <w:spacing w:lineRule="auto" w:line="240" w:before="0" w:after="0"/>
        <w:ind w:firstLine="708"/>
        <w:jc w:val="center"/>
        <w:rPr>
          <w:rFonts w:ascii="Times New Roman" w:hAnsi="Times New Roman"/>
          <w:b/>
          <w:b/>
          <w:sz w:val="24"/>
          <w:szCs w:val="28"/>
        </w:rPr>
      </w:pPr>
      <w:r>
        <w:rPr>
          <w:rFonts w:ascii="Times New Roman" w:hAnsi="Times New Roman"/>
          <w:b/>
          <w:sz w:val="24"/>
          <w:szCs w:val="28"/>
        </w:rPr>
        <w:t>у детей старшего дошкольного возраста со стертой формой дизартрии</w:t>
      </w:r>
    </w:p>
    <w:p>
      <w:pPr>
        <w:pStyle w:val="Normal"/>
        <w:spacing w:lineRule="auto" w:line="240" w:before="0" w:after="0"/>
        <w:ind w:firstLine="708"/>
        <w:jc w:val="center"/>
        <w:rPr>
          <w:rFonts w:ascii="Times New Roman" w:hAnsi="Times New Roman"/>
          <w:b/>
          <w:b/>
          <w:sz w:val="24"/>
          <w:szCs w:val="28"/>
        </w:rPr>
      </w:pPr>
      <w:r>
        <w:rPr>
          <w:rFonts w:ascii="Times New Roman" w:hAnsi="Times New Roman"/>
          <w:b/>
          <w:sz w:val="24"/>
          <w:szCs w:val="28"/>
        </w:rPr>
      </w:r>
    </w:p>
    <w:p>
      <w:pPr>
        <w:pStyle w:val="Normal"/>
        <w:spacing w:lineRule="auto" w:line="240" w:before="0" w:after="0"/>
        <w:jc w:val="right"/>
        <w:rPr>
          <w:rFonts w:ascii="Times New Roman" w:hAnsi="Times New Roman"/>
          <w:i/>
          <w:i/>
          <w:sz w:val="24"/>
          <w:szCs w:val="28"/>
        </w:rPr>
      </w:pPr>
      <w:r>
        <w:rPr>
          <w:rFonts w:ascii="Times New Roman" w:hAnsi="Times New Roman"/>
          <w:i/>
          <w:sz w:val="24"/>
          <w:szCs w:val="28"/>
        </w:rPr>
        <w:t>Н.М.Жабыко,</w:t>
      </w:r>
    </w:p>
    <w:p>
      <w:pPr>
        <w:pStyle w:val="Normal"/>
        <w:spacing w:lineRule="auto" w:line="240" w:before="0" w:after="0"/>
        <w:jc w:val="right"/>
        <w:rPr>
          <w:rFonts w:ascii="Times New Roman" w:hAnsi="Times New Roman"/>
          <w:i/>
          <w:i/>
          <w:sz w:val="24"/>
          <w:szCs w:val="28"/>
        </w:rPr>
      </w:pPr>
      <w:r>
        <w:rPr>
          <w:rFonts w:ascii="Times New Roman" w:hAnsi="Times New Roman"/>
          <w:i/>
          <w:sz w:val="24"/>
          <w:szCs w:val="28"/>
        </w:rPr>
        <w:t>педагог-психолог МБДОУ «ДС № 314 г. Челябинска»</w:t>
      </w:r>
    </w:p>
    <w:p>
      <w:pPr>
        <w:pStyle w:val="Normal"/>
        <w:spacing w:lineRule="auto" w:line="240" w:before="0" w:after="0"/>
        <w:ind w:firstLine="708"/>
        <w:jc w:val="center"/>
        <w:rPr>
          <w:rFonts w:ascii="Times New Roman" w:hAnsi="Times New Roman"/>
          <w:b/>
          <w:b/>
          <w:sz w:val="24"/>
          <w:szCs w:val="28"/>
        </w:rPr>
      </w:pPr>
      <w:r>
        <w:rPr>
          <w:rFonts w:ascii="Times New Roman" w:hAnsi="Times New Roman"/>
          <w:b/>
          <w:sz w:val="24"/>
          <w:szCs w:val="28"/>
        </w:rPr>
      </w:r>
    </w:p>
    <w:p>
      <w:pPr>
        <w:pStyle w:val="Normal"/>
        <w:spacing w:lineRule="auto" w:line="240" w:before="0" w:after="0"/>
        <w:ind w:firstLine="708"/>
        <w:jc w:val="center"/>
        <w:rPr>
          <w:rFonts w:ascii="Times New Roman" w:hAnsi="Times New Roman"/>
          <w:b/>
          <w:b/>
          <w:sz w:val="24"/>
          <w:szCs w:val="28"/>
        </w:rPr>
      </w:pPr>
      <w:r>
        <w:rPr>
          <w:rFonts w:ascii="Times New Roman" w:hAnsi="Times New Roman"/>
          <w:b/>
          <w:sz w:val="24"/>
          <w:szCs w:val="28"/>
        </w:rPr>
      </w:r>
    </w:p>
    <w:p>
      <w:pPr>
        <w:pStyle w:val="Normal"/>
        <w:spacing w:lineRule="auto" w:line="240" w:before="0" w:after="0"/>
        <w:ind w:firstLine="567"/>
        <w:jc w:val="both"/>
        <w:rPr>
          <w:rFonts w:ascii="Times New Roman" w:hAnsi="Times New Roman"/>
          <w:sz w:val="24"/>
          <w:szCs w:val="28"/>
        </w:rPr>
      </w:pPr>
      <w:r>
        <w:rPr>
          <w:rFonts w:ascii="Times New Roman" w:hAnsi="Times New Roman"/>
          <w:sz w:val="24"/>
          <w:szCs w:val="28"/>
        </w:rPr>
        <w:t xml:space="preserve">Дошкольный возраст является решающим этапом в формировании фундамента физического и психического здоровья ребенка.  Логопедическая практика показывает, что с каждым годом увеличивается количество детей с дизартрией. </w:t>
      </w:r>
    </w:p>
    <w:p>
      <w:pPr>
        <w:pStyle w:val="Normal"/>
        <w:shd w:val="clear" w:color="auto" w:fill="FFFFFF"/>
        <w:spacing w:lineRule="auto" w:line="240" w:before="0" w:after="0"/>
        <w:ind w:firstLine="567"/>
        <w:jc w:val="both"/>
        <w:rPr>
          <w:rFonts w:ascii="Times New Roman" w:hAnsi="Times New Roman" w:eastAsia="Times New Roman"/>
          <w:sz w:val="24"/>
          <w:szCs w:val="28"/>
          <w:lang w:eastAsia="ru-RU"/>
        </w:rPr>
      </w:pPr>
      <w:r>
        <w:rPr>
          <w:rFonts w:eastAsia="Times New Roman" w:ascii="Times New Roman" w:hAnsi="Times New Roman"/>
          <w:sz w:val="24"/>
          <w:szCs w:val="28"/>
          <w:lang w:eastAsia="ru-RU"/>
        </w:rPr>
        <w:t>Дизартрия - нарушение произносительной стороны речи, обусловленное недостаточностью иннервации речевого аппарата.</w:t>
      </w:r>
    </w:p>
    <w:p>
      <w:pPr>
        <w:pStyle w:val="Normal"/>
        <w:shd w:val="clear" w:color="auto" w:fill="FFFFFF"/>
        <w:spacing w:lineRule="auto" w:line="240" w:before="0" w:after="0"/>
        <w:ind w:firstLine="567"/>
        <w:jc w:val="both"/>
        <w:rPr>
          <w:rFonts w:ascii="Times New Roman" w:hAnsi="Times New Roman" w:eastAsia="Times New Roman"/>
          <w:sz w:val="24"/>
          <w:szCs w:val="28"/>
          <w:lang w:eastAsia="ru-RU"/>
        </w:rPr>
      </w:pPr>
      <w:r>
        <w:rPr>
          <w:rFonts w:eastAsia="Times New Roman" w:ascii="Times New Roman" w:hAnsi="Times New Roman"/>
          <w:sz w:val="24"/>
          <w:szCs w:val="28"/>
          <w:lang w:eastAsia="ru-RU"/>
        </w:rPr>
        <w:t>Ведущим дефектом при дизартрии является нарушение звукопроизносительной и просодической стороны речи, связанное с органическим поражением центральной и периферической нервной систем.</w:t>
      </w:r>
    </w:p>
    <w:p>
      <w:pPr>
        <w:pStyle w:val="NormalWeb"/>
        <w:spacing w:beforeAutospacing="0" w:before="0" w:afterAutospacing="0" w:after="0"/>
        <w:ind w:firstLine="567"/>
        <w:jc w:val="both"/>
        <w:rPr>
          <w:szCs w:val="28"/>
          <w:highlight w:val="blue"/>
        </w:rPr>
      </w:pPr>
      <w:r>
        <w:rPr>
          <w:szCs w:val="28"/>
          <w:shd w:fill="FBFBFC" w:val="clear"/>
        </w:rPr>
        <w:t xml:space="preserve">При дизартрии нарушается двигательный механизм речи за счет органического поражения центральной нервной системы. Структуру дефекта при дизартрии составляет нарушение всей произносительной стороны речи и неречевых процессов: общей и мелкой моторики, мимики, пространственных представлений и др.  </w:t>
      </w:r>
    </w:p>
    <w:p>
      <w:pPr>
        <w:pStyle w:val="NormalWeb"/>
        <w:spacing w:beforeAutospacing="0" w:before="0" w:afterAutospacing="0" w:after="0"/>
        <w:ind w:firstLine="567"/>
        <w:jc w:val="both"/>
        <w:rPr>
          <w:szCs w:val="28"/>
        </w:rPr>
      </w:pPr>
      <w:r>
        <w:rPr>
          <w:szCs w:val="28"/>
          <w:shd w:fill="FBFBFC" w:val="clear"/>
        </w:rPr>
        <w:t>Легкие степени дизартрии встречаются очень часто у детей с ОНР (50— 80%); у детей с ФФН (30-40%). Стертая дизартрия в логопедической практике — одно из самых распространенных и трудно поддающихся коррекции нарушений произносительной стороны речи.</w:t>
      </w:r>
    </w:p>
    <w:p>
      <w:pPr>
        <w:pStyle w:val="NormalWeb"/>
        <w:spacing w:beforeAutospacing="0" w:before="0" w:afterAutospacing="0" w:after="0"/>
        <w:ind w:firstLine="567"/>
        <w:jc w:val="both"/>
        <w:rPr>
          <w:szCs w:val="28"/>
        </w:rPr>
      </w:pPr>
      <w:r>
        <w:rPr>
          <w:szCs w:val="28"/>
        </w:rPr>
        <w:t>Довольно часто в анамнезе детей со стертой формой дизартрии наблюдается так называемый</w:t>
      </w:r>
      <w:r>
        <w:rPr>
          <w:rStyle w:val="Appleconvertedspace"/>
          <w:szCs w:val="28"/>
        </w:rPr>
        <w:t> </w:t>
      </w:r>
      <w:r>
        <w:rPr>
          <w:iCs/>
          <w:szCs w:val="28"/>
        </w:rPr>
        <w:t>гипертензионный</w:t>
      </w:r>
      <w:r>
        <w:rPr>
          <w:rStyle w:val="Appleconvertedspace"/>
          <w:i/>
          <w:iCs/>
          <w:szCs w:val="28"/>
        </w:rPr>
        <w:t> </w:t>
      </w:r>
      <w:r>
        <w:rPr>
          <w:szCs w:val="28"/>
        </w:rPr>
        <w:t>синдром новорожденных. Гипертензионный синдром является клиническим проявлением повышения внутричерепного давления.</w:t>
      </w:r>
    </w:p>
    <w:p>
      <w:pPr>
        <w:pStyle w:val="NormalWeb"/>
        <w:spacing w:beforeAutospacing="0" w:before="0" w:afterAutospacing="0" w:after="0"/>
        <w:ind w:firstLine="567"/>
        <w:jc w:val="both"/>
        <w:rPr>
          <w:szCs w:val="28"/>
        </w:rPr>
      </w:pPr>
      <w:r>
        <w:rPr>
          <w:szCs w:val="28"/>
        </w:rPr>
        <w:t>Из-за непролеченного повышенного внутричерепного давления впоследствии у ребенка страдает поведение, за которое отвечает лобная зона коры головного мозга. Именно лобная зона коры головного мозга иннервирует программы волевых эмоций, чувство долга, ответственности, критическое отношение к своей деятельности, в том числе и речевой. Как утверждают ученые, эти проблемы остаются на всю жизнь. И нынешнее поколение инфантильных 20-30-летних молодых людей яркое тому свидетельство. У таких людей страдают волевые процессы: наблюдается расторможенность, расхлябанность в поведении, снижена мотивация, нет интересов. В подростковом возрасте эти дети сбиваются в группировки, т.к. подвержены чужому негативному влиянию вследствие отсутствия своих четких целей. Это может привести к возникновению алкоголизации, а то и наркомании.</w:t>
      </w:r>
    </w:p>
    <w:p>
      <w:pPr>
        <w:pStyle w:val="Normal"/>
        <w:shd w:val="clear" w:color="auto" w:fill="FFFFFF"/>
        <w:spacing w:lineRule="auto" w:line="240" w:before="0" w:after="0"/>
        <w:ind w:firstLine="567"/>
        <w:jc w:val="both"/>
        <w:rPr>
          <w:rFonts w:ascii="Times New Roman" w:hAnsi="Times New Roman"/>
          <w:sz w:val="24"/>
          <w:szCs w:val="28"/>
          <w:highlight w:val="white"/>
        </w:rPr>
      </w:pPr>
      <w:r>
        <w:rPr>
          <w:rFonts w:ascii="Times New Roman" w:hAnsi="Times New Roman"/>
          <w:sz w:val="24"/>
          <w:szCs w:val="28"/>
          <w:shd w:fill="FFFFFF" w:val="clear"/>
        </w:rPr>
        <w:t>Речевая деятельность как совокупность речи процессов говорения и понимания является основой коммуникативной деятельности и включает неречевые средства: жесты, мимику, пантомимические движения. При некоторых речевых нарушениях адекватное использование неречевых средств затруднено. Кроме того, речевые нарушения могут сопровождаться отклонениями в формировании личности.</w:t>
      </w:r>
    </w:p>
    <w:p>
      <w:pPr>
        <w:pStyle w:val="NormalWeb"/>
        <w:shd w:val="clear" w:color="auto" w:fill="FFFFFF"/>
        <w:spacing w:beforeAutospacing="0" w:before="0" w:afterAutospacing="0" w:after="0"/>
        <w:ind w:firstLine="567"/>
        <w:jc w:val="both"/>
        <w:rPr>
          <w:szCs w:val="28"/>
        </w:rPr>
      </w:pPr>
      <w:r>
        <w:rPr>
          <w:szCs w:val="28"/>
        </w:rPr>
        <w:t>В отличие от детей с нормой речевого развития многим детям с нарушениями речи свойственна пассивность, сензетивность, зависимость от окружающих, склонность к спонтанному поведению.</w:t>
      </w:r>
    </w:p>
    <w:p>
      <w:pPr>
        <w:pStyle w:val="NormalWeb"/>
        <w:shd w:val="clear" w:color="auto" w:fill="FFFFFF"/>
        <w:spacing w:beforeAutospacing="0" w:before="0" w:afterAutospacing="0" w:after="0"/>
        <w:ind w:firstLine="567"/>
        <w:jc w:val="both"/>
        <w:rPr>
          <w:szCs w:val="28"/>
        </w:rPr>
      </w:pPr>
      <w:r>
        <w:rPr>
          <w:szCs w:val="28"/>
        </w:rPr>
        <w:t>Так расстройства в эмоционально-волевой, личностной сферах детей с нарушениями речи не только снижают и ухудшают их работоспособность, но и могут приводить к нарушениям поведения и явлениям социальной дезадаптации, в связи с чем особую значимость приобретает дифференцированная психопрофилактика и психокоррекция имеющихся у этих детей особенностей эмоционально-личностного развития.</w:t>
      </w:r>
    </w:p>
    <w:p>
      <w:pPr>
        <w:pStyle w:val="NormalWeb"/>
        <w:shd w:val="clear" w:color="auto" w:fill="FFFFFF"/>
        <w:spacing w:beforeAutospacing="0" w:before="0" w:afterAutospacing="0" w:after="0"/>
        <w:ind w:firstLine="567"/>
        <w:jc w:val="both"/>
        <w:rPr>
          <w:szCs w:val="28"/>
          <w:highlight w:val="white"/>
        </w:rPr>
      </w:pPr>
      <w:r>
        <w:rPr>
          <w:szCs w:val="28"/>
          <w:shd w:fill="FFFFFF" w:val="clear"/>
        </w:rPr>
        <w:t xml:space="preserve">В настоящее время возникло реальное противоречие между необходимостью эффективной коррекции  речи детей со стертой формой дизартрии ОНР, объективным ростом требований к развитию  воспитанников в момент поступления в школу исходя из ФГОС ДО (эмоционально отзывчивый, </w:t>
      </w:r>
      <w:r>
        <w:rPr>
          <w:szCs w:val="28"/>
        </w:rPr>
        <w:t>владеющий диалогической речью и конструктивными способами взаимодействия с детьми и взрослыми, способный управлять своим поведением и планировать свои действия</w:t>
      </w:r>
      <w:r>
        <w:rPr>
          <w:szCs w:val="28"/>
          <w:shd w:fill="FFFFFF" w:val="clear"/>
        </w:rPr>
        <w:t xml:space="preserve">), и недостаточностью современных технологий психолого - логопедической работы, отсутствием коррекционных методик, раскрывающих алгоритм  </w:t>
      </w:r>
      <w:r>
        <w:rPr>
          <w:rStyle w:val="Style13"/>
          <w:i w:val="false"/>
          <w:szCs w:val="28"/>
        </w:rPr>
        <w:t>профилактики возможных трудностей в развитии личностной сферы у детей.</w:t>
      </w:r>
    </w:p>
    <w:p>
      <w:pPr>
        <w:pStyle w:val="Normal"/>
        <w:spacing w:lineRule="auto" w:line="240" w:before="0" w:after="0"/>
        <w:ind w:firstLine="567"/>
        <w:jc w:val="both"/>
        <w:rPr>
          <w:rFonts w:ascii="Times New Roman" w:hAnsi="Times New Roman" w:eastAsia="Times New Roman"/>
          <w:sz w:val="24"/>
          <w:szCs w:val="28"/>
          <w:lang w:eastAsia="ru-RU"/>
        </w:rPr>
      </w:pPr>
      <w:r>
        <w:rPr>
          <w:rFonts w:eastAsia="Times New Roman" w:ascii="Times New Roman" w:hAnsi="Times New Roman"/>
          <w:sz w:val="24"/>
          <w:szCs w:val="28"/>
          <w:lang w:eastAsia="ru-RU"/>
        </w:rPr>
        <w:t xml:space="preserve">Решение данной проблемы возможно через разработку интегрированной психолого – логопедической программы по </w:t>
      </w:r>
      <w:r>
        <w:rPr>
          <w:rStyle w:val="Style13"/>
          <w:rFonts w:ascii="Times New Roman" w:hAnsi="Times New Roman"/>
          <w:i w:val="false"/>
          <w:sz w:val="24"/>
          <w:szCs w:val="28"/>
        </w:rPr>
        <w:t>профилактике возможных трудностей в развитии личностной сферы у детей.</w:t>
      </w:r>
    </w:p>
    <w:p>
      <w:pPr>
        <w:pStyle w:val="Normal"/>
        <w:spacing w:lineRule="auto" w:line="240" w:before="0" w:after="0"/>
        <w:ind w:firstLine="567"/>
        <w:jc w:val="both"/>
        <w:rPr>
          <w:rFonts w:ascii="Times New Roman" w:hAnsi="Times New Roman" w:eastAsia="Times New Roman"/>
          <w:sz w:val="24"/>
          <w:szCs w:val="28"/>
          <w:lang w:eastAsia="ru-RU"/>
        </w:rPr>
      </w:pPr>
      <w:r>
        <w:rPr>
          <w:rFonts w:eastAsia="Times New Roman" w:ascii="Times New Roman" w:hAnsi="Times New Roman"/>
          <w:sz w:val="24"/>
          <w:szCs w:val="28"/>
          <w:lang w:eastAsia="ru-RU"/>
        </w:rPr>
        <w:t>Категория детей, описанная выше, нуждается в длительной логопедической коррекционной работе.  Существенно необходима для них и работа педагога-психолога по развитию произвольности в познавательной и эмоционально-волевой сферах, в профилактике вторичных невротических и неврозоподобных расстройств.</w:t>
      </w:r>
    </w:p>
    <w:p>
      <w:pPr>
        <w:pStyle w:val="Normal"/>
        <w:spacing w:lineRule="auto" w:line="240" w:before="0" w:after="0"/>
        <w:ind w:firstLine="567"/>
        <w:jc w:val="both"/>
        <w:rPr>
          <w:rFonts w:ascii="Times New Roman" w:hAnsi="Times New Roman" w:eastAsia="Times New Roman"/>
          <w:sz w:val="24"/>
          <w:szCs w:val="28"/>
          <w:lang w:eastAsia="ru-RU"/>
        </w:rPr>
      </w:pPr>
      <w:r>
        <w:rPr>
          <w:rFonts w:ascii="Times New Roman" w:hAnsi="Times New Roman"/>
          <w:sz w:val="24"/>
          <w:szCs w:val="28"/>
        </w:rPr>
        <w:t xml:space="preserve">В этой связи специалистами МБДОУ «ДС № 314 г. Челябинска»: педагогом-психологом Жабыко Натальей Михайловной и учителем-логопедом Казанцевой Анной Владимировной разработана программа по </w:t>
      </w:r>
      <w:r>
        <w:rPr>
          <w:rStyle w:val="Style13"/>
          <w:rFonts w:ascii="Times New Roman" w:hAnsi="Times New Roman"/>
          <w:i w:val="false"/>
          <w:sz w:val="24"/>
          <w:szCs w:val="28"/>
        </w:rPr>
        <w:t>профилактике возможных трудностей в развитии личностной сферы у детей старшего дошкольного возраста со стертой формой дизартрии</w:t>
      </w:r>
      <w:r>
        <w:rPr>
          <w:rFonts w:ascii="Times New Roman" w:hAnsi="Times New Roman"/>
          <w:sz w:val="24"/>
          <w:szCs w:val="28"/>
        </w:rPr>
        <w:t>, которая была апробирована на базе нашего детского сада.</w:t>
      </w:r>
    </w:p>
    <w:p>
      <w:pPr>
        <w:pStyle w:val="Normal"/>
        <w:spacing w:lineRule="auto" w:line="240" w:before="0" w:after="0"/>
        <w:ind w:firstLine="567"/>
        <w:jc w:val="both"/>
        <w:rPr>
          <w:rFonts w:ascii="Times New Roman" w:hAnsi="Times New Roman" w:eastAsia="Times New Roman"/>
          <w:sz w:val="24"/>
          <w:szCs w:val="28"/>
          <w:lang w:eastAsia="ru-RU"/>
        </w:rPr>
      </w:pPr>
      <w:r>
        <w:rPr>
          <w:rFonts w:eastAsia="Times New Roman" w:ascii="Times New Roman" w:hAnsi="Times New Roman"/>
          <w:sz w:val="24"/>
          <w:szCs w:val="28"/>
          <w:lang w:eastAsia="ru-RU"/>
        </w:rPr>
        <w:t>Тесная взаимосвязь специалистов возможна при совместном планировании работы, при правильном и четком распределении задач каждого педагога, при осуществлении преемственности в работе учителя-логопеда и педагога-психолога и соблюдении единства требований, предъявляемых детям.</w:t>
      </w:r>
    </w:p>
    <w:p>
      <w:pPr>
        <w:pStyle w:val="Normal"/>
        <w:shd w:val="clear" w:color="auto" w:fill="FFFFFF"/>
        <w:spacing w:lineRule="auto" w:line="240" w:before="0" w:after="0"/>
        <w:ind w:right="-104" w:firstLine="567"/>
        <w:jc w:val="both"/>
        <w:rPr>
          <w:rFonts w:ascii="Times New Roman" w:hAnsi="Times New Roman"/>
          <w:sz w:val="24"/>
          <w:szCs w:val="28"/>
        </w:rPr>
      </w:pPr>
      <w:r>
        <w:rPr>
          <w:rFonts w:ascii="Times New Roman" w:hAnsi="Times New Roman"/>
          <w:sz w:val="24"/>
          <w:szCs w:val="28"/>
        </w:rPr>
        <w:t xml:space="preserve">На основании этого, были выделены основные цели и задачи программы по </w:t>
      </w:r>
      <w:r>
        <w:rPr>
          <w:rStyle w:val="Style13"/>
          <w:rFonts w:ascii="Times New Roman" w:hAnsi="Times New Roman"/>
          <w:i w:val="false"/>
          <w:sz w:val="24"/>
          <w:szCs w:val="28"/>
        </w:rPr>
        <w:t>профилактике возможных трудностей в развитии личностной сферы у детей старшего дошкольного возраста со стертой формой дизартрии</w:t>
      </w:r>
      <w:r>
        <w:rPr>
          <w:rFonts w:ascii="Times New Roman" w:hAnsi="Times New Roman"/>
          <w:sz w:val="24"/>
          <w:szCs w:val="28"/>
        </w:rPr>
        <w:t>.</w:t>
      </w:r>
    </w:p>
    <w:p>
      <w:pPr>
        <w:pStyle w:val="Normal"/>
        <w:shd w:val="clear" w:color="auto" w:fill="FFFFFF"/>
        <w:spacing w:lineRule="auto" w:line="240" w:before="0" w:after="0"/>
        <w:ind w:right="-104" w:firstLine="567"/>
        <w:jc w:val="both"/>
        <w:rPr>
          <w:rFonts w:ascii="Times New Roman" w:hAnsi="Times New Roman"/>
          <w:sz w:val="24"/>
          <w:szCs w:val="28"/>
        </w:rPr>
      </w:pPr>
      <w:r>
        <w:rPr>
          <w:rFonts w:ascii="Times New Roman" w:hAnsi="Times New Roman"/>
          <w:b/>
          <w:bCs/>
          <w:i/>
          <w:iCs/>
          <w:spacing w:val="-8"/>
          <w:sz w:val="24"/>
          <w:szCs w:val="28"/>
        </w:rPr>
        <w:t xml:space="preserve">     </w:t>
      </w:r>
      <w:r>
        <w:rPr>
          <w:rFonts w:ascii="Times New Roman" w:hAnsi="Times New Roman"/>
          <w:bCs/>
          <w:iCs/>
          <w:spacing w:val="-8"/>
          <w:sz w:val="24"/>
          <w:szCs w:val="28"/>
        </w:rPr>
        <w:t>Цель программы:</w:t>
      </w:r>
      <w:r>
        <w:rPr>
          <w:rFonts w:ascii="Times New Roman" w:hAnsi="Times New Roman"/>
          <w:b/>
          <w:bCs/>
          <w:i/>
          <w:iCs/>
          <w:spacing w:val="-8"/>
          <w:sz w:val="24"/>
          <w:szCs w:val="28"/>
        </w:rPr>
        <w:t xml:space="preserve"> </w:t>
      </w:r>
      <w:r>
        <w:rPr>
          <w:rFonts w:ascii="Times New Roman" w:hAnsi="Times New Roman"/>
          <w:sz w:val="24"/>
          <w:szCs w:val="28"/>
        </w:rPr>
        <w:t xml:space="preserve">профилактика </w:t>
      </w:r>
      <w:r>
        <w:rPr>
          <w:rStyle w:val="Style13"/>
          <w:rFonts w:ascii="Times New Roman" w:hAnsi="Times New Roman"/>
          <w:i w:val="false"/>
          <w:sz w:val="24"/>
          <w:szCs w:val="28"/>
        </w:rPr>
        <w:t>возможных трудностей в развитии личностной сферы у детей старшего дошкольного возраста со стертой формой дизартрии</w:t>
      </w:r>
      <w:r>
        <w:rPr>
          <w:rFonts w:ascii="Times New Roman" w:hAnsi="Times New Roman"/>
          <w:sz w:val="24"/>
          <w:szCs w:val="28"/>
        </w:rPr>
        <w:t>.</w:t>
      </w:r>
    </w:p>
    <w:p>
      <w:pPr>
        <w:pStyle w:val="Normal"/>
        <w:spacing w:lineRule="auto" w:line="240" w:before="0" w:after="0"/>
        <w:ind w:right="-104" w:hanging="0"/>
        <w:jc w:val="both"/>
        <w:rPr>
          <w:rFonts w:ascii="Times New Roman" w:hAnsi="Times New Roman"/>
          <w:sz w:val="24"/>
          <w:szCs w:val="28"/>
        </w:rPr>
      </w:pPr>
      <w:r>
        <w:rPr>
          <w:rFonts w:ascii="Times New Roman" w:hAnsi="Times New Roman"/>
          <w:sz w:val="24"/>
          <w:szCs w:val="28"/>
        </w:rPr>
        <w:tab/>
      </w:r>
      <w:r>
        <w:rPr>
          <w:rFonts w:ascii="Times New Roman" w:hAnsi="Times New Roman"/>
          <w:b/>
          <w:i/>
          <w:sz w:val="24"/>
          <w:szCs w:val="28"/>
        </w:rPr>
        <w:t xml:space="preserve">   </w:t>
      </w:r>
      <w:r>
        <w:rPr>
          <w:rFonts w:ascii="Times New Roman" w:hAnsi="Times New Roman"/>
          <w:sz w:val="24"/>
          <w:szCs w:val="28"/>
        </w:rPr>
        <w:t>Основные задачи программы:</w:t>
      </w:r>
    </w:p>
    <w:p>
      <w:pPr>
        <w:pStyle w:val="Normal"/>
        <w:numPr>
          <w:ilvl w:val="0"/>
          <w:numId w:val="12"/>
        </w:numPr>
        <w:spacing w:lineRule="auto" w:line="240" w:before="0" w:after="0"/>
        <w:ind w:left="720" w:right="-104" w:hanging="360"/>
        <w:jc w:val="both"/>
        <w:rPr>
          <w:rFonts w:ascii="Times New Roman" w:hAnsi="Times New Roman"/>
          <w:sz w:val="24"/>
          <w:szCs w:val="28"/>
        </w:rPr>
      </w:pPr>
      <w:r>
        <w:rPr>
          <w:rFonts w:ascii="Times New Roman" w:hAnsi="Times New Roman"/>
          <w:sz w:val="24"/>
          <w:szCs w:val="28"/>
        </w:rPr>
        <w:t>Развитие навыков сотрудничества, взаимной эмпатии.</w:t>
      </w:r>
    </w:p>
    <w:p>
      <w:pPr>
        <w:pStyle w:val="Normal"/>
        <w:numPr>
          <w:ilvl w:val="0"/>
          <w:numId w:val="12"/>
        </w:numPr>
        <w:spacing w:lineRule="auto" w:line="240" w:before="0" w:after="0"/>
        <w:ind w:left="720" w:right="-104" w:hanging="360"/>
        <w:jc w:val="both"/>
        <w:rPr>
          <w:rFonts w:ascii="Times New Roman" w:hAnsi="Times New Roman"/>
          <w:sz w:val="24"/>
          <w:szCs w:val="28"/>
        </w:rPr>
      </w:pPr>
      <w:r>
        <w:rPr>
          <w:rFonts w:ascii="Times New Roman" w:hAnsi="Times New Roman"/>
          <w:sz w:val="24"/>
          <w:szCs w:val="28"/>
        </w:rPr>
        <w:t>Снижение психоэмоционального напряжения, тревожности у детей.</w:t>
      </w:r>
    </w:p>
    <w:p>
      <w:pPr>
        <w:pStyle w:val="Normal"/>
        <w:numPr>
          <w:ilvl w:val="0"/>
          <w:numId w:val="12"/>
        </w:numPr>
        <w:spacing w:lineRule="auto" w:line="240" w:before="0" w:after="0"/>
        <w:ind w:left="720" w:right="-104" w:hanging="360"/>
        <w:jc w:val="both"/>
        <w:rPr>
          <w:rFonts w:ascii="Times New Roman" w:hAnsi="Times New Roman"/>
          <w:sz w:val="24"/>
          <w:szCs w:val="28"/>
        </w:rPr>
      </w:pPr>
      <w:r>
        <w:rPr>
          <w:rFonts w:ascii="Times New Roman" w:hAnsi="Times New Roman"/>
          <w:sz w:val="24"/>
          <w:szCs w:val="28"/>
        </w:rPr>
        <w:t>Коррекция агрессивных проявлений и негативных черт характера, препятствующих общению.</w:t>
      </w:r>
    </w:p>
    <w:p>
      <w:pPr>
        <w:pStyle w:val="Normal"/>
        <w:numPr>
          <w:ilvl w:val="0"/>
          <w:numId w:val="12"/>
        </w:numPr>
        <w:spacing w:lineRule="auto" w:line="240" w:before="0" w:after="0"/>
        <w:ind w:left="720" w:right="-104" w:hanging="360"/>
        <w:jc w:val="both"/>
        <w:rPr>
          <w:rFonts w:ascii="Times New Roman" w:hAnsi="Times New Roman"/>
          <w:sz w:val="24"/>
          <w:szCs w:val="28"/>
        </w:rPr>
      </w:pPr>
      <w:r>
        <w:rPr>
          <w:rFonts w:ascii="Times New Roman" w:hAnsi="Times New Roman"/>
          <w:sz w:val="24"/>
          <w:szCs w:val="28"/>
        </w:rPr>
        <w:t>Организация эмоционального поведения детей, т.е. создание положительного эмоционального настроя в группе.</w:t>
      </w:r>
    </w:p>
    <w:p>
      <w:pPr>
        <w:pStyle w:val="Normal"/>
        <w:numPr>
          <w:ilvl w:val="0"/>
          <w:numId w:val="12"/>
        </w:numPr>
        <w:spacing w:lineRule="auto" w:line="240" w:before="0" w:after="0"/>
        <w:ind w:left="720" w:right="-104" w:hanging="360"/>
        <w:jc w:val="both"/>
        <w:rPr>
          <w:rFonts w:ascii="Times New Roman" w:hAnsi="Times New Roman"/>
          <w:sz w:val="24"/>
          <w:szCs w:val="28"/>
        </w:rPr>
      </w:pPr>
      <w:r>
        <w:rPr>
          <w:rFonts w:ascii="Times New Roman" w:hAnsi="Times New Roman"/>
          <w:sz w:val="24"/>
          <w:szCs w:val="28"/>
        </w:rPr>
        <w:t>Обучение способам регуляции эмоциональных состояний.</w:t>
      </w:r>
    </w:p>
    <w:p>
      <w:pPr>
        <w:pStyle w:val="Normal"/>
        <w:numPr>
          <w:ilvl w:val="0"/>
          <w:numId w:val="12"/>
        </w:numPr>
        <w:spacing w:lineRule="auto" w:line="240" w:before="0" w:after="0"/>
        <w:ind w:left="720" w:right="-104" w:hanging="360"/>
        <w:jc w:val="both"/>
        <w:rPr>
          <w:rFonts w:ascii="Times New Roman" w:hAnsi="Times New Roman"/>
          <w:sz w:val="24"/>
          <w:szCs w:val="28"/>
        </w:rPr>
      </w:pPr>
      <w:r>
        <w:rPr>
          <w:rFonts w:ascii="Times New Roman" w:hAnsi="Times New Roman"/>
          <w:sz w:val="24"/>
          <w:szCs w:val="28"/>
        </w:rPr>
        <w:t>Обучение анализу внутреннего состояния (своего и других людей).</w:t>
      </w:r>
    </w:p>
    <w:p>
      <w:pPr>
        <w:pStyle w:val="Normal"/>
        <w:numPr>
          <w:ilvl w:val="0"/>
          <w:numId w:val="12"/>
        </w:numPr>
        <w:spacing w:lineRule="auto" w:line="240" w:before="0" w:after="0"/>
        <w:ind w:left="720" w:right="-104" w:hanging="360"/>
        <w:jc w:val="both"/>
        <w:rPr>
          <w:rFonts w:ascii="Times New Roman" w:hAnsi="Times New Roman"/>
          <w:sz w:val="24"/>
          <w:szCs w:val="28"/>
        </w:rPr>
      </w:pPr>
      <w:r>
        <w:rPr>
          <w:rFonts w:ascii="Times New Roman" w:hAnsi="Times New Roman"/>
          <w:sz w:val="24"/>
          <w:szCs w:val="28"/>
        </w:rPr>
        <w:t>Развитие пластики тела, развитие чувственного восприятия.</w:t>
      </w:r>
    </w:p>
    <w:p>
      <w:pPr>
        <w:pStyle w:val="Normal"/>
        <w:numPr>
          <w:ilvl w:val="0"/>
          <w:numId w:val="12"/>
        </w:numPr>
        <w:spacing w:lineRule="auto" w:line="240" w:before="0" w:after="0"/>
        <w:ind w:left="720" w:right="-104" w:hanging="360"/>
        <w:jc w:val="both"/>
        <w:rPr>
          <w:rFonts w:ascii="Times New Roman" w:hAnsi="Times New Roman"/>
          <w:sz w:val="24"/>
          <w:szCs w:val="28"/>
        </w:rPr>
      </w:pPr>
      <w:r>
        <w:rPr>
          <w:rFonts w:ascii="Times New Roman" w:hAnsi="Times New Roman"/>
          <w:sz w:val="24"/>
          <w:szCs w:val="28"/>
        </w:rPr>
        <w:t>Развитие мелкой моторики.</w:t>
      </w:r>
    </w:p>
    <w:p>
      <w:pPr>
        <w:pStyle w:val="Normal"/>
        <w:numPr>
          <w:ilvl w:val="0"/>
          <w:numId w:val="12"/>
        </w:numPr>
        <w:spacing w:lineRule="auto" w:line="240" w:before="0" w:after="0"/>
        <w:ind w:left="720" w:right="-104" w:hanging="360"/>
        <w:jc w:val="both"/>
        <w:rPr>
          <w:rFonts w:ascii="Times New Roman" w:hAnsi="Times New Roman"/>
          <w:sz w:val="24"/>
          <w:szCs w:val="28"/>
        </w:rPr>
      </w:pPr>
      <w:r>
        <w:rPr>
          <w:rFonts w:ascii="Times New Roman" w:hAnsi="Times New Roman"/>
          <w:sz w:val="24"/>
          <w:szCs w:val="28"/>
        </w:rPr>
        <w:t>Развитие мышц мимической мускулатуры.</w:t>
      </w:r>
    </w:p>
    <w:p>
      <w:pPr>
        <w:pStyle w:val="Normal"/>
        <w:numPr>
          <w:ilvl w:val="0"/>
          <w:numId w:val="12"/>
        </w:numPr>
        <w:spacing w:lineRule="auto" w:line="240" w:before="0" w:after="0"/>
        <w:ind w:left="720" w:right="-104" w:hanging="360"/>
        <w:jc w:val="both"/>
        <w:rPr>
          <w:rFonts w:ascii="Times New Roman" w:hAnsi="Times New Roman"/>
          <w:sz w:val="24"/>
          <w:szCs w:val="28"/>
        </w:rPr>
      </w:pPr>
      <w:r>
        <w:rPr>
          <w:rFonts w:ascii="Times New Roman" w:hAnsi="Times New Roman"/>
          <w:sz w:val="24"/>
          <w:szCs w:val="28"/>
        </w:rPr>
        <w:t xml:space="preserve"> </w:t>
      </w:r>
      <w:r>
        <w:rPr>
          <w:rFonts w:ascii="Times New Roman" w:hAnsi="Times New Roman"/>
          <w:sz w:val="24"/>
          <w:szCs w:val="28"/>
        </w:rPr>
        <w:t xml:space="preserve">Развитие связной речи (монологической, диалогической). </w:t>
      </w:r>
    </w:p>
    <w:p>
      <w:pPr>
        <w:pStyle w:val="Normal"/>
        <w:spacing w:lineRule="auto" w:line="240" w:before="0" w:after="0"/>
        <w:ind w:firstLine="567"/>
        <w:jc w:val="both"/>
        <w:rPr>
          <w:rFonts w:ascii="Times New Roman" w:hAnsi="Times New Roman"/>
          <w:sz w:val="24"/>
          <w:szCs w:val="28"/>
        </w:rPr>
      </w:pPr>
      <w:r>
        <w:rPr>
          <w:rFonts w:ascii="Times New Roman" w:hAnsi="Times New Roman"/>
          <w:sz w:val="24"/>
          <w:szCs w:val="28"/>
        </w:rPr>
        <w:t xml:space="preserve">На наш взгляд, для успешной работы в рамках психолого-педагогического сопровождения данной категории детей будет наиболее эффективна интегрированная подгрупповая коррекционная работа педагога-психолога и учителя-логопеда. </w:t>
      </w:r>
    </w:p>
    <w:p>
      <w:pPr>
        <w:pStyle w:val="Normal"/>
        <w:spacing w:lineRule="auto" w:line="240" w:before="0" w:after="0"/>
        <w:ind w:firstLine="567"/>
        <w:jc w:val="both"/>
        <w:rPr>
          <w:rFonts w:ascii="Times New Roman" w:hAnsi="Times New Roman" w:eastAsia="Times New Roman"/>
          <w:sz w:val="24"/>
          <w:szCs w:val="28"/>
          <w:lang w:eastAsia="ru-RU"/>
        </w:rPr>
      </w:pPr>
      <w:r>
        <w:rPr>
          <w:rFonts w:eastAsia="Times New Roman" w:ascii="Times New Roman" w:hAnsi="Times New Roman"/>
          <w:sz w:val="24"/>
          <w:szCs w:val="28"/>
          <w:lang w:eastAsia="ru-RU"/>
        </w:rPr>
        <w:t>Настоящая программа носит профилактический и коррекционно-развивающий характер. Она предназначена для воспитания и обучения детей со стертой формой дизартрии 5-7 лет, посещающих группу компенсирующей направленности для детей с тяжелыми нарушениями речи.</w:t>
      </w:r>
    </w:p>
    <w:p>
      <w:pPr>
        <w:pStyle w:val="Normal"/>
        <w:spacing w:lineRule="auto" w:line="240" w:before="0" w:after="0"/>
        <w:jc w:val="both"/>
        <w:rPr>
          <w:rFonts w:ascii="Times New Roman" w:hAnsi="Times New Roman"/>
          <w:sz w:val="24"/>
          <w:szCs w:val="28"/>
        </w:rPr>
      </w:pPr>
      <w:r>
        <w:rPr>
          <w:rFonts w:ascii="Times New Roman" w:hAnsi="Times New Roman"/>
          <w:iCs/>
          <w:sz w:val="24"/>
          <w:szCs w:val="28"/>
          <w:lang w:eastAsia="ru-RU"/>
        </w:rPr>
        <w:t xml:space="preserve">        </w:t>
      </w:r>
      <w:r>
        <w:rPr>
          <w:rFonts w:ascii="Times New Roman" w:hAnsi="Times New Roman"/>
          <w:iCs/>
          <w:sz w:val="24"/>
          <w:szCs w:val="28"/>
          <w:lang w:eastAsia="ru-RU"/>
        </w:rPr>
        <w:t>Таким образом, в результате коррекционной работы у детей ф</w:t>
      </w:r>
      <w:r>
        <w:rPr>
          <w:rFonts w:ascii="Times New Roman" w:hAnsi="Times New Roman"/>
          <w:sz w:val="24"/>
          <w:szCs w:val="28"/>
        </w:rPr>
        <w:t xml:space="preserve">ормируются навыки сотрудничества, взаимной эмпатии, снижается психоэмоциональное напряжение, тревожность. Происходит </w:t>
      </w:r>
      <w:r>
        <w:rPr>
          <w:rFonts w:ascii="Times New Roman" w:hAnsi="Times New Roman"/>
          <w:sz w:val="24"/>
          <w:szCs w:val="28"/>
          <w:shd w:fill="FFFFFF" w:val="clear"/>
        </w:rPr>
        <w:t xml:space="preserve">повышение темпа развития речи в целом, за счет включения детей дошкольного возраста в творческую деятельность. </w:t>
      </w:r>
      <w:r>
        <w:rPr>
          <w:rFonts w:ascii="Times New Roman" w:hAnsi="Times New Roman"/>
          <w:sz w:val="24"/>
          <w:szCs w:val="28"/>
        </w:rPr>
        <w:t xml:space="preserve">Дети овладевают навыками словотворчества, словоизменения. </w:t>
      </w:r>
      <w:r>
        <w:rPr>
          <w:rFonts w:ascii="Times New Roman" w:hAnsi="Times New Roman"/>
          <w:sz w:val="24"/>
          <w:szCs w:val="28"/>
          <w:shd w:fill="FFFFFF" w:val="clear"/>
        </w:rPr>
        <w:t xml:space="preserve">Кроме того, дети будут грамотнее говорить, замечать и исправлять ошибки в речи товарищей.  </w:t>
      </w:r>
    </w:p>
    <w:p>
      <w:pPr>
        <w:pStyle w:val="Normal"/>
        <w:spacing w:lineRule="auto" w:line="240" w:before="0" w:after="0"/>
        <w:ind w:firstLine="567"/>
        <w:jc w:val="both"/>
        <w:rPr>
          <w:rFonts w:ascii="Times New Roman" w:hAnsi="Times New Roman" w:eastAsia="Times New Roman"/>
          <w:sz w:val="24"/>
          <w:szCs w:val="28"/>
          <w:lang w:eastAsia="ru-RU"/>
        </w:rPr>
      </w:pPr>
      <w:r>
        <w:rPr>
          <w:rFonts w:eastAsia="Times New Roman" w:ascii="Times New Roman" w:hAnsi="Times New Roman"/>
          <w:sz w:val="24"/>
          <w:szCs w:val="28"/>
          <w:lang w:eastAsia="ru-RU"/>
        </w:rPr>
        <w:t>Программа реализуется посредством совместной деятельности детей и взрослых в форме подгрупповой коррекционной работы в ходе режимных моментов.</w:t>
      </w:r>
    </w:p>
    <w:p>
      <w:pPr>
        <w:pStyle w:val="Normal"/>
        <w:spacing w:lineRule="auto" w:line="240" w:before="0" w:after="0"/>
        <w:ind w:firstLine="567"/>
        <w:jc w:val="both"/>
        <w:rPr>
          <w:rFonts w:ascii="Times New Roman" w:hAnsi="Times New Roman" w:eastAsia="Times New Roman"/>
          <w:sz w:val="24"/>
          <w:szCs w:val="28"/>
          <w:lang w:eastAsia="ru-RU"/>
        </w:rPr>
      </w:pPr>
      <w:r>
        <w:rPr>
          <w:rFonts w:eastAsia="Times New Roman" w:ascii="Times New Roman" w:hAnsi="Times New Roman"/>
          <w:sz w:val="24"/>
          <w:szCs w:val="28"/>
          <w:lang w:eastAsia="ru-RU"/>
        </w:rPr>
        <w:t>Данный вид деятельности с детьми осуществляется учителем – логопедом и педагогом-психологом одновременно, один раз в неделю, продолжительностью 25-30 минут в вечернее время за рамками регламента непосредственной образовательной деятельности.</w:t>
      </w:r>
    </w:p>
    <w:p>
      <w:pPr>
        <w:pStyle w:val="Normal"/>
        <w:spacing w:lineRule="auto" w:line="240" w:before="0" w:after="0"/>
        <w:ind w:firstLine="708"/>
        <w:jc w:val="both"/>
        <w:rPr>
          <w:rFonts w:ascii="Times New Roman" w:hAnsi="Times New Roman" w:eastAsia="Times New Roman"/>
          <w:sz w:val="24"/>
          <w:szCs w:val="28"/>
          <w:lang w:eastAsia="ru-RU"/>
        </w:rPr>
      </w:pPr>
      <w:r>
        <w:rPr>
          <w:rFonts w:eastAsia="Times New Roman" w:ascii="Times New Roman" w:hAnsi="Times New Roman"/>
          <w:sz w:val="24"/>
          <w:szCs w:val="28"/>
          <w:lang w:eastAsia="ru-RU"/>
        </w:rPr>
        <w:t>Совместная деятельность детей и взрослых по данному направлению имеет свою структуру, которая определяет последовательность этапов:</w:t>
      </w:r>
    </w:p>
    <w:p>
      <w:pPr>
        <w:pStyle w:val="Normal"/>
        <w:numPr>
          <w:ilvl w:val="0"/>
          <w:numId w:val="13"/>
        </w:numPr>
        <w:spacing w:lineRule="auto" w:line="240" w:before="0" w:after="0"/>
        <w:ind w:left="709" w:hanging="0"/>
        <w:jc w:val="both"/>
        <w:rPr>
          <w:rFonts w:ascii="Times New Roman" w:hAnsi="Times New Roman" w:eastAsia="Times New Roman"/>
          <w:sz w:val="24"/>
          <w:szCs w:val="28"/>
          <w:lang w:eastAsia="ru-RU"/>
        </w:rPr>
      </w:pPr>
      <w:r>
        <w:rPr>
          <w:rFonts w:eastAsia="Times New Roman" w:ascii="Times New Roman" w:hAnsi="Times New Roman"/>
          <w:sz w:val="24"/>
          <w:szCs w:val="28"/>
          <w:lang w:eastAsia="ru-RU"/>
        </w:rPr>
        <w:t>Подготовительный</w:t>
      </w:r>
    </w:p>
    <w:p>
      <w:pPr>
        <w:pStyle w:val="Normal"/>
        <w:spacing w:lineRule="auto" w:line="240" w:before="0" w:after="0"/>
        <w:ind w:left="709" w:hanging="0"/>
        <w:jc w:val="both"/>
        <w:rPr>
          <w:rFonts w:ascii="Times New Roman" w:hAnsi="Times New Roman" w:eastAsia="Times New Roman"/>
          <w:sz w:val="24"/>
          <w:szCs w:val="28"/>
          <w:lang w:eastAsia="ru-RU"/>
        </w:rPr>
      </w:pPr>
      <w:r>
        <w:rPr>
          <w:rFonts w:eastAsia="Times New Roman" w:ascii="Times New Roman" w:hAnsi="Times New Roman"/>
          <w:sz w:val="24"/>
          <w:szCs w:val="28"/>
          <w:lang w:eastAsia="ru-RU"/>
        </w:rPr>
        <w:t>Задачи: сплочение группы, установление контакта между всеми участниками, снятие негативного напряжения.</w:t>
      </w:r>
    </w:p>
    <w:p>
      <w:pPr>
        <w:pStyle w:val="Normal"/>
        <w:numPr>
          <w:ilvl w:val="0"/>
          <w:numId w:val="13"/>
        </w:numPr>
        <w:spacing w:lineRule="auto" w:line="240" w:before="0" w:after="0"/>
        <w:ind w:left="709" w:hanging="0"/>
        <w:jc w:val="both"/>
        <w:rPr>
          <w:rFonts w:ascii="Times New Roman" w:hAnsi="Times New Roman" w:eastAsia="Times New Roman"/>
          <w:sz w:val="24"/>
          <w:szCs w:val="28"/>
          <w:lang w:eastAsia="ru-RU"/>
        </w:rPr>
      </w:pPr>
      <w:r>
        <w:rPr>
          <w:rFonts w:eastAsia="Times New Roman" w:ascii="Times New Roman" w:hAnsi="Times New Roman"/>
          <w:sz w:val="24"/>
          <w:szCs w:val="28"/>
          <w:lang w:eastAsia="ru-RU"/>
        </w:rPr>
        <w:t>Основной</w:t>
      </w:r>
    </w:p>
    <w:p>
      <w:pPr>
        <w:pStyle w:val="Normal"/>
        <w:spacing w:lineRule="auto" w:line="240" w:before="0" w:after="0"/>
        <w:ind w:left="709" w:hanging="0"/>
        <w:jc w:val="both"/>
        <w:rPr>
          <w:rFonts w:ascii="Times New Roman" w:hAnsi="Times New Roman" w:eastAsia="Times New Roman"/>
          <w:sz w:val="24"/>
          <w:szCs w:val="28"/>
          <w:lang w:eastAsia="ru-RU"/>
        </w:rPr>
      </w:pPr>
      <w:r>
        <w:rPr>
          <w:rFonts w:eastAsia="Times New Roman" w:ascii="Times New Roman" w:hAnsi="Times New Roman"/>
          <w:sz w:val="24"/>
          <w:szCs w:val="28"/>
          <w:lang w:eastAsia="ru-RU"/>
        </w:rPr>
        <w:t>Задачи: развитие мимики, пантомимики, развитие мелкой моторики, развитие эмоциональной сферы, саморегуляции поведения, развитие связной речи.</w:t>
      </w:r>
    </w:p>
    <w:p>
      <w:pPr>
        <w:pStyle w:val="Normal"/>
        <w:numPr>
          <w:ilvl w:val="0"/>
          <w:numId w:val="13"/>
        </w:numPr>
        <w:spacing w:lineRule="auto" w:line="240" w:before="0" w:after="0"/>
        <w:ind w:left="709" w:hanging="0"/>
        <w:jc w:val="both"/>
        <w:rPr>
          <w:rFonts w:ascii="Times New Roman" w:hAnsi="Times New Roman" w:eastAsia="Times New Roman"/>
          <w:sz w:val="24"/>
          <w:szCs w:val="28"/>
          <w:lang w:eastAsia="ru-RU"/>
        </w:rPr>
      </w:pPr>
      <w:r>
        <w:rPr>
          <w:rFonts w:eastAsia="Times New Roman" w:ascii="Times New Roman" w:hAnsi="Times New Roman"/>
          <w:sz w:val="24"/>
          <w:szCs w:val="28"/>
          <w:lang w:eastAsia="ru-RU"/>
        </w:rPr>
        <w:t>Заключительный</w:t>
      </w:r>
    </w:p>
    <w:p>
      <w:pPr>
        <w:pStyle w:val="Normal"/>
        <w:spacing w:lineRule="auto" w:line="240" w:before="0" w:after="0"/>
        <w:ind w:left="709" w:hanging="0"/>
        <w:jc w:val="both"/>
        <w:rPr>
          <w:rFonts w:ascii="Times New Roman" w:hAnsi="Times New Roman" w:eastAsia="Times New Roman"/>
          <w:sz w:val="24"/>
          <w:szCs w:val="28"/>
          <w:lang w:eastAsia="ru-RU"/>
        </w:rPr>
      </w:pPr>
      <w:r>
        <w:rPr>
          <w:rFonts w:eastAsia="Times New Roman" w:ascii="Times New Roman" w:hAnsi="Times New Roman"/>
          <w:sz w:val="24"/>
          <w:szCs w:val="28"/>
          <w:lang w:eastAsia="ru-RU"/>
        </w:rPr>
        <w:t>Задачи: подведение итогов, снятие психоэмоционального напряжения.</w:t>
      </w:r>
    </w:p>
    <w:p>
      <w:pPr>
        <w:pStyle w:val="NormalWeb"/>
        <w:shd w:val="clear" w:color="auto" w:fill="FFFFFF"/>
        <w:spacing w:beforeAutospacing="0" w:before="0" w:afterAutospacing="0" w:after="0"/>
        <w:ind w:firstLine="567"/>
        <w:jc w:val="both"/>
        <w:rPr>
          <w:szCs w:val="28"/>
        </w:rPr>
      </w:pPr>
      <w:r>
        <w:rPr>
          <w:szCs w:val="28"/>
        </w:rPr>
        <w:t>С целью выявить актуальные особенности личностного развития и связной речи детей,  был создан диагностический психолого-логопедический комплекс.</w:t>
      </w:r>
    </w:p>
    <w:p>
      <w:pPr>
        <w:pStyle w:val="NormalWeb"/>
        <w:shd w:val="clear" w:color="auto" w:fill="FFFFFF"/>
        <w:spacing w:beforeAutospacing="0" w:before="0" w:afterAutospacing="0" w:after="0"/>
        <w:ind w:firstLine="708"/>
        <w:jc w:val="both"/>
        <w:rPr>
          <w:szCs w:val="28"/>
        </w:rPr>
      </w:pPr>
      <w:r>
        <w:rPr>
          <w:szCs w:val="28"/>
        </w:rPr>
        <w:t xml:space="preserve">Данный психолого-логопедический комплекс основан на пособиях, предложенных Н.Е. Веракса, А.Н. Веракса «Мониторинг достижения ребенком планируемых результатов освоения программы: Подготовительная к школе группа», Е.П. Кольцова, О.А. Романович «Психоречевая диагностика детей 3-7 лет». </w:t>
      </w:r>
    </w:p>
    <w:p>
      <w:pPr>
        <w:pStyle w:val="NormalWeb"/>
        <w:shd w:val="clear" w:color="auto" w:fill="FFFFFF"/>
        <w:spacing w:beforeAutospacing="0" w:before="0" w:afterAutospacing="0" w:after="0"/>
        <w:ind w:firstLine="708"/>
        <w:jc w:val="both"/>
        <w:rPr>
          <w:szCs w:val="28"/>
        </w:rPr>
      </w:pPr>
      <w:r>
        <w:rPr>
          <w:szCs w:val="28"/>
        </w:rPr>
        <w:t xml:space="preserve">Периодичность проведения диагностики особенностей личностной сферы и речевого развития детей дошкольного возраста запланирована 3 раза в год: начало, середину и конец года. </w:t>
      </w:r>
    </w:p>
    <w:p>
      <w:pPr>
        <w:pStyle w:val="NormalWeb"/>
        <w:shd w:val="clear" w:color="auto" w:fill="FFFFFF"/>
        <w:spacing w:beforeAutospacing="0" w:before="0" w:afterAutospacing="0" w:after="0"/>
        <w:ind w:firstLine="708"/>
        <w:jc w:val="both"/>
        <w:rPr>
          <w:szCs w:val="28"/>
        </w:rPr>
      </w:pPr>
      <w:r>
        <w:rPr>
          <w:szCs w:val="28"/>
        </w:rPr>
        <w:t xml:space="preserve">На основании полученных результатов диагностики оценивается эффективность программы. </w:t>
      </w:r>
    </w:p>
    <w:p>
      <w:pPr>
        <w:pStyle w:val="NormalWeb"/>
        <w:shd w:val="clear" w:color="auto" w:fill="FFFFFF"/>
        <w:spacing w:beforeAutospacing="0" w:before="0" w:afterAutospacing="0" w:after="0"/>
        <w:ind w:firstLine="708"/>
        <w:jc w:val="both"/>
        <w:rPr>
          <w:szCs w:val="28"/>
        </w:rPr>
      </w:pPr>
      <w:r>
        <w:rPr>
          <w:szCs w:val="28"/>
        </w:rPr>
        <w:t xml:space="preserve">Для качественной оценки особенностей развития личностной сферы детей предложена диагностическая карта. </w:t>
      </w:r>
    </w:p>
    <w:p>
      <w:pPr>
        <w:pStyle w:val="Normal"/>
        <w:spacing w:lineRule="auto" w:line="240" w:before="0" w:after="0"/>
        <w:ind w:firstLine="567"/>
        <w:jc w:val="both"/>
        <w:rPr>
          <w:rFonts w:ascii="Times New Roman" w:hAnsi="Times New Roman"/>
          <w:iCs/>
          <w:sz w:val="24"/>
          <w:szCs w:val="28"/>
          <w:lang w:eastAsia="ru-RU"/>
        </w:rPr>
      </w:pPr>
      <w:r>
        <w:rPr>
          <w:rFonts w:ascii="Times New Roman" w:hAnsi="Times New Roman"/>
          <w:sz w:val="24"/>
          <w:szCs w:val="28"/>
        </w:rPr>
        <w:t xml:space="preserve">По результатам полученных данных диагностики формируется группа детей старшего дошкольного возраста, нуждающихся в психолого-логопедической помощи. С данной группой детей организуется подгрупповая коррекционная работа. </w:t>
      </w:r>
      <w:r>
        <w:rPr>
          <w:rFonts w:ascii="Times New Roman" w:hAnsi="Times New Roman"/>
          <w:iCs/>
          <w:sz w:val="24"/>
          <w:szCs w:val="28"/>
          <w:lang w:eastAsia="ru-RU"/>
        </w:rPr>
        <w:t>Исходя из результатов повторной диагностики отмечается положительная динамика в развитии моторных навыков, личностной сферы, связной речи детей.</w:t>
      </w:r>
    </w:p>
    <w:p>
      <w:pPr>
        <w:pStyle w:val="Normal"/>
        <w:spacing w:lineRule="auto" w:line="240" w:before="0" w:after="0"/>
        <w:ind w:firstLine="567"/>
        <w:jc w:val="both"/>
        <w:rPr>
          <w:rFonts w:ascii="Times New Roman" w:hAnsi="Times New Roman" w:eastAsia="Times New Roman"/>
          <w:sz w:val="24"/>
          <w:szCs w:val="28"/>
          <w:lang w:eastAsia="ru-RU"/>
        </w:rPr>
      </w:pPr>
      <w:r>
        <w:rPr>
          <w:rFonts w:eastAsia="Times New Roman" w:ascii="Times New Roman" w:hAnsi="Times New Roman"/>
          <w:sz w:val="24"/>
          <w:szCs w:val="28"/>
          <w:lang w:eastAsia="ru-RU"/>
        </w:rPr>
        <w:t>В ходе реализации программы широко использовались: игровой материал, арттерапия, сказкотерапия, хромотерапию (воздействие с помощью цвета), дыхательные упражнения.</w:t>
      </w:r>
    </w:p>
    <w:p>
      <w:pPr>
        <w:pStyle w:val="Normal"/>
        <w:spacing w:lineRule="auto" w:line="240" w:before="0" w:after="0"/>
        <w:ind w:firstLine="567"/>
        <w:jc w:val="both"/>
        <w:rPr>
          <w:rFonts w:ascii="Times New Roman" w:hAnsi="Times New Roman"/>
          <w:sz w:val="24"/>
          <w:szCs w:val="28"/>
          <w:highlight w:val="white"/>
        </w:rPr>
      </w:pPr>
      <w:r>
        <w:rPr>
          <w:rFonts w:ascii="Times New Roman" w:hAnsi="Times New Roman"/>
          <w:sz w:val="24"/>
          <w:szCs w:val="28"/>
          <w:shd w:fill="FFFFFF" w:val="clear"/>
        </w:rPr>
        <w:t>Также необходимо отметить применение технологий: развитие мимики, обучение жестам, развитие пантомимики, игры на развитие речевого дыхания; координации движений, мелкой моторики руки и др.</w:t>
      </w:r>
    </w:p>
    <w:p>
      <w:pPr>
        <w:pStyle w:val="Normal"/>
        <w:spacing w:lineRule="auto" w:line="240" w:before="0" w:after="0"/>
        <w:ind w:firstLine="567"/>
        <w:jc w:val="both"/>
        <w:rPr>
          <w:rFonts w:ascii="Times New Roman" w:hAnsi="Times New Roman"/>
          <w:iCs/>
          <w:sz w:val="24"/>
          <w:szCs w:val="28"/>
          <w:lang w:eastAsia="ru-RU"/>
        </w:rPr>
      </w:pPr>
      <w:r>
        <w:rPr>
          <w:rFonts w:ascii="Times New Roman" w:hAnsi="Times New Roman"/>
          <w:iCs/>
          <w:sz w:val="24"/>
          <w:szCs w:val="28"/>
          <w:lang w:eastAsia="ru-RU"/>
        </w:rPr>
        <w:t>Подводя итог, важно отметить, что р</w:t>
      </w:r>
      <w:r>
        <w:rPr>
          <w:rFonts w:ascii="Times New Roman" w:hAnsi="Times New Roman"/>
          <w:bCs/>
          <w:iCs/>
          <w:sz w:val="24"/>
          <w:szCs w:val="28"/>
          <w:lang w:eastAsia="ru-RU"/>
        </w:rPr>
        <w:t xml:space="preserve">азработанную нами программу можно считать эффективной. Это подтверждает положительная динамика в развитии детей. </w:t>
      </w:r>
    </w:p>
    <w:p>
      <w:pPr>
        <w:pStyle w:val="Normal"/>
        <w:spacing w:lineRule="auto" w:line="240" w:before="0" w:after="0"/>
        <w:ind w:firstLine="567"/>
        <w:jc w:val="both"/>
        <w:rPr>
          <w:rFonts w:ascii="Times New Roman" w:hAnsi="Times New Roman"/>
          <w:bCs/>
          <w:iCs/>
          <w:sz w:val="24"/>
          <w:szCs w:val="28"/>
          <w:lang w:eastAsia="ru-RU"/>
        </w:rPr>
      </w:pPr>
      <w:r>
        <w:rPr>
          <w:rFonts w:ascii="Times New Roman" w:hAnsi="Times New Roman"/>
          <w:bCs/>
          <w:iCs/>
          <w:sz w:val="24"/>
          <w:szCs w:val="28"/>
          <w:lang w:eastAsia="ru-RU"/>
        </w:rPr>
        <w:t>Практическая значимость программы заключается в возможности использования ее психологами и логопедами других дошкольных образовательных учреждений.</w:t>
      </w:r>
    </w:p>
    <w:p>
      <w:pPr>
        <w:pStyle w:val="Normal"/>
        <w:spacing w:lineRule="auto" w:line="240" w:before="0" w:after="0"/>
        <w:ind w:firstLine="567"/>
        <w:jc w:val="both"/>
        <w:rPr>
          <w:rFonts w:ascii="Times New Roman" w:hAnsi="Times New Roman"/>
          <w:bCs/>
          <w:iCs/>
          <w:sz w:val="24"/>
          <w:szCs w:val="28"/>
          <w:lang w:eastAsia="ru-RU"/>
        </w:rPr>
      </w:pPr>
      <w:r>
        <w:rPr>
          <w:rFonts w:ascii="Times New Roman" w:hAnsi="Times New Roman"/>
          <w:bCs/>
          <w:iCs/>
          <w:sz w:val="24"/>
          <w:szCs w:val="28"/>
          <w:lang w:eastAsia="ru-RU"/>
        </w:rPr>
      </w:r>
    </w:p>
    <w:p>
      <w:pPr>
        <w:pStyle w:val="Normal"/>
        <w:spacing w:lineRule="auto" w:line="240" w:before="0" w:after="0"/>
        <w:ind w:firstLine="567"/>
        <w:jc w:val="both"/>
        <w:rPr>
          <w:rFonts w:ascii="Times New Roman" w:hAnsi="Times New Roman"/>
          <w:b/>
          <w:b/>
          <w:bCs/>
          <w:iCs/>
          <w:sz w:val="24"/>
          <w:szCs w:val="28"/>
          <w:lang w:eastAsia="ru-RU"/>
        </w:rPr>
      </w:pPr>
      <w:r>
        <w:rPr>
          <w:rFonts w:ascii="Times New Roman" w:hAnsi="Times New Roman"/>
          <w:b/>
          <w:bCs/>
          <w:iCs/>
          <w:sz w:val="24"/>
          <w:szCs w:val="28"/>
          <w:lang w:eastAsia="ru-RU"/>
        </w:rPr>
        <w:t>Список литературы</w:t>
      </w:r>
    </w:p>
    <w:p>
      <w:pPr>
        <w:pStyle w:val="Normal"/>
        <w:numPr>
          <w:ilvl w:val="0"/>
          <w:numId w:val="14"/>
        </w:numPr>
        <w:spacing w:lineRule="auto" w:line="240" w:before="0" w:after="0"/>
        <w:ind w:left="0" w:firstLine="426"/>
        <w:jc w:val="both"/>
        <w:outlineLvl w:val="0"/>
        <w:rPr>
          <w:rFonts w:ascii="Times New Roman" w:hAnsi="Times New Roman"/>
          <w:bCs/>
          <w:sz w:val="24"/>
          <w:szCs w:val="28"/>
        </w:rPr>
      </w:pPr>
      <w:r>
        <w:rPr>
          <w:rFonts w:ascii="Times New Roman" w:hAnsi="Times New Roman"/>
          <w:bCs/>
          <w:sz w:val="24"/>
          <w:szCs w:val="28"/>
        </w:rPr>
        <w:t>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2013г. № 1155 / Министерство образования и науки Российской Федерации. – М., 2013.</w:t>
      </w:r>
    </w:p>
    <w:p>
      <w:pPr>
        <w:pStyle w:val="Normal"/>
        <w:numPr>
          <w:ilvl w:val="0"/>
          <w:numId w:val="14"/>
        </w:numPr>
        <w:spacing w:lineRule="auto" w:line="240" w:before="0" w:after="0"/>
        <w:ind w:left="0" w:firstLine="426"/>
        <w:jc w:val="both"/>
        <w:rPr>
          <w:rFonts w:ascii="Times New Roman" w:hAnsi="Times New Roman"/>
          <w:sz w:val="24"/>
          <w:szCs w:val="28"/>
        </w:rPr>
      </w:pPr>
      <w:r>
        <w:rPr>
          <w:rFonts w:ascii="Times New Roman" w:hAnsi="Times New Roman"/>
          <w:sz w:val="24"/>
          <w:szCs w:val="28"/>
        </w:rPr>
        <w:t xml:space="preserve">Архипова, Е.Ф. Стертая дизартрия у детей: учебное пособие для студентов вузов / Е.Ф. Архипова. – М: АСТ, ХРАНИТЕЛЬ, 2006. </w:t>
      </w:r>
    </w:p>
    <w:p>
      <w:pPr>
        <w:pStyle w:val="Normal"/>
        <w:numPr>
          <w:ilvl w:val="0"/>
          <w:numId w:val="14"/>
        </w:numPr>
        <w:shd w:val="clear" w:color="auto" w:fill="FFFFFF"/>
        <w:spacing w:lineRule="auto" w:line="240" w:before="0" w:after="0"/>
        <w:ind w:left="0" w:firstLine="426"/>
        <w:jc w:val="both"/>
        <w:outlineLvl w:val="1"/>
        <w:rPr>
          <w:rFonts w:ascii="Times New Roman" w:hAnsi="Times New Roman"/>
          <w:sz w:val="24"/>
          <w:szCs w:val="28"/>
        </w:rPr>
      </w:pPr>
      <w:r>
        <w:rPr>
          <w:rFonts w:ascii="Times New Roman" w:hAnsi="Times New Roman"/>
          <w:sz w:val="24"/>
          <w:szCs w:val="28"/>
        </w:rPr>
        <w:t xml:space="preserve">Веракса Н.Е. Мониторинг достижения ребенком планируемых результатов освоения программы: подготовительная к школе группа / Е.Н.Веракса, А.Н.Веракса. – М: МОЗАИКА-СИНТЕЗ, 2011. </w:t>
      </w:r>
    </w:p>
    <w:p>
      <w:pPr>
        <w:pStyle w:val="Normal"/>
        <w:numPr>
          <w:ilvl w:val="0"/>
          <w:numId w:val="14"/>
        </w:numPr>
        <w:spacing w:lineRule="auto" w:line="240" w:before="0" w:after="0"/>
        <w:ind w:left="0" w:firstLine="426"/>
        <w:jc w:val="both"/>
        <w:rPr>
          <w:rFonts w:ascii="Times New Roman" w:hAnsi="Times New Roman"/>
          <w:sz w:val="24"/>
          <w:szCs w:val="28"/>
        </w:rPr>
      </w:pPr>
      <w:r>
        <w:rPr>
          <w:rFonts w:ascii="Times New Roman" w:hAnsi="Times New Roman"/>
          <w:sz w:val="24"/>
          <w:szCs w:val="28"/>
        </w:rPr>
        <w:t xml:space="preserve">Волковская, Т.Н. Психологическая помощь дошкольникам с общим недоразвитием речи / Т.Н.Волковска, Г.Х.Юсупова. – М.: Книголюб, 2008. </w:t>
      </w:r>
    </w:p>
    <w:p>
      <w:pPr>
        <w:pStyle w:val="Normal"/>
        <w:numPr>
          <w:ilvl w:val="0"/>
          <w:numId w:val="14"/>
        </w:numPr>
        <w:spacing w:lineRule="auto" w:line="240" w:before="0" w:after="0"/>
        <w:ind w:left="0" w:firstLine="426"/>
        <w:rPr>
          <w:rFonts w:ascii="Times New Roman" w:hAnsi="Times New Roman" w:eastAsia="Times New Roman"/>
          <w:color w:val="000000"/>
          <w:sz w:val="24"/>
          <w:szCs w:val="28"/>
          <w:lang w:eastAsia="ru-RU"/>
        </w:rPr>
      </w:pPr>
      <w:r>
        <w:rPr>
          <w:rFonts w:eastAsia="Times New Roman" w:ascii="Times New Roman" w:hAnsi="Times New Roman"/>
          <w:color w:val="000000"/>
          <w:sz w:val="24"/>
          <w:szCs w:val="28"/>
          <w:lang w:eastAsia="ru-RU"/>
        </w:rPr>
        <w:t>Лалаева, Р.И. Диагностика речевых нарушений / Р.И.Лалаева. - М: 1999.</w:t>
      </w:r>
    </w:p>
    <w:p>
      <w:pPr>
        <w:pStyle w:val="Normal"/>
        <w:numPr>
          <w:ilvl w:val="0"/>
          <w:numId w:val="14"/>
        </w:numPr>
        <w:spacing w:lineRule="auto" w:line="240" w:before="0" w:after="0"/>
        <w:ind w:left="0" w:firstLine="426"/>
        <w:jc w:val="both"/>
        <w:rPr>
          <w:rFonts w:ascii="Times New Roman" w:hAnsi="Times New Roman"/>
          <w:sz w:val="24"/>
          <w:szCs w:val="28"/>
        </w:rPr>
      </w:pPr>
      <w:r>
        <w:rPr>
          <w:rFonts w:ascii="Times New Roman" w:hAnsi="Times New Roman"/>
          <w:sz w:val="24"/>
          <w:szCs w:val="28"/>
        </w:rPr>
        <w:t>Лопатина, Л.В. Логопедическая работа в группах дошкольников со стертой формой дизартрии / Л.В.Лопатина, Н.В.Серебрякова. – СПб: Образование, 1994.</w:t>
      </w:r>
    </w:p>
    <w:p>
      <w:pPr>
        <w:pStyle w:val="Normal"/>
        <w:numPr>
          <w:ilvl w:val="0"/>
          <w:numId w:val="14"/>
        </w:numPr>
        <w:shd w:val="clear" w:color="auto" w:fill="FFFFFF"/>
        <w:spacing w:lineRule="auto" w:line="240" w:before="0" w:after="0"/>
        <w:ind w:left="0" w:firstLine="426"/>
        <w:jc w:val="both"/>
        <w:outlineLvl w:val="1"/>
        <w:rPr>
          <w:rFonts w:ascii="Times New Roman" w:hAnsi="Times New Roman"/>
          <w:sz w:val="24"/>
          <w:szCs w:val="28"/>
        </w:rPr>
      </w:pPr>
      <w:r>
        <w:rPr>
          <w:rFonts w:ascii="Times New Roman" w:hAnsi="Times New Roman"/>
          <w:sz w:val="24"/>
          <w:szCs w:val="28"/>
        </w:rPr>
        <w:t xml:space="preserve"> </w:t>
      </w:r>
      <w:r>
        <w:rPr>
          <w:rFonts w:ascii="Times New Roman" w:hAnsi="Times New Roman"/>
          <w:sz w:val="24"/>
          <w:szCs w:val="28"/>
        </w:rPr>
        <w:t>Основы специальной психологии: учеб. пособие для студ. сред. пед. учеб. заведений/ под ред. Л. В. Кузнецовой. - М: Издательский центр «Академия», 2002.</w:t>
      </w:r>
    </w:p>
    <w:p>
      <w:pPr>
        <w:pStyle w:val="Normal"/>
        <w:numPr>
          <w:ilvl w:val="0"/>
          <w:numId w:val="14"/>
        </w:numPr>
        <w:shd w:val="clear" w:color="auto" w:fill="FFFFFF"/>
        <w:spacing w:lineRule="auto" w:line="240" w:before="0" w:after="0"/>
        <w:ind w:left="0" w:firstLine="426"/>
        <w:jc w:val="both"/>
        <w:outlineLvl w:val="1"/>
        <w:rPr>
          <w:rFonts w:ascii="Times New Roman" w:hAnsi="Times New Roman"/>
          <w:sz w:val="24"/>
          <w:szCs w:val="28"/>
        </w:rPr>
      </w:pPr>
      <w:r>
        <w:rPr>
          <w:rFonts w:ascii="Times New Roman" w:hAnsi="Times New Roman"/>
          <w:sz w:val="24"/>
          <w:szCs w:val="28"/>
        </w:rPr>
        <w:t xml:space="preserve"> </w:t>
      </w:r>
      <w:r>
        <w:rPr>
          <w:rFonts w:ascii="Times New Roman" w:hAnsi="Times New Roman"/>
          <w:sz w:val="24"/>
          <w:szCs w:val="28"/>
        </w:rPr>
        <w:t xml:space="preserve">Романович, О.А. Психоречевая диагностика детей 3-7 лет: диагностический журнал/ О.А.Романович, Е.П.Кольцова. – Волгоград: Учитель, 2011. </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567"/>
        <w:jc w:val="center"/>
        <w:rPr>
          <w:rFonts w:ascii="Times New Roman" w:hAnsi="Times New Roman"/>
          <w:b/>
          <w:b/>
          <w:bCs/>
          <w:sz w:val="24"/>
          <w:szCs w:val="28"/>
        </w:rPr>
      </w:pPr>
      <w:r>
        <w:rPr>
          <w:rFonts w:ascii="Times New Roman" w:hAnsi="Times New Roman"/>
          <w:b/>
          <w:bCs/>
          <w:sz w:val="24"/>
          <w:szCs w:val="28"/>
        </w:rPr>
        <w:t xml:space="preserve">Применение метода сказкотерапии </w:t>
      </w:r>
    </w:p>
    <w:p>
      <w:pPr>
        <w:pStyle w:val="Normal"/>
        <w:spacing w:lineRule="auto" w:line="240" w:before="0" w:after="0"/>
        <w:ind w:firstLine="567"/>
        <w:jc w:val="center"/>
        <w:rPr>
          <w:rFonts w:ascii="Times New Roman" w:hAnsi="Times New Roman"/>
          <w:b/>
          <w:b/>
          <w:bCs/>
          <w:sz w:val="24"/>
          <w:szCs w:val="28"/>
        </w:rPr>
      </w:pPr>
      <w:r>
        <w:rPr>
          <w:rFonts w:ascii="Times New Roman" w:hAnsi="Times New Roman"/>
          <w:b/>
          <w:bCs/>
          <w:sz w:val="24"/>
          <w:szCs w:val="28"/>
        </w:rPr>
        <w:t xml:space="preserve">в работе с семьей ребенка с ограниченными возможностями здоровья </w:t>
      </w:r>
    </w:p>
    <w:p>
      <w:pPr>
        <w:pStyle w:val="Normal"/>
        <w:spacing w:lineRule="auto" w:line="240" w:before="0" w:after="0"/>
        <w:ind w:firstLine="567"/>
        <w:jc w:val="center"/>
        <w:rPr>
          <w:rFonts w:ascii="Times New Roman" w:hAnsi="Times New Roman"/>
          <w:b/>
          <w:b/>
          <w:bCs/>
          <w:sz w:val="24"/>
          <w:szCs w:val="28"/>
        </w:rPr>
      </w:pPr>
      <w:r>
        <w:rPr>
          <w:rFonts w:ascii="Times New Roman" w:hAnsi="Times New Roman"/>
          <w:b/>
          <w:bCs/>
          <w:sz w:val="24"/>
          <w:szCs w:val="28"/>
        </w:rPr>
      </w:r>
    </w:p>
    <w:p>
      <w:pPr>
        <w:pStyle w:val="Normal"/>
        <w:spacing w:lineRule="auto" w:line="240" w:before="0" w:after="0"/>
        <w:ind w:firstLine="567"/>
        <w:jc w:val="right"/>
        <w:rPr>
          <w:rFonts w:ascii="Times New Roman" w:hAnsi="Times New Roman"/>
          <w:i/>
          <w:i/>
          <w:sz w:val="24"/>
          <w:szCs w:val="28"/>
        </w:rPr>
      </w:pPr>
      <w:r>
        <w:rPr>
          <w:rFonts w:ascii="Times New Roman" w:hAnsi="Times New Roman"/>
          <w:i/>
          <w:sz w:val="24"/>
          <w:szCs w:val="28"/>
        </w:rPr>
        <w:t>Исламова Л.А.,</w:t>
      </w:r>
    </w:p>
    <w:p>
      <w:pPr>
        <w:pStyle w:val="Normal"/>
        <w:spacing w:lineRule="auto" w:line="240" w:before="0" w:after="0"/>
        <w:ind w:firstLine="567"/>
        <w:jc w:val="right"/>
        <w:rPr>
          <w:rFonts w:ascii="Times New Roman" w:hAnsi="Times New Roman"/>
          <w:i/>
          <w:i/>
          <w:sz w:val="24"/>
          <w:szCs w:val="28"/>
        </w:rPr>
      </w:pPr>
      <w:r>
        <w:rPr>
          <w:rFonts w:ascii="Times New Roman" w:hAnsi="Times New Roman"/>
          <w:i/>
          <w:sz w:val="24"/>
          <w:szCs w:val="28"/>
        </w:rPr>
        <w:t xml:space="preserve">педагог-психолог ГБОУ ОЦДиК, </w:t>
      </w:r>
    </w:p>
    <w:p>
      <w:pPr>
        <w:pStyle w:val="Normal"/>
        <w:spacing w:lineRule="auto" w:line="240" w:before="0" w:after="0"/>
        <w:ind w:firstLine="567"/>
        <w:jc w:val="right"/>
        <w:rPr>
          <w:rFonts w:ascii="Times New Roman" w:hAnsi="Times New Roman"/>
          <w:i/>
          <w:i/>
          <w:sz w:val="24"/>
          <w:szCs w:val="28"/>
        </w:rPr>
      </w:pPr>
      <w:r>
        <w:rPr>
          <w:rFonts w:ascii="Times New Roman" w:hAnsi="Times New Roman"/>
          <w:i/>
          <w:sz w:val="24"/>
          <w:szCs w:val="28"/>
        </w:rPr>
        <w:t>член ФПО России г. Челябинск</w:t>
      </w:r>
    </w:p>
    <w:p>
      <w:pPr>
        <w:pStyle w:val="Normal"/>
        <w:spacing w:lineRule="auto" w:line="240" w:before="0" w:after="0"/>
        <w:ind w:firstLine="567"/>
        <w:jc w:val="right"/>
        <w:rPr>
          <w:rFonts w:ascii="Times New Roman" w:hAnsi="Times New Roman"/>
          <w:sz w:val="24"/>
          <w:szCs w:val="28"/>
        </w:rPr>
      </w:pPr>
      <w:r>
        <w:rPr>
          <w:rFonts w:ascii="Times New Roman" w:hAnsi="Times New Roman"/>
          <w:sz w:val="24"/>
          <w:szCs w:val="28"/>
        </w:rPr>
      </w:r>
    </w:p>
    <w:p>
      <w:pPr>
        <w:pStyle w:val="Normal"/>
        <w:spacing w:lineRule="auto" w:line="240" w:before="0" w:after="0"/>
        <w:ind w:firstLine="567"/>
        <w:jc w:val="center"/>
        <w:rPr>
          <w:rFonts w:ascii="Times New Roman" w:hAnsi="Times New Roman"/>
          <w:b/>
          <w:b/>
          <w:bCs/>
          <w:sz w:val="24"/>
          <w:szCs w:val="28"/>
        </w:rPr>
      </w:pPr>
      <w:r>
        <w:rPr>
          <w:rFonts w:ascii="Times New Roman" w:hAnsi="Times New Roman"/>
          <w:b/>
          <w:bCs/>
          <w:sz w:val="24"/>
          <w:szCs w:val="28"/>
        </w:rPr>
      </w:r>
    </w:p>
    <w:p>
      <w:pPr>
        <w:pStyle w:val="Normal"/>
        <w:spacing w:lineRule="auto" w:line="240" w:before="0" w:after="0"/>
        <w:ind w:firstLine="567"/>
        <w:jc w:val="both"/>
        <w:rPr>
          <w:rStyle w:val="Strong"/>
          <w:rFonts w:ascii="Times New Roman" w:hAnsi="Times New Roman"/>
          <w:b w:val="false"/>
          <w:b w:val="false"/>
          <w:sz w:val="24"/>
          <w:szCs w:val="28"/>
        </w:rPr>
      </w:pPr>
      <w:r>
        <w:rPr>
          <w:rStyle w:val="Strong"/>
          <w:rFonts w:ascii="Times New Roman" w:hAnsi="Times New Roman"/>
          <w:b w:val="false"/>
          <w:sz w:val="24"/>
          <w:szCs w:val="28"/>
        </w:rPr>
        <w:t xml:space="preserve">Специфика работы Областного центра диагностики и консультирования    города Челябинска напрямую связана с семьями  детей с </w:t>
      </w:r>
      <w:r>
        <w:rPr>
          <w:rFonts w:ascii="Times New Roman" w:hAnsi="Times New Roman"/>
          <w:sz w:val="24"/>
          <w:szCs w:val="28"/>
        </w:rPr>
        <w:t>ограниченными возможностями здоровья (ОВЗ)</w:t>
      </w:r>
      <w:r>
        <w:rPr>
          <w:rStyle w:val="Strong"/>
          <w:rFonts w:ascii="Times New Roman" w:hAnsi="Times New Roman"/>
          <w:b w:val="false"/>
          <w:sz w:val="24"/>
          <w:szCs w:val="28"/>
        </w:rPr>
        <w:t>, которая происходит и в процессе диагностического приема детей с ОВЗ, и в процессе коррекционной работы, проводимой нашими специалистами с данной категорией детей и их родителями.</w:t>
      </w:r>
    </w:p>
    <w:p>
      <w:pPr>
        <w:pStyle w:val="NormalWeb"/>
        <w:spacing w:beforeAutospacing="0" w:before="0" w:afterAutospacing="0" w:after="0"/>
        <w:ind w:firstLine="567"/>
        <w:jc w:val="both"/>
        <w:rPr>
          <w:szCs w:val="28"/>
        </w:rPr>
      </w:pPr>
      <w:r>
        <w:rPr>
          <w:szCs w:val="28"/>
        </w:rPr>
        <w:t xml:space="preserve">Специалистам известно, что появление в семье ребенка с ограниченными возможностями здоровья (ОВЗ) зачастую приводит к базовым нарушениям адаптации к жизни, т.е. нарушениям динамического равновесия внешних и внутренних условий бытия семьи и каждого ее члена, создавая тем самым потенциальную или актуальную угрозу существования и удовлетворения основных жизненных потребностей ее членов. Перед семьей возникает проблема, от которой невозможно уйти и которую, вместе с тем, невозможно решить при помощи выработанных ранее способов адаптации семьи к жизни в обществе. На сегодняшний день существует множество исследований, посвященных проблеме оказания ранней психолого-педагогической помощи семьям, воспитывающим детей с отклонениями в развитии. Авторы указывают, что одним из условий, обеспечивающих успешность ранней коррекции отклонениями в развитии детей, являются детско-родительские отношения и активное участие родителей в коррекционной работе [4]. </w:t>
      </w:r>
    </w:p>
    <w:p>
      <w:pPr>
        <w:pStyle w:val="Normal"/>
        <w:spacing w:lineRule="auto" w:line="240" w:before="0" w:after="0"/>
        <w:ind w:firstLine="567"/>
        <w:jc w:val="both"/>
        <w:rPr>
          <w:rFonts w:ascii="Times New Roman" w:hAnsi="Times New Roman"/>
          <w:sz w:val="24"/>
          <w:szCs w:val="28"/>
        </w:rPr>
      </w:pPr>
      <w:r>
        <w:rPr>
          <w:rFonts w:ascii="Times New Roman" w:hAnsi="Times New Roman"/>
          <w:sz w:val="24"/>
          <w:szCs w:val="28"/>
        </w:rPr>
        <w:t>Включение родителей в такую работу начинается с этапа консультирования родителей. Построение и принципы организации консультирования родителей детей с ОВЗ имеют свои особенности.  Проведение психологической беседы с такими родителями требует от консультанта повышенного уровня знаний медицинского аспекта волнующих их проблем, а также готовности решать проблемы не только детей, но также семейных взаимоотношений и личностного статуса каждого члена семьи. В большинстве случаев эти проблемы взаимосвязаны с вопросами успешности обучения детей и их несоответствия ожиданиям родителей, а также особенностям поведения детей и их социализацией вообще [4].</w:t>
      </w:r>
    </w:p>
    <w:p>
      <w:pPr>
        <w:pStyle w:val="Normal"/>
        <w:spacing w:lineRule="auto" w:line="240" w:before="0" w:after="0"/>
        <w:ind w:firstLine="567"/>
        <w:jc w:val="both"/>
        <w:rPr>
          <w:rFonts w:ascii="Times New Roman" w:hAnsi="Times New Roman"/>
          <w:sz w:val="24"/>
          <w:szCs w:val="28"/>
        </w:rPr>
      </w:pPr>
      <w:r>
        <w:rPr>
          <w:rFonts w:ascii="Times New Roman" w:hAnsi="Times New Roman"/>
          <w:sz w:val="24"/>
          <w:szCs w:val="28"/>
        </w:rPr>
        <w:t>При организации консультирования родителей детей с ОВЗ следует учитывать ряд особенностей их личностной сферы: мотивацию обращения к психологу, позицию родителей при обсуждении проблемы, а также возможность изменения жизненных установок родителей в процессе консультирования [6].</w:t>
      </w:r>
    </w:p>
    <w:p>
      <w:pPr>
        <w:pStyle w:val="Normal"/>
        <w:spacing w:lineRule="auto" w:line="240" w:before="0" w:after="0"/>
        <w:ind w:firstLine="567"/>
        <w:jc w:val="both"/>
        <w:rPr>
          <w:rFonts w:ascii="Times New Roman" w:hAnsi="Times New Roman"/>
          <w:sz w:val="24"/>
          <w:szCs w:val="28"/>
        </w:rPr>
      </w:pPr>
      <w:r>
        <w:rPr>
          <w:rFonts w:ascii="Times New Roman" w:hAnsi="Times New Roman"/>
          <w:sz w:val="24"/>
          <w:szCs w:val="28"/>
        </w:rPr>
        <w:t>Психологи нашего Областного Центра Диагностики и Консультирования используют в своей консультационной и коррекционной работе с семьями детей с ОВЗ возможности метода Сказкотерапии.  Применение данного метода обусловлено тем, что</w:t>
      </w:r>
      <w:r>
        <w:rPr>
          <w:rFonts w:ascii="Times New Roman" w:hAnsi="Times New Roman"/>
          <w:color w:val="000000"/>
          <w:spacing w:val="-5"/>
          <w:sz w:val="24"/>
          <w:szCs w:val="28"/>
        </w:rPr>
        <w:t xml:space="preserve"> сказкотерапия является самым древ</w:t>
        <w:softHyphen/>
        <w:t xml:space="preserve">ним психологическим и педагогическим методом. Знания о мире, </w:t>
      </w:r>
      <w:r>
        <w:rPr>
          <w:rFonts w:ascii="Times New Roman" w:hAnsi="Times New Roman"/>
          <w:color w:val="000000"/>
          <w:spacing w:val="-4"/>
          <w:sz w:val="24"/>
          <w:szCs w:val="28"/>
        </w:rPr>
        <w:t xml:space="preserve">о философии жизни передавались из уст в уста, переписывались, </w:t>
      </w:r>
      <w:r>
        <w:rPr>
          <w:rFonts w:ascii="Times New Roman" w:hAnsi="Times New Roman"/>
          <w:color w:val="000000"/>
          <w:spacing w:val="-3"/>
          <w:sz w:val="24"/>
          <w:szCs w:val="28"/>
        </w:rPr>
        <w:t xml:space="preserve">читались, впитывались испокон веков. Сегодня мы соотносим с </w:t>
      </w:r>
      <w:r>
        <w:rPr>
          <w:rFonts w:ascii="Times New Roman" w:hAnsi="Times New Roman"/>
          <w:color w:val="000000"/>
          <w:spacing w:val="-2"/>
          <w:sz w:val="24"/>
          <w:szCs w:val="28"/>
        </w:rPr>
        <w:t>этим явлением термин «сказкотерапия», понимая под ним спо</w:t>
        <w:softHyphen/>
      </w:r>
      <w:r>
        <w:rPr>
          <w:rFonts w:ascii="Times New Roman" w:hAnsi="Times New Roman"/>
          <w:color w:val="000000"/>
          <w:spacing w:val="-1"/>
          <w:sz w:val="24"/>
          <w:szCs w:val="28"/>
        </w:rPr>
        <w:t xml:space="preserve">собы передачи знаний о духовном пути души и социальной </w:t>
      </w:r>
      <w:r>
        <w:rPr>
          <w:rFonts w:ascii="Times New Roman" w:hAnsi="Times New Roman"/>
          <w:color w:val="000000"/>
          <w:sz w:val="24"/>
          <w:szCs w:val="28"/>
        </w:rPr>
        <w:t>реализации человека. Именно поэтому, сказкоте</w:t>
        <w:softHyphen/>
      </w:r>
      <w:r>
        <w:rPr>
          <w:rFonts w:ascii="Times New Roman" w:hAnsi="Times New Roman"/>
          <w:color w:val="000000"/>
          <w:spacing w:val="-4"/>
          <w:sz w:val="24"/>
          <w:szCs w:val="28"/>
        </w:rPr>
        <w:t xml:space="preserve">рапию, </w:t>
      </w:r>
      <w:r>
        <w:rPr>
          <w:rFonts w:ascii="Times New Roman" w:hAnsi="Times New Roman"/>
          <w:color w:val="000000"/>
          <w:sz w:val="24"/>
          <w:szCs w:val="28"/>
        </w:rPr>
        <w:t xml:space="preserve">называют </w:t>
      </w:r>
      <w:r>
        <w:rPr>
          <w:rFonts w:ascii="Times New Roman" w:hAnsi="Times New Roman"/>
          <w:color w:val="000000"/>
          <w:spacing w:val="-4"/>
          <w:sz w:val="24"/>
          <w:szCs w:val="28"/>
        </w:rPr>
        <w:t xml:space="preserve"> воспитательной системой, сообразной духовной природе человека.</w:t>
      </w:r>
    </w:p>
    <w:p>
      <w:pPr>
        <w:pStyle w:val="Normal"/>
        <w:shd w:val="clear" w:color="auto" w:fill="FFFFFF"/>
        <w:spacing w:lineRule="auto" w:line="240" w:before="0" w:after="0"/>
        <w:ind w:firstLine="567"/>
        <w:jc w:val="both"/>
        <w:rPr>
          <w:rFonts w:ascii="Times New Roman" w:hAnsi="Times New Roman"/>
          <w:sz w:val="24"/>
          <w:szCs w:val="28"/>
        </w:rPr>
      </w:pPr>
      <w:r>
        <w:rPr>
          <w:rFonts w:ascii="Times New Roman" w:hAnsi="Times New Roman"/>
          <w:color w:val="000000"/>
          <w:spacing w:val="-3"/>
          <w:sz w:val="24"/>
          <w:szCs w:val="28"/>
        </w:rPr>
        <w:t xml:space="preserve">Многие родители, обращающиеся в наш Центр, думают, что сказкотерапия, адресована только детям. </w:t>
      </w:r>
      <w:r>
        <w:rPr>
          <w:rFonts w:ascii="Times New Roman" w:hAnsi="Times New Roman"/>
          <w:color w:val="000000"/>
          <w:spacing w:val="-4"/>
          <w:sz w:val="24"/>
          <w:szCs w:val="28"/>
        </w:rPr>
        <w:t>Причем, дошкольного возраста.  Од</w:t>
        <w:softHyphen/>
      </w:r>
      <w:r>
        <w:rPr>
          <w:rFonts w:ascii="Times New Roman" w:hAnsi="Times New Roman"/>
          <w:color w:val="000000"/>
          <w:sz w:val="24"/>
          <w:szCs w:val="28"/>
        </w:rPr>
        <w:t xml:space="preserve">нако возрастной диапазон, охватываемый сказкотерапией, не </w:t>
      </w:r>
      <w:r>
        <w:rPr>
          <w:rFonts w:ascii="Times New Roman" w:hAnsi="Times New Roman"/>
          <w:color w:val="000000"/>
          <w:spacing w:val="-4"/>
          <w:sz w:val="24"/>
          <w:szCs w:val="28"/>
        </w:rPr>
        <w:t xml:space="preserve">имеет возрастных  границ </w:t>
      </w:r>
      <w:r>
        <w:rPr>
          <w:rFonts w:ascii="Times New Roman" w:hAnsi="Times New Roman"/>
          <w:sz w:val="24"/>
          <w:szCs w:val="28"/>
        </w:rPr>
        <w:t>[5]</w:t>
      </w:r>
      <w:r>
        <w:rPr>
          <w:rFonts w:ascii="Times New Roman" w:hAnsi="Times New Roman"/>
          <w:color w:val="000000"/>
          <w:spacing w:val="-4"/>
          <w:sz w:val="24"/>
          <w:szCs w:val="28"/>
        </w:rPr>
        <w:t>.</w:t>
      </w:r>
    </w:p>
    <w:p>
      <w:pPr>
        <w:pStyle w:val="Normal"/>
        <w:shd w:val="clear" w:color="auto" w:fill="FFFFFF"/>
        <w:spacing w:lineRule="auto" w:line="240" w:before="0" w:after="0"/>
        <w:ind w:firstLine="567"/>
        <w:jc w:val="both"/>
        <w:rPr>
          <w:rFonts w:ascii="Times New Roman" w:hAnsi="Times New Roman"/>
          <w:sz w:val="24"/>
          <w:szCs w:val="28"/>
        </w:rPr>
      </w:pPr>
      <w:r>
        <w:rPr>
          <w:rFonts w:ascii="Times New Roman" w:hAnsi="Times New Roman"/>
          <w:color w:val="000000"/>
          <w:spacing w:val="-2"/>
          <w:sz w:val="24"/>
          <w:szCs w:val="28"/>
        </w:rPr>
        <w:t xml:space="preserve">Сказкотерапию можно назвать «детским» методом потому, </w:t>
      </w:r>
      <w:r>
        <w:rPr>
          <w:rFonts w:ascii="Times New Roman" w:hAnsi="Times New Roman"/>
          <w:color w:val="000000"/>
          <w:spacing w:val="-4"/>
          <w:sz w:val="24"/>
          <w:szCs w:val="28"/>
        </w:rPr>
        <w:t xml:space="preserve">что она обращена к чистому и восприимчивому детскому началу </w:t>
      </w:r>
      <w:r>
        <w:rPr>
          <w:rFonts w:ascii="Times New Roman" w:hAnsi="Times New Roman"/>
          <w:color w:val="000000"/>
          <w:sz w:val="24"/>
          <w:szCs w:val="28"/>
        </w:rPr>
        <w:t xml:space="preserve">каждого человека. </w:t>
      </w:r>
    </w:p>
    <w:p>
      <w:pPr>
        <w:pStyle w:val="Normal"/>
        <w:shd w:val="clear" w:color="auto" w:fill="FFFFFF"/>
        <w:spacing w:lineRule="auto" w:line="240" w:before="0" w:after="0"/>
        <w:ind w:firstLine="567"/>
        <w:jc w:val="both"/>
        <w:rPr/>
      </w:pPr>
      <w:r>
        <w:rPr>
          <w:rFonts w:ascii="Times New Roman" w:hAnsi="Times New Roman"/>
          <w:color w:val="000000"/>
          <w:sz w:val="24"/>
          <w:szCs w:val="28"/>
          <w:shd w:fill="FFFFFF" w:val="clear"/>
        </w:rPr>
        <w:t xml:space="preserve">Само название метода - </w:t>
      </w:r>
      <w:r>
        <w:rPr>
          <w:rFonts w:ascii="Times New Roman" w:hAnsi="Times New Roman"/>
          <w:sz w:val="24"/>
          <w:szCs w:val="28"/>
        </w:rPr>
        <w:t xml:space="preserve">Сказкотерапия </w:t>
      </w:r>
      <w:r>
        <w:rPr>
          <w:rFonts w:ascii="Times New Roman" w:hAnsi="Times New Roman"/>
          <w:color w:val="000000"/>
          <w:sz w:val="24"/>
          <w:szCs w:val="28"/>
          <w:shd w:fill="FFFFFF" w:val="clear"/>
        </w:rPr>
        <w:t xml:space="preserve">указывает на то, что его основой является использование сказочной формы в работе психолога. </w:t>
      </w:r>
      <w:r>
        <w:rPr>
          <w:rFonts w:ascii="Times New Roman" w:hAnsi="Times New Roman"/>
          <w:sz w:val="24"/>
          <w:szCs w:val="28"/>
        </w:rPr>
        <w:t>В понимании Т.Д. Зинкевич-Евстигнеевой, сказкотерапия – это не просто направление психотерапии, а синтез многих достижений психологии, педагогики, психотерапии и философии разных культур. В сказкотерапии используются разнообразные жанры: </w:t>
      </w:r>
      <w:hyperlink r:id="rId32">
        <w:r>
          <w:rPr>
            <w:rStyle w:val="Style14"/>
            <w:rFonts w:ascii="Times New Roman" w:hAnsi="Times New Roman"/>
            <w:sz w:val="24"/>
            <w:szCs w:val="28"/>
          </w:rPr>
          <w:t>притчи</w:t>
        </w:r>
      </w:hyperlink>
      <w:r>
        <w:rPr>
          <w:rFonts w:ascii="Times New Roman" w:hAnsi="Times New Roman"/>
          <w:sz w:val="24"/>
          <w:szCs w:val="28"/>
        </w:rPr>
        <w:t>, басни, легенды, былины, саги, мифы, </w:t>
      </w:r>
      <w:hyperlink r:id="rId33">
        <w:r>
          <w:rPr>
            <w:rStyle w:val="Style14"/>
            <w:rFonts w:ascii="Times New Roman" w:hAnsi="Times New Roman"/>
            <w:sz w:val="24"/>
            <w:szCs w:val="28"/>
          </w:rPr>
          <w:t>сказки</w:t>
        </w:r>
      </w:hyperlink>
      <w:r>
        <w:rPr>
          <w:rFonts w:ascii="Times New Roman" w:hAnsi="Times New Roman"/>
          <w:sz w:val="24"/>
          <w:szCs w:val="28"/>
        </w:rPr>
        <w:t>, </w:t>
      </w:r>
      <w:hyperlink r:id="rId34">
        <w:r>
          <w:rPr>
            <w:rStyle w:val="Style14"/>
            <w:rFonts w:ascii="Times New Roman" w:hAnsi="Times New Roman"/>
            <w:sz w:val="24"/>
            <w:szCs w:val="28"/>
          </w:rPr>
          <w:t>анекдоты</w:t>
        </w:r>
      </w:hyperlink>
      <w:r>
        <w:rPr>
          <w:rFonts w:ascii="Times New Roman" w:hAnsi="Times New Roman"/>
          <w:sz w:val="24"/>
          <w:szCs w:val="28"/>
        </w:rPr>
        <w:t>. Находят применение и современные жанры: детективы, любовные романы, фэнтэзи и пр. Каждому клиенту подбирается соответствующий его интересам жанр[3].</w:t>
      </w:r>
    </w:p>
    <w:p>
      <w:pPr>
        <w:pStyle w:val="Normal"/>
        <w:spacing w:lineRule="auto" w:line="240" w:before="0" w:after="0"/>
        <w:ind w:firstLine="567"/>
        <w:jc w:val="both"/>
        <w:rPr/>
      </w:pPr>
      <w:r>
        <w:rPr>
          <w:rFonts w:eastAsia="Calibri" w:ascii="Times New Roman" w:hAnsi="Times New Roman"/>
          <w:sz w:val="24"/>
          <w:szCs w:val="28"/>
        </w:rPr>
        <w:t>При семейном консультировании также достаточно часто используются истории, притчи, афоризмы, метафоры, метафорические, </w:t>
      </w:r>
      <w:hyperlink r:id="rId35">
        <w:r>
          <w:rPr>
            <w:rStyle w:val="Style14"/>
            <w:rFonts w:eastAsia="Calibri" w:ascii="Times New Roman" w:hAnsi="Times New Roman"/>
            <w:sz w:val="24"/>
            <w:szCs w:val="28"/>
          </w:rPr>
          <w:t>сказки</w:t>
        </w:r>
      </w:hyperlink>
      <w:r>
        <w:rPr>
          <w:rFonts w:eastAsia="Calibri" w:ascii="Times New Roman" w:hAnsi="Times New Roman"/>
          <w:sz w:val="24"/>
          <w:szCs w:val="28"/>
        </w:rPr>
        <w:t> и </w:t>
      </w:r>
      <w:hyperlink r:id="rId36">
        <w:r>
          <w:rPr>
            <w:rStyle w:val="Style14"/>
            <w:rFonts w:eastAsia="Calibri" w:ascii="Times New Roman" w:hAnsi="Times New Roman"/>
            <w:sz w:val="24"/>
            <w:szCs w:val="28"/>
          </w:rPr>
          <w:t>анекдоты</w:t>
        </w:r>
      </w:hyperlink>
      <w:r>
        <w:rPr>
          <w:rFonts w:eastAsia="Calibri" w:ascii="Times New Roman" w:hAnsi="Times New Roman"/>
          <w:sz w:val="24"/>
          <w:szCs w:val="28"/>
        </w:rPr>
        <w:t>.</w:t>
      </w:r>
    </w:p>
    <w:p>
      <w:pPr>
        <w:pStyle w:val="Normal"/>
        <w:spacing w:lineRule="auto" w:line="240" w:before="0" w:after="0"/>
        <w:ind w:firstLine="567"/>
        <w:jc w:val="both"/>
        <w:rPr>
          <w:rFonts w:ascii="Times New Roman" w:hAnsi="Times New Roman" w:eastAsia="Calibri"/>
          <w:sz w:val="24"/>
          <w:szCs w:val="28"/>
        </w:rPr>
      </w:pPr>
      <w:r>
        <w:rPr>
          <w:rFonts w:eastAsia="Calibri" w:ascii="Times New Roman" w:hAnsi="Times New Roman"/>
          <w:sz w:val="24"/>
          <w:szCs w:val="28"/>
        </w:rPr>
        <w:t>Как пишет И.В. Вачков, главным средством психологического воздействия в сказкотерапии является метафора, как основа любой сказки. Именно точность подобранной метафоры определяют эффективность сказкотерапевтических приемов в работе как с детьми, так и со взрослыми.</w:t>
      </w:r>
    </w:p>
    <w:p>
      <w:pPr>
        <w:pStyle w:val="Normal"/>
        <w:spacing w:lineRule="auto" w:line="240" w:before="0" w:after="0"/>
        <w:ind w:firstLine="567"/>
        <w:jc w:val="both"/>
        <w:rPr/>
      </w:pPr>
      <w:r>
        <w:rPr>
          <w:rFonts w:ascii="Times New Roman" w:hAnsi="Times New Roman"/>
          <w:sz w:val="24"/>
          <w:szCs w:val="28"/>
        </w:rPr>
        <w:t xml:space="preserve">Дубровина И.В. </w:t>
      </w:r>
      <w:r>
        <w:rPr>
          <w:rFonts w:eastAsia="Calibri" w:ascii="Times New Roman" w:hAnsi="Times New Roman"/>
          <w:sz w:val="24"/>
          <w:szCs w:val="28"/>
          <w:shd w:fill="FFFFFF" w:val="clear"/>
        </w:rPr>
        <w:t>сказкотерапию использует и в </w:t>
      </w:r>
      <w:hyperlink r:id="rId37">
        <w:r>
          <w:rPr>
            <w:rStyle w:val="Style14"/>
            <w:rFonts w:eastAsia="Calibri" w:ascii="Times New Roman" w:hAnsi="Times New Roman"/>
            <w:sz w:val="24"/>
            <w:szCs w:val="28"/>
          </w:rPr>
          <w:t>воспитании</w:t>
        </w:r>
      </w:hyperlink>
      <w:r>
        <w:rPr>
          <w:rFonts w:eastAsia="Calibri" w:ascii="Times New Roman" w:hAnsi="Times New Roman"/>
          <w:sz w:val="24"/>
          <w:szCs w:val="28"/>
          <w:shd w:fill="FFFFFF" w:val="clear"/>
        </w:rPr>
        <w:t>, и в </w:t>
      </w:r>
      <w:hyperlink r:id="rId38">
        <w:r>
          <w:rPr>
            <w:rStyle w:val="Style14"/>
            <w:rFonts w:eastAsia="Calibri" w:ascii="Times New Roman" w:hAnsi="Times New Roman"/>
            <w:sz w:val="24"/>
            <w:szCs w:val="28"/>
          </w:rPr>
          <w:t>образовании</w:t>
        </w:r>
      </w:hyperlink>
      <w:r>
        <w:rPr>
          <w:rFonts w:eastAsia="Calibri" w:ascii="Times New Roman" w:hAnsi="Times New Roman"/>
          <w:sz w:val="24"/>
          <w:szCs w:val="28"/>
          <w:shd w:fill="FFFFFF" w:val="clear"/>
        </w:rPr>
        <w:t>, и в развитии, и в </w:t>
      </w:r>
      <w:hyperlink r:id="rId39">
        <w:r>
          <w:rPr>
            <w:rStyle w:val="Style14"/>
            <w:rFonts w:eastAsia="Calibri" w:ascii="Times New Roman" w:hAnsi="Times New Roman"/>
            <w:sz w:val="24"/>
            <w:szCs w:val="28"/>
          </w:rPr>
          <w:t>тренинговом</w:t>
        </w:r>
      </w:hyperlink>
      <w:r>
        <w:rPr>
          <w:rFonts w:eastAsia="Calibri" w:ascii="Times New Roman" w:hAnsi="Times New Roman"/>
          <w:sz w:val="24"/>
          <w:szCs w:val="28"/>
          <w:shd w:fill="FFFFFF" w:val="clear"/>
        </w:rPr>
        <w:t> воздействии, и как инструмент психотерапии. Осуществляя психотерапевтическое воздействие или психологическую помощь с применением сказки важно знать, как правильно применять и какую информацию может психолог получить, используя данный метод. Существуют различные формы работы со сказками, каждый психолог, психотерапевт может дополнять их различными элементами из игровой терапии, арт-терапии, пескотерапии, музыкотерапии и многих других направлений психологии».</w:t>
      </w:r>
    </w:p>
    <w:p>
      <w:pPr>
        <w:pStyle w:val="Normal"/>
        <w:spacing w:lineRule="auto" w:line="240" w:before="0" w:after="0"/>
        <w:ind w:firstLine="567"/>
        <w:jc w:val="both"/>
        <w:rPr>
          <w:rFonts w:ascii="Times New Roman" w:hAnsi="Times New Roman" w:eastAsia="Calibri"/>
          <w:sz w:val="24"/>
          <w:szCs w:val="28"/>
          <w:highlight w:val="white"/>
        </w:rPr>
      </w:pPr>
      <w:r>
        <w:rPr>
          <w:rFonts w:eastAsia="Calibri" w:ascii="Times New Roman" w:hAnsi="Times New Roman"/>
          <w:sz w:val="24"/>
          <w:szCs w:val="28"/>
          <w:shd w:fill="FFFFFF" w:val="clear"/>
        </w:rPr>
        <w:t>В нашей работе мы используем следующие формы работы со сказками:</w:t>
      </w:r>
    </w:p>
    <w:p>
      <w:pPr>
        <w:pStyle w:val="Normal"/>
        <w:spacing w:lineRule="auto" w:line="240" w:before="0" w:after="0"/>
        <w:ind w:firstLine="567"/>
        <w:jc w:val="both"/>
        <w:rPr>
          <w:rFonts w:ascii="Times New Roman" w:hAnsi="Times New Roman" w:eastAsia="Calibri"/>
          <w:sz w:val="24"/>
          <w:szCs w:val="28"/>
          <w:highlight w:val="white"/>
        </w:rPr>
      </w:pPr>
      <w:r>
        <w:rPr>
          <w:rFonts w:eastAsia="Calibri" w:ascii="Times New Roman" w:hAnsi="Times New Roman"/>
          <w:sz w:val="24"/>
          <w:szCs w:val="28"/>
          <w:shd w:fill="FFFFFF" w:val="clear"/>
        </w:rPr>
        <w:t>1 Интерпретация сказок. Смысл психологической и развивающей работы состоит в том, чтобы понять и проинтерпретировать суть сказочных ситуаций, образов, конструкций сюжета.</w:t>
      </w:r>
    </w:p>
    <w:p>
      <w:pPr>
        <w:pStyle w:val="Normal"/>
        <w:spacing w:lineRule="auto" w:line="240" w:before="0" w:after="0"/>
        <w:ind w:firstLine="567"/>
        <w:jc w:val="both"/>
        <w:rPr>
          <w:rFonts w:ascii="Times New Roman" w:hAnsi="Times New Roman" w:eastAsia="Calibri"/>
          <w:sz w:val="24"/>
          <w:szCs w:val="28"/>
          <w:highlight w:val="white"/>
        </w:rPr>
      </w:pPr>
      <w:r>
        <w:rPr>
          <w:rFonts w:eastAsia="Calibri" w:ascii="Times New Roman" w:hAnsi="Times New Roman"/>
          <w:sz w:val="24"/>
          <w:szCs w:val="28"/>
          <w:shd w:fill="FFFFFF" w:val="clear"/>
        </w:rPr>
        <w:t>Например, на одном из первых занятий для родителей детей с тяжелой патологией зрения, мы читаем сказку Эльфики (Ирины Семиной) «Связник и ангел», речь в которой идет о маме как раз того ребенка. В процессе обсуждения сказки родители высказывают свои точки зрения, обсуждают сюжет, обсуждают тот урок, который «преподносит» им сказка.</w:t>
      </w:r>
    </w:p>
    <w:p>
      <w:pPr>
        <w:pStyle w:val="Normal"/>
        <w:spacing w:lineRule="auto" w:line="240" w:before="0" w:after="0"/>
        <w:ind w:firstLine="567"/>
        <w:jc w:val="both"/>
        <w:rPr>
          <w:rFonts w:ascii="Times New Roman" w:hAnsi="Times New Roman" w:eastAsia="Calibri"/>
          <w:sz w:val="24"/>
          <w:szCs w:val="28"/>
          <w:highlight w:val="white"/>
        </w:rPr>
      </w:pPr>
      <w:r>
        <w:rPr>
          <w:rFonts w:eastAsia="Calibri" w:ascii="Times New Roman" w:hAnsi="Times New Roman"/>
          <w:sz w:val="24"/>
          <w:szCs w:val="28"/>
          <w:shd w:fill="FFFFFF" w:val="clear"/>
        </w:rPr>
        <w:t>2. Рассказывание сказок. Если рассказывание проводится в группе подростков или взрослых, ведущему полезнее не участвовать в процессе рассказывания, т.к. больше полезной информации он получит, наблюдая за ходом рассказа и на основе этого проводя обсуждение.</w:t>
      </w:r>
      <w:r>
        <w:rPr>
          <w:rFonts w:eastAsia="Calibri" w:ascii="Times New Roman" w:hAnsi="Times New Roman"/>
          <w:sz w:val="24"/>
          <w:szCs w:val="28"/>
        </w:rPr>
        <w:br/>
      </w:r>
      <w:r>
        <w:rPr>
          <w:rFonts w:eastAsia="Calibri" w:ascii="Times New Roman" w:hAnsi="Times New Roman"/>
          <w:sz w:val="24"/>
          <w:szCs w:val="28"/>
          <w:shd w:fill="FFFFFF" w:val="clear"/>
        </w:rPr>
        <w:t>Рассказывание известной сказки и придумывание к ней продолжения.  Групповое придумывание сказки.</w:t>
      </w:r>
    </w:p>
    <w:p>
      <w:pPr>
        <w:pStyle w:val="Normal"/>
        <w:spacing w:lineRule="auto" w:line="240" w:before="0" w:after="0"/>
        <w:ind w:firstLine="567"/>
        <w:jc w:val="both"/>
        <w:rPr>
          <w:rFonts w:ascii="Times New Roman" w:hAnsi="Times New Roman" w:eastAsia="Calibri"/>
          <w:sz w:val="24"/>
          <w:szCs w:val="28"/>
          <w:highlight w:val="white"/>
        </w:rPr>
      </w:pPr>
      <w:r>
        <w:rPr>
          <w:rFonts w:eastAsia="Calibri" w:ascii="Times New Roman" w:hAnsi="Times New Roman"/>
          <w:sz w:val="24"/>
          <w:szCs w:val="28"/>
          <w:shd w:fill="FFFFFF" w:val="clear"/>
        </w:rPr>
        <w:t xml:space="preserve">Данный прием работы со сказкой также хорошо работает с родителями детей с ОВЗ. Мы используем этот прием, как для групповой, так и для индивидуальной работы с родителями. Если работа идет в группе, то это так называемая «спонтанная сказка», когда ведущий, или кто-то из родителей начинает сказку и все вместе родители ее сочиняют. В индивидуальной работе родителям (родителю) предлагается либо работа с МАК «Из сундучка прошлого», «Я и все-все-все», либо работа с миниатюрными фигурками, когда родитель выбирает фигурку и рассказывает от ее имени сказку. Данная работа позволяет психологу получить много дополнительной информации об особенностях родителей детей с ОВЗ. </w:t>
      </w:r>
    </w:p>
    <w:p>
      <w:pPr>
        <w:pStyle w:val="Normal"/>
        <w:spacing w:lineRule="auto" w:line="240" w:before="0" w:after="0"/>
        <w:ind w:firstLine="567"/>
        <w:jc w:val="both"/>
        <w:rPr>
          <w:rFonts w:ascii="Times New Roman" w:hAnsi="Times New Roman" w:eastAsia="Calibri"/>
          <w:sz w:val="24"/>
          <w:szCs w:val="28"/>
          <w:highlight w:val="white"/>
        </w:rPr>
      </w:pPr>
      <w:r>
        <w:rPr>
          <w:rFonts w:eastAsia="Calibri" w:ascii="Times New Roman" w:hAnsi="Times New Roman"/>
          <w:sz w:val="24"/>
          <w:szCs w:val="28"/>
          <w:shd w:fill="FFFFFF" w:val="clear"/>
        </w:rPr>
        <w:t>3. Сочинение сказок. Разнообразные темы сказочных историй описывают спектр внутренних вопросов, встающих перед ребенком. Все эти вопросы, тревоги, радости и печали могут стать темой его сказки. Изначально можно предложить десять не связанных по смыслу слов, из которых необходимо сочинить сказку.</w:t>
      </w:r>
    </w:p>
    <w:p>
      <w:pPr>
        <w:pStyle w:val="Normal"/>
        <w:spacing w:lineRule="auto" w:line="240" w:before="0" w:after="0"/>
        <w:ind w:firstLine="567"/>
        <w:jc w:val="both"/>
        <w:rPr>
          <w:rFonts w:ascii="Times New Roman" w:hAnsi="Times New Roman" w:eastAsia="Calibri"/>
          <w:sz w:val="24"/>
          <w:szCs w:val="28"/>
          <w:highlight w:val="white"/>
        </w:rPr>
      </w:pPr>
      <w:r>
        <w:rPr>
          <w:rFonts w:eastAsia="Calibri" w:ascii="Times New Roman" w:hAnsi="Times New Roman"/>
          <w:sz w:val="24"/>
          <w:szCs w:val="28"/>
          <w:shd w:fill="FFFFFF" w:val="clear"/>
        </w:rPr>
        <w:t>Данный вид работы со сказкой очень похож на предыдущий, разница только в том, что психолог заранее готовит список слов для каждого родителя, и каждый пишет индивидуальную сказку.</w:t>
      </w:r>
    </w:p>
    <w:p>
      <w:pPr>
        <w:pStyle w:val="Normal"/>
        <w:spacing w:lineRule="auto" w:line="240" w:before="0" w:after="0"/>
        <w:ind w:firstLine="567"/>
        <w:jc w:val="both"/>
        <w:rPr>
          <w:rFonts w:ascii="Times New Roman" w:hAnsi="Times New Roman" w:eastAsia="Calibri"/>
          <w:sz w:val="24"/>
          <w:szCs w:val="28"/>
          <w:highlight w:val="white"/>
        </w:rPr>
      </w:pPr>
      <w:r>
        <w:rPr>
          <w:rFonts w:eastAsia="Calibri" w:ascii="Times New Roman" w:hAnsi="Times New Roman"/>
          <w:sz w:val="24"/>
          <w:szCs w:val="28"/>
          <w:shd w:fill="FFFFFF" w:val="clear"/>
        </w:rPr>
        <w:t>Под психологической интерпретацией сочиненных сказок понимается без оценочная интерпретация [</w:t>
      </w:r>
      <w:r>
        <w:rPr>
          <w:rFonts w:ascii="Times New Roman" w:hAnsi="Times New Roman"/>
          <w:sz w:val="24"/>
          <w:szCs w:val="28"/>
        </w:rPr>
        <w:t>3</w:t>
      </w:r>
      <w:r>
        <w:rPr>
          <w:rFonts w:eastAsia="Calibri" w:ascii="Times New Roman" w:hAnsi="Times New Roman"/>
          <w:sz w:val="24"/>
          <w:szCs w:val="28"/>
          <w:shd w:fill="FFFFFF" w:val="clear"/>
        </w:rPr>
        <w:t>]. </w:t>
      </w:r>
    </w:p>
    <w:p>
      <w:pPr>
        <w:pStyle w:val="Normal"/>
        <w:spacing w:lineRule="auto" w:line="240" w:before="0" w:after="0"/>
        <w:ind w:firstLine="567"/>
        <w:jc w:val="both"/>
        <w:rPr>
          <w:rFonts w:ascii="Times New Roman" w:hAnsi="Times New Roman" w:eastAsia="Calibri"/>
          <w:sz w:val="24"/>
          <w:szCs w:val="28"/>
          <w:highlight w:val="white"/>
        </w:rPr>
      </w:pPr>
      <w:r>
        <w:rPr>
          <w:rFonts w:eastAsia="Calibri" w:ascii="Times New Roman" w:hAnsi="Times New Roman"/>
          <w:sz w:val="24"/>
          <w:szCs w:val="28"/>
          <w:shd w:fill="FFFFFF" w:val="clear"/>
        </w:rPr>
        <w:t>4. Переписывание (или дописывание) сказок. Данный метод применяется, когда ребенку не нравится сюжет или продолжение сюжета, ситуация, конец, конкретный поворот событий. Это явление является диагностичным, т.к. отрицание чего-то указывает на актуальную нерешенную проблему. Переписывая сказку, ребенок, подросток, взрослый сам выбирает наиболее соответствующий его внутреннему состоянию конец. Он находит тот вариант, который позволяет ему освободиться от внутреннего напряжения.  В этом психокоррекционный смысл переписывания сказок.</w:t>
      </w:r>
    </w:p>
    <w:p>
      <w:pPr>
        <w:pStyle w:val="Normal"/>
        <w:spacing w:lineRule="auto" w:line="240" w:before="0" w:after="0"/>
        <w:ind w:firstLine="567"/>
        <w:jc w:val="both"/>
        <w:rPr>
          <w:rFonts w:ascii="Times New Roman" w:hAnsi="Times New Roman" w:eastAsia="Calibri"/>
          <w:sz w:val="24"/>
          <w:szCs w:val="28"/>
          <w:highlight w:val="white"/>
        </w:rPr>
      </w:pPr>
      <w:r>
        <w:rPr>
          <w:rFonts w:eastAsia="Calibri" w:ascii="Times New Roman" w:hAnsi="Times New Roman"/>
          <w:sz w:val="24"/>
          <w:szCs w:val="28"/>
          <w:shd w:fill="FFFFFF" w:val="clear"/>
        </w:rPr>
        <w:t>Такой вид работы со сказкой показал особую эффективность в работе с родителями. Для «переписывания» мы берем как русские народные, так и авторские сказки.</w:t>
      </w:r>
    </w:p>
    <w:p>
      <w:pPr>
        <w:pStyle w:val="Normal"/>
        <w:spacing w:lineRule="auto" w:line="240" w:before="0" w:after="0"/>
        <w:ind w:firstLine="567"/>
        <w:jc w:val="both"/>
        <w:rPr>
          <w:rFonts w:ascii="Times New Roman" w:hAnsi="Times New Roman" w:eastAsia="Calibri"/>
          <w:sz w:val="24"/>
          <w:szCs w:val="28"/>
          <w:highlight w:val="white"/>
        </w:rPr>
      </w:pPr>
      <w:r>
        <w:rPr>
          <w:rFonts w:eastAsia="Calibri" w:ascii="Times New Roman" w:hAnsi="Times New Roman"/>
          <w:sz w:val="24"/>
          <w:szCs w:val="28"/>
          <w:shd w:fill="FFFFFF" w:val="clear"/>
        </w:rPr>
        <w:t>5. Постановка (разыгрывание) сказок. Прием драматизации – важный компонент в сказкотерапии. Во всех случаях предполагается разыгрывание психокоррекционных, психотерапевтических или обучающих сказок. Сказкотерапевтические постановки не допускают выучивания ролей и длительных репетиций. Важна идея экспромта. </w:t>
      </w:r>
    </w:p>
    <w:p>
      <w:pPr>
        <w:pStyle w:val="Normal"/>
        <w:spacing w:lineRule="auto" w:line="240" w:before="0" w:after="0"/>
        <w:ind w:firstLine="567"/>
        <w:jc w:val="both"/>
        <w:rPr>
          <w:rFonts w:ascii="Times New Roman" w:hAnsi="Times New Roman" w:eastAsia="Calibri"/>
          <w:sz w:val="24"/>
          <w:szCs w:val="28"/>
          <w:highlight w:val="white"/>
        </w:rPr>
      </w:pPr>
      <w:r>
        <w:rPr>
          <w:rFonts w:eastAsia="Calibri" w:ascii="Times New Roman" w:hAnsi="Times New Roman"/>
          <w:sz w:val="24"/>
          <w:szCs w:val="28"/>
          <w:shd w:fill="FFFFFF" w:val="clear"/>
        </w:rPr>
        <w:t>Данный вид работы со сказкой мы пока только апробируем, говорить о его эффективности либо неэффективности еще рано.</w:t>
      </w:r>
    </w:p>
    <w:p>
      <w:pPr>
        <w:pStyle w:val="Normal"/>
        <w:spacing w:lineRule="auto" w:line="240" w:before="0" w:after="0"/>
        <w:ind w:firstLine="567"/>
        <w:jc w:val="both"/>
        <w:rPr>
          <w:rFonts w:ascii="Times New Roman" w:hAnsi="Times New Roman" w:eastAsia="Calibri"/>
          <w:sz w:val="24"/>
          <w:szCs w:val="28"/>
          <w:highlight w:val="white"/>
        </w:rPr>
      </w:pPr>
      <w:r>
        <w:rPr>
          <w:rFonts w:eastAsia="Calibri" w:ascii="Times New Roman" w:hAnsi="Times New Roman"/>
          <w:sz w:val="24"/>
          <w:szCs w:val="28"/>
          <w:shd w:fill="FFFFFF" w:val="clear"/>
        </w:rPr>
        <w:t>Все формы работы со сказкой в первую очередь направлены на работу с личностью, с индивидуальностью, каждого человека. Дети, как и взрослые, все разные. К каждому нужно подобрать свой подход [</w:t>
      </w:r>
      <w:r>
        <w:rPr>
          <w:rFonts w:ascii="Times New Roman" w:hAnsi="Times New Roman"/>
          <w:sz w:val="24"/>
          <w:szCs w:val="28"/>
        </w:rPr>
        <w:t>3</w:t>
      </w:r>
      <w:r>
        <w:rPr>
          <w:rFonts w:eastAsia="Calibri" w:ascii="Times New Roman" w:hAnsi="Times New Roman"/>
          <w:sz w:val="24"/>
          <w:szCs w:val="28"/>
          <w:shd w:fill="FFFFFF" w:val="clear"/>
        </w:rPr>
        <w:t xml:space="preserve">]. </w:t>
      </w:r>
    </w:p>
    <w:p>
      <w:pPr>
        <w:pStyle w:val="Normal"/>
        <w:spacing w:lineRule="auto" w:line="240" w:before="0" w:after="0"/>
        <w:ind w:firstLine="567"/>
        <w:jc w:val="both"/>
        <w:rPr>
          <w:rFonts w:ascii="Times New Roman" w:hAnsi="Times New Roman" w:eastAsia="Calibri"/>
          <w:sz w:val="24"/>
          <w:szCs w:val="28"/>
          <w:highlight w:val="white"/>
        </w:rPr>
      </w:pPr>
      <w:r>
        <w:rPr>
          <w:rFonts w:eastAsia="Calibri" w:ascii="Times New Roman" w:hAnsi="Times New Roman"/>
          <w:sz w:val="24"/>
          <w:szCs w:val="28"/>
          <w:shd w:fill="FFFFFF" w:val="clear"/>
        </w:rPr>
        <w:t xml:space="preserve">В сказкотерапии важно действие, но еще более важно последствие. Именно последствие работы с методом </w:t>
      </w:r>
      <w:r>
        <w:rPr>
          <w:rFonts w:ascii="Times New Roman" w:hAnsi="Times New Roman"/>
          <w:color w:val="000000"/>
          <w:sz w:val="24"/>
          <w:szCs w:val="28"/>
        </w:rPr>
        <w:t xml:space="preserve">комплексной </w:t>
      </w:r>
      <w:r>
        <w:rPr>
          <w:rFonts w:eastAsia="Calibri" w:ascii="Times New Roman" w:hAnsi="Times New Roman"/>
          <w:sz w:val="24"/>
          <w:szCs w:val="28"/>
        </w:rPr>
        <w:t>сказкотерапии является</w:t>
      </w:r>
      <w:r>
        <w:rPr>
          <w:rFonts w:eastAsia="Calibri" w:ascii="Times New Roman" w:hAnsi="Times New Roman"/>
          <w:sz w:val="24"/>
          <w:szCs w:val="28"/>
          <w:shd w:fill="FFFFFF" w:val="clear"/>
        </w:rPr>
        <w:t xml:space="preserve"> мощной силой, стимулирующий развитие клиента. Развитие, не зависящее от психолога </w:t>
      </w:r>
      <w:r>
        <w:rPr>
          <w:rFonts w:ascii="Times New Roman" w:hAnsi="Times New Roman"/>
          <w:sz w:val="24"/>
          <w:szCs w:val="28"/>
        </w:rPr>
        <w:t>[1]</w:t>
      </w:r>
      <w:r>
        <w:rPr>
          <w:rFonts w:eastAsia="Calibri" w:ascii="Times New Roman" w:hAnsi="Times New Roman"/>
          <w:sz w:val="24"/>
          <w:szCs w:val="28"/>
          <w:shd w:fill="FFFFFF" w:val="clear"/>
        </w:rPr>
        <w:t>. </w:t>
      </w:r>
    </w:p>
    <w:p>
      <w:pPr>
        <w:pStyle w:val="Normal"/>
        <w:spacing w:lineRule="auto" w:line="240" w:before="0" w:after="0"/>
        <w:ind w:firstLine="567"/>
        <w:jc w:val="both"/>
        <w:rPr>
          <w:rFonts w:ascii="Times New Roman" w:hAnsi="Times New Roman"/>
          <w:sz w:val="24"/>
          <w:szCs w:val="28"/>
        </w:rPr>
      </w:pPr>
      <w:r>
        <w:rPr>
          <w:rFonts w:ascii="Times New Roman" w:hAnsi="Times New Roman"/>
          <w:sz w:val="24"/>
          <w:szCs w:val="28"/>
        </w:rPr>
        <w:t>Нет такого психологического, педагогического, психотерапевтического направления, которое обошлось бы без использования сказок, которые являются посредниками между внутренним миром сказкотерапевта и клиента.</w:t>
      </w:r>
    </w:p>
    <w:p>
      <w:pPr>
        <w:pStyle w:val="Normal"/>
        <w:spacing w:lineRule="auto" w:line="240" w:before="0" w:after="0"/>
        <w:ind w:firstLine="567"/>
        <w:jc w:val="both"/>
        <w:rPr>
          <w:rFonts w:ascii="Times New Roman" w:hAnsi="Times New Roman"/>
          <w:sz w:val="24"/>
          <w:szCs w:val="28"/>
        </w:rPr>
      </w:pPr>
      <w:r>
        <w:rPr>
          <w:rFonts w:ascii="Times New Roman" w:hAnsi="Times New Roman"/>
          <w:sz w:val="24"/>
          <w:szCs w:val="28"/>
        </w:rPr>
        <w:t>Сказкотерапия – уникальный метод консультирования, коррекции, развития, реабилитации, расширения сознания и совершенствования взаимодействия через речь с окружающим миром. Наблюдая за героями, клиент учится решать проблемы.</w:t>
      </w:r>
    </w:p>
    <w:p>
      <w:pPr>
        <w:pStyle w:val="Normal"/>
        <w:spacing w:lineRule="auto" w:line="240" w:before="0" w:after="0"/>
        <w:ind w:firstLine="567"/>
        <w:jc w:val="both"/>
        <w:rPr>
          <w:rFonts w:ascii="Times New Roman" w:hAnsi="Times New Roman"/>
          <w:sz w:val="24"/>
          <w:szCs w:val="28"/>
        </w:rPr>
      </w:pPr>
      <w:r>
        <w:rPr>
          <w:rFonts w:ascii="Times New Roman" w:hAnsi="Times New Roman"/>
          <w:sz w:val="24"/>
          <w:szCs w:val="28"/>
        </w:rPr>
      </w:r>
    </w:p>
    <w:p>
      <w:pPr>
        <w:pStyle w:val="Normal"/>
        <w:spacing w:lineRule="auto" w:line="240" w:before="0" w:after="0"/>
        <w:ind w:firstLine="567"/>
        <w:jc w:val="both"/>
        <w:rPr>
          <w:rFonts w:ascii="Times New Roman" w:hAnsi="Times New Roman"/>
          <w:b/>
          <w:b/>
          <w:sz w:val="24"/>
          <w:szCs w:val="28"/>
        </w:rPr>
      </w:pPr>
      <w:r>
        <w:rPr>
          <w:rFonts w:ascii="Times New Roman" w:hAnsi="Times New Roman"/>
          <w:b/>
          <w:sz w:val="24"/>
          <w:szCs w:val="28"/>
        </w:rPr>
        <w:t>Список литературы</w:t>
      </w:r>
    </w:p>
    <w:p>
      <w:pPr>
        <w:pStyle w:val="ListParagraph"/>
        <w:numPr>
          <w:ilvl w:val="0"/>
          <w:numId w:val="15"/>
        </w:numPr>
        <w:spacing w:lineRule="auto" w:line="240" w:before="0" w:after="0"/>
        <w:ind w:left="284" w:hanging="284"/>
        <w:contextualSpacing/>
        <w:jc w:val="both"/>
        <w:rPr>
          <w:rFonts w:ascii="Times New Roman" w:hAnsi="Times New Roman" w:cs="Times New Roman"/>
          <w:sz w:val="24"/>
          <w:szCs w:val="28"/>
        </w:rPr>
      </w:pPr>
      <w:r>
        <w:rPr>
          <w:rFonts w:cs="Times New Roman" w:ascii="Times New Roman" w:hAnsi="Times New Roman"/>
          <w:sz w:val="24"/>
          <w:szCs w:val="28"/>
        </w:rPr>
        <w:t xml:space="preserve">Вачков, И.В. Сказкотерапия. Развитие самопознания через психологическую сказку / И.В.Вачков. – М: Ось-89, 2007. </w:t>
      </w:r>
    </w:p>
    <w:p>
      <w:pPr>
        <w:pStyle w:val="ListParagraph"/>
        <w:numPr>
          <w:ilvl w:val="0"/>
          <w:numId w:val="15"/>
        </w:numPr>
        <w:spacing w:lineRule="auto" w:line="240" w:before="0" w:after="0"/>
        <w:ind w:left="284" w:hanging="284"/>
        <w:contextualSpacing/>
        <w:jc w:val="both"/>
        <w:rPr>
          <w:rFonts w:ascii="Times New Roman" w:hAnsi="Times New Roman" w:cs="Times New Roman"/>
          <w:sz w:val="24"/>
          <w:szCs w:val="28"/>
        </w:rPr>
      </w:pPr>
      <w:r>
        <w:rPr>
          <w:rFonts w:cs="Times New Roman" w:ascii="Times New Roman" w:hAnsi="Times New Roman"/>
          <w:sz w:val="24"/>
          <w:szCs w:val="28"/>
        </w:rPr>
        <w:t xml:space="preserve">Зинкевич-Евстигнеева, Т. Д. Формы и методы работы со сказками / Т.Д.Зинкевич-Евстигнеева. – СПб: РЕЧЬ, 2008. </w:t>
      </w:r>
    </w:p>
    <w:p>
      <w:pPr>
        <w:pStyle w:val="Normal"/>
        <w:numPr>
          <w:ilvl w:val="0"/>
          <w:numId w:val="15"/>
        </w:numPr>
        <w:spacing w:lineRule="auto" w:line="240" w:before="0" w:after="0"/>
        <w:ind w:left="284" w:hanging="284"/>
        <w:jc w:val="both"/>
        <w:rPr>
          <w:rFonts w:ascii="Times New Roman" w:hAnsi="Times New Roman"/>
          <w:sz w:val="24"/>
          <w:szCs w:val="28"/>
        </w:rPr>
      </w:pPr>
      <w:r>
        <w:rPr>
          <w:rFonts w:ascii="Times New Roman" w:hAnsi="Times New Roman"/>
          <w:sz w:val="24"/>
          <w:szCs w:val="28"/>
        </w:rPr>
        <w:t xml:space="preserve">Монахов, М.В. Качество жизни семей, имеющих детей с ограниченными  возможностями / М.В.Монахов // Социальные аспекты здоровья населения: Центральный научно-исследовательский институт организации и информатизации здравоохранения. – 2009. - № 1(9).  </w:t>
      </w:r>
    </w:p>
    <w:p>
      <w:pPr>
        <w:pStyle w:val="ListParagraph"/>
        <w:numPr>
          <w:ilvl w:val="0"/>
          <w:numId w:val="15"/>
        </w:numPr>
        <w:spacing w:lineRule="auto" w:line="240" w:before="0" w:after="0"/>
        <w:ind w:left="284" w:hanging="284"/>
        <w:contextualSpacing/>
        <w:jc w:val="both"/>
        <w:rPr>
          <w:rFonts w:ascii="Times New Roman" w:hAnsi="Times New Roman" w:cs="Times New Roman"/>
          <w:sz w:val="24"/>
          <w:szCs w:val="28"/>
        </w:rPr>
      </w:pPr>
      <w:r>
        <w:rPr>
          <w:rFonts w:cs="Times New Roman" w:ascii="Times New Roman" w:hAnsi="Times New Roman"/>
          <w:sz w:val="24"/>
          <w:szCs w:val="28"/>
        </w:rPr>
        <w:t xml:space="preserve">Осорина, М.В. Секретный мир детей в пространстве мира взрослых / М.В.Осорина. – СПб: РЕЧЬ, 2001. </w:t>
      </w:r>
    </w:p>
    <w:p>
      <w:pPr>
        <w:pStyle w:val="NormalWeb"/>
        <w:numPr>
          <w:ilvl w:val="0"/>
          <w:numId w:val="15"/>
        </w:numPr>
        <w:spacing w:beforeAutospacing="0" w:before="0" w:afterAutospacing="0" w:after="0"/>
        <w:ind w:left="284" w:hanging="284"/>
        <w:jc w:val="both"/>
        <w:rPr>
          <w:color w:val="000000"/>
          <w:szCs w:val="28"/>
        </w:rPr>
      </w:pPr>
      <w:r>
        <w:rPr>
          <w:color w:val="000000"/>
          <w:szCs w:val="28"/>
        </w:rPr>
        <w:t>Психология: учебник для студ. сред. пед. учеб. заведе</w:t>
        <w:softHyphen/>
        <w:t xml:space="preserve">ний / под ред. И.В. Дубровиной. </w:t>
      </w:r>
      <w:r>
        <w:rPr>
          <w:szCs w:val="28"/>
        </w:rPr>
        <w:t>–</w:t>
      </w:r>
      <w:r>
        <w:rPr>
          <w:color w:val="000000"/>
          <w:szCs w:val="28"/>
        </w:rPr>
        <w:t xml:space="preserve"> М: Академия, 1999. </w:t>
      </w:r>
    </w:p>
    <w:p>
      <w:pPr>
        <w:pStyle w:val="Normal"/>
        <w:numPr>
          <w:ilvl w:val="0"/>
          <w:numId w:val="15"/>
        </w:numPr>
        <w:spacing w:lineRule="auto" w:line="240" w:before="0" w:after="0"/>
        <w:ind w:left="284" w:hanging="284"/>
        <w:jc w:val="both"/>
        <w:rPr>
          <w:rFonts w:ascii="Times New Roman" w:hAnsi="Times New Roman"/>
          <w:sz w:val="24"/>
          <w:szCs w:val="28"/>
        </w:rPr>
      </w:pPr>
      <w:r>
        <w:rPr>
          <w:rFonts w:ascii="Times New Roman" w:hAnsi="Times New Roman"/>
          <w:sz w:val="24"/>
          <w:szCs w:val="28"/>
        </w:rPr>
        <w:t xml:space="preserve">Ткачева, В.В. Психологическое изучение семей, воспитывающих детей с отклонениями в развитии. </w:t>
      </w:r>
      <w:r>
        <w:rPr>
          <w:sz w:val="24"/>
          <w:szCs w:val="28"/>
        </w:rPr>
        <w:t>–</w:t>
      </w:r>
      <w:r>
        <w:rPr>
          <w:rFonts w:ascii="Times New Roman" w:hAnsi="Times New Roman"/>
          <w:sz w:val="24"/>
          <w:szCs w:val="28"/>
        </w:rPr>
        <w:t xml:space="preserve"> М: Психология: Московский психолого-социальный институт, 2004.</w:t>
      </w:r>
      <w:r>
        <w:rPr>
          <w:sz w:val="24"/>
          <w:szCs w:val="28"/>
        </w:rPr>
        <w:t xml:space="preserve"> </w:t>
      </w:r>
    </w:p>
    <w:p>
      <w:pPr>
        <w:pStyle w:val="Normal"/>
        <w:spacing w:lineRule="auto" w:line="360" w:before="0" w:after="0"/>
        <w:ind w:firstLine="567"/>
        <w:jc w:val="both"/>
        <w:rPr>
          <w:rFonts w:ascii="Times New Roman" w:hAnsi="Times New Roman"/>
          <w:sz w:val="28"/>
          <w:szCs w:val="28"/>
        </w:rPr>
      </w:pPr>
      <w:r>
        <w:rPr>
          <w:rFonts w:ascii="Times New Roman" w:hAnsi="Times New Roman"/>
          <w:sz w:val="28"/>
          <w:szCs w:val="28"/>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b/>
          <w:b/>
          <w:sz w:val="24"/>
          <w:szCs w:val="28"/>
        </w:rPr>
      </w:pPr>
      <w:r>
        <w:rPr>
          <w:rFonts w:ascii="Times New Roman" w:hAnsi="Times New Roman"/>
          <w:b/>
          <w:sz w:val="24"/>
          <w:szCs w:val="28"/>
        </w:rPr>
        <w:t xml:space="preserve">«Игровое поле» как средство организации психологических и познавательных игр </w:t>
      </w:r>
    </w:p>
    <w:p>
      <w:pPr>
        <w:pStyle w:val="Normal"/>
        <w:spacing w:lineRule="auto" w:line="240" w:before="0" w:after="0"/>
        <w:jc w:val="center"/>
        <w:rPr>
          <w:rFonts w:ascii="Times New Roman" w:hAnsi="Times New Roman"/>
          <w:b/>
          <w:b/>
          <w:sz w:val="24"/>
          <w:szCs w:val="28"/>
        </w:rPr>
      </w:pPr>
      <w:r>
        <w:rPr>
          <w:rFonts w:ascii="Times New Roman" w:hAnsi="Times New Roman"/>
          <w:b/>
          <w:sz w:val="24"/>
          <w:szCs w:val="28"/>
        </w:rPr>
        <w:t xml:space="preserve">с детьми с общим недоразвитием речи </w:t>
      </w:r>
    </w:p>
    <w:p>
      <w:pPr>
        <w:pStyle w:val="Normal"/>
        <w:spacing w:lineRule="auto" w:line="240" w:before="0" w:after="0"/>
        <w:jc w:val="center"/>
        <w:rPr>
          <w:rFonts w:ascii="Times New Roman" w:hAnsi="Times New Roman"/>
          <w:b/>
          <w:b/>
          <w:sz w:val="24"/>
          <w:szCs w:val="28"/>
        </w:rPr>
      </w:pPr>
      <w:r>
        <w:rPr>
          <w:rFonts w:ascii="Times New Roman" w:hAnsi="Times New Roman"/>
          <w:b/>
          <w:sz w:val="24"/>
          <w:szCs w:val="28"/>
        </w:rPr>
      </w:r>
    </w:p>
    <w:p>
      <w:pPr>
        <w:pStyle w:val="Normal"/>
        <w:spacing w:lineRule="auto" w:line="240" w:before="0" w:after="0"/>
        <w:jc w:val="right"/>
        <w:rPr>
          <w:rFonts w:ascii="Times New Roman" w:hAnsi="Times New Roman"/>
          <w:i/>
          <w:i/>
          <w:sz w:val="24"/>
          <w:szCs w:val="28"/>
        </w:rPr>
      </w:pPr>
      <w:r>
        <w:rPr>
          <w:rFonts w:ascii="Times New Roman" w:hAnsi="Times New Roman"/>
          <w:i/>
          <w:sz w:val="24"/>
          <w:szCs w:val="28"/>
        </w:rPr>
        <w:t>Криволапова  Н.М.,</w:t>
      </w:r>
    </w:p>
    <w:p>
      <w:pPr>
        <w:pStyle w:val="Normal"/>
        <w:spacing w:lineRule="auto" w:line="240" w:before="0" w:after="0"/>
        <w:jc w:val="right"/>
        <w:rPr>
          <w:rFonts w:ascii="Times New Roman" w:hAnsi="Times New Roman"/>
          <w:i/>
          <w:i/>
          <w:sz w:val="24"/>
          <w:szCs w:val="28"/>
        </w:rPr>
      </w:pPr>
      <w:r>
        <w:rPr>
          <w:rFonts w:ascii="Times New Roman" w:hAnsi="Times New Roman"/>
          <w:i/>
          <w:sz w:val="24"/>
          <w:szCs w:val="28"/>
        </w:rPr>
        <w:t>педагог-психолог МБДОУ «ДС № 315  г. Челябинска»</w:t>
      </w:r>
    </w:p>
    <w:p>
      <w:pPr>
        <w:pStyle w:val="Normal"/>
        <w:spacing w:lineRule="auto" w:line="240" w:before="0" w:after="0"/>
        <w:jc w:val="right"/>
        <w:rPr>
          <w:rFonts w:ascii="Times New Roman" w:hAnsi="Times New Roman"/>
          <w:sz w:val="24"/>
          <w:szCs w:val="28"/>
        </w:rPr>
      </w:pPr>
      <w:r>
        <w:rPr>
          <w:rFonts w:ascii="Times New Roman" w:hAnsi="Times New Roman"/>
          <w:sz w:val="24"/>
          <w:szCs w:val="28"/>
        </w:rPr>
      </w:r>
    </w:p>
    <w:p>
      <w:pPr>
        <w:pStyle w:val="Normal"/>
        <w:spacing w:lineRule="auto" w:line="240" w:before="0" w:after="0"/>
        <w:jc w:val="right"/>
        <w:rPr>
          <w:rFonts w:ascii="Times New Roman" w:hAnsi="Times New Roman"/>
          <w:sz w:val="24"/>
          <w:szCs w:val="28"/>
        </w:rPr>
      </w:pPr>
      <w:r>
        <w:rPr>
          <w:rFonts w:ascii="Times New Roman" w:hAnsi="Times New Roman"/>
          <w:sz w:val="24"/>
          <w:szCs w:val="28"/>
        </w:rPr>
      </w:r>
    </w:p>
    <w:p>
      <w:pPr>
        <w:pStyle w:val="Normal"/>
        <w:spacing w:lineRule="auto" w:line="240" w:before="0" w:after="0"/>
        <w:ind w:firstLine="708"/>
        <w:jc w:val="both"/>
        <w:rPr>
          <w:rFonts w:ascii="Times New Roman" w:hAnsi="Times New Roman"/>
          <w:color w:val="000000"/>
          <w:sz w:val="24"/>
          <w:szCs w:val="28"/>
        </w:rPr>
      </w:pPr>
      <w:r>
        <w:rPr>
          <w:rFonts w:ascii="Times New Roman" w:hAnsi="Times New Roman"/>
          <w:color w:val="000000"/>
          <w:sz w:val="24"/>
          <w:szCs w:val="28"/>
        </w:rPr>
        <w:t xml:space="preserve">Федеральный государственный образовательный стандарт дошкольного образования (ФГОС ДО) ориентирует педагогов на создание благоприятных условий для развития детей в соответствии с их возрастными и индивидуальными особенностями, развития способностей и творческого потенциала. </w:t>
      </w:r>
    </w:p>
    <w:p>
      <w:pPr>
        <w:pStyle w:val="Normal"/>
        <w:spacing w:lineRule="auto" w:line="240" w:before="0" w:after="0"/>
        <w:ind w:firstLine="708"/>
        <w:jc w:val="both"/>
        <w:rPr>
          <w:rFonts w:ascii="Times New Roman" w:hAnsi="Times New Roman"/>
          <w:color w:val="000000"/>
          <w:sz w:val="24"/>
          <w:szCs w:val="28"/>
        </w:rPr>
      </w:pPr>
      <w:r>
        <w:rPr>
          <w:rFonts w:ascii="Times New Roman" w:hAnsi="Times New Roman"/>
          <w:color w:val="000000"/>
          <w:sz w:val="24"/>
          <w:szCs w:val="28"/>
        </w:rPr>
        <w:t xml:space="preserve">Реализация ФГОС ДО меняет представления и отношение педагогов к стратегии образования дошкольников, показав конечный результат в виде целевых ориентиров. Меняя свое отношение к образованию детей, педагоги меняют и свою позицию при взаимодействии с детьми, придерживаясь деятельностного и личностно-ориентированного подходов, способствующих воспитанию уверенной, самостоятельной, ответственной личности, формированию адекватной самооценки, обеспечению эмоционального благополучия, поддержки индивидуальности и инициативы детей. В настоящее время в системе дошкольного образования отходят на второй план репродуктивные и преобладают игровые, проблемно-поисковые, экспериментальные методы обучения, что способствует развитию творческой личности. </w:t>
      </w:r>
    </w:p>
    <w:p>
      <w:pPr>
        <w:pStyle w:val="Normal"/>
        <w:spacing w:lineRule="auto" w:line="240" w:before="0" w:after="0"/>
        <w:ind w:firstLine="708"/>
        <w:jc w:val="both"/>
        <w:rPr>
          <w:rFonts w:ascii="Times New Roman" w:hAnsi="Times New Roman"/>
          <w:color w:val="000000"/>
          <w:sz w:val="24"/>
          <w:szCs w:val="28"/>
          <w:highlight w:val="white"/>
        </w:rPr>
      </w:pPr>
      <w:r>
        <w:rPr>
          <w:rFonts w:ascii="Times New Roman" w:hAnsi="Times New Roman"/>
          <w:color w:val="000000"/>
          <w:sz w:val="24"/>
          <w:szCs w:val="28"/>
          <w:shd w:fill="FFFFFF" w:val="clear"/>
        </w:rPr>
        <w:t xml:space="preserve">Формирование личности детей с нарушениями речи связано с характером дефекта. Своевременное развитие речи является одним из основных условий нормального психического развития ребенка. Бедный словарный запас и другие дефекты у детей с нарушениями речи отражаются на формировании самосознания и самооценке. В поведении детей взрослые отмечают замкнутость и неуверенность в себе. Эмоциональный фон, как правило, снижен, преобладают отрицательные эмоции. Закрепляются нежелательные паттерны поведения, дети стараются меньше говорить, чтобы не показывать дефекты речи, либо замыкаются совсем. Исследования И.Ю. Левченко, Г.Х. Юсупова показали, что личность ребенка с общим недоразвитием речи (ОНР) характеризуется специфическими особенностями: заниженная самооценка, коммуникативные нарушения, проявления тревожности и агрессивности разной степени выраженности. Анализ научных исследований по проблеме изучения дошкольников с ОНР показал, что нарушения идут не только основной функции речи – коммуникативной, но и в развитии личности ребенка в целом. Проблемы детей с нарушениями речи педагог, в ходе наблюдений, может определить самостоятельно, или совместно с другими специалистами посредством стандартизированных методик (педагог-психолог, учитель-логопед). Зная проблему ребенка с ОНР, педагог и специалисты могут целенаправленно направить коррекционное воздействие на сферу личности ребенка: познавательную, коммуникативную, эмоциональную, волевую, регулятивную. </w:t>
      </w:r>
    </w:p>
    <w:p>
      <w:pPr>
        <w:pStyle w:val="Normal"/>
        <w:spacing w:lineRule="auto" w:line="240" w:before="0" w:after="0"/>
        <w:jc w:val="both"/>
        <w:rPr>
          <w:rFonts w:ascii="Times New Roman" w:hAnsi="Times New Roman"/>
          <w:color w:val="000000"/>
          <w:sz w:val="24"/>
          <w:szCs w:val="28"/>
          <w:highlight w:val="white"/>
        </w:rPr>
      </w:pPr>
      <w:r>
        <w:rPr>
          <w:rFonts w:ascii="Times New Roman" w:hAnsi="Times New Roman"/>
          <w:color w:val="000000"/>
          <w:sz w:val="24"/>
          <w:szCs w:val="28"/>
          <w:shd w:fill="FFFFFF" w:val="clear"/>
        </w:rPr>
        <w:tab/>
        <w:t>Выбирая приемы и методы психокоррекционной работы с дошкольниками, педагог ориентируется, прежде всего, на особенности возраста, его потребности, ведущую функцию психического развития ребенка- дошкольника.</w:t>
      </w:r>
    </w:p>
    <w:p>
      <w:pPr>
        <w:pStyle w:val="Normal"/>
        <w:spacing w:lineRule="auto" w:line="240" w:before="0" w:after="0"/>
        <w:ind w:firstLine="708"/>
        <w:jc w:val="both"/>
        <w:rPr>
          <w:rFonts w:ascii="Times New Roman" w:hAnsi="Times New Roman"/>
          <w:color w:val="000000"/>
          <w:sz w:val="24"/>
          <w:szCs w:val="28"/>
          <w:highlight w:val="white"/>
        </w:rPr>
      </w:pPr>
      <w:r>
        <w:rPr>
          <w:rFonts w:ascii="Times New Roman" w:hAnsi="Times New Roman"/>
          <w:color w:val="000000"/>
          <w:sz w:val="24"/>
          <w:szCs w:val="28"/>
          <w:shd w:fill="FFFFFF" w:val="clear"/>
        </w:rPr>
        <w:t xml:space="preserve">В дошкольном образовании игровой метод псикоррекционной работы считается одним из самых эффективных по ряду причин: </w:t>
      </w:r>
    </w:p>
    <w:p>
      <w:pPr>
        <w:pStyle w:val="Normal"/>
        <w:spacing w:lineRule="auto" w:line="240" w:before="0" w:after="0"/>
        <w:jc w:val="both"/>
        <w:rPr>
          <w:rFonts w:ascii="Times New Roman" w:hAnsi="Times New Roman"/>
          <w:color w:val="000000"/>
          <w:sz w:val="24"/>
          <w:szCs w:val="28"/>
          <w:highlight w:val="white"/>
        </w:rPr>
      </w:pPr>
      <w:r>
        <w:rPr>
          <w:rFonts w:ascii="Times New Roman" w:hAnsi="Times New Roman"/>
          <w:color w:val="000000"/>
          <w:sz w:val="24"/>
          <w:szCs w:val="28"/>
          <w:shd w:fill="FFFFFF" w:val="clear"/>
        </w:rPr>
        <w:t>- игра является для ребенка одним из основных способов взаимодействия с окружающим миром, с людьми (В.С. Мухина);</w:t>
      </w:r>
    </w:p>
    <w:p>
      <w:pPr>
        <w:pStyle w:val="Normal"/>
        <w:spacing w:lineRule="auto" w:line="240" w:before="0" w:after="0"/>
        <w:jc w:val="both"/>
        <w:rPr>
          <w:rFonts w:ascii="Times New Roman" w:hAnsi="Times New Roman"/>
          <w:color w:val="000000"/>
          <w:sz w:val="24"/>
          <w:szCs w:val="28"/>
          <w:highlight w:val="white"/>
        </w:rPr>
      </w:pPr>
      <w:r>
        <w:rPr>
          <w:rFonts w:ascii="Times New Roman" w:hAnsi="Times New Roman"/>
          <w:color w:val="000000"/>
          <w:sz w:val="24"/>
          <w:szCs w:val="28"/>
          <w:shd w:fill="FFFFFF" w:val="clear"/>
        </w:rPr>
        <w:t>- игра – один из главных способов познания мира (Д.Б. Эльконин);</w:t>
      </w:r>
    </w:p>
    <w:p>
      <w:pPr>
        <w:pStyle w:val="Normal"/>
        <w:spacing w:lineRule="auto" w:line="240" w:before="0" w:after="0"/>
        <w:jc w:val="both"/>
        <w:rPr>
          <w:rFonts w:ascii="Times New Roman" w:hAnsi="Times New Roman"/>
          <w:color w:val="000000"/>
          <w:sz w:val="24"/>
          <w:szCs w:val="28"/>
          <w:highlight w:val="white"/>
        </w:rPr>
      </w:pPr>
      <w:r>
        <w:rPr>
          <w:rFonts w:ascii="Times New Roman" w:hAnsi="Times New Roman"/>
          <w:color w:val="000000"/>
          <w:sz w:val="24"/>
          <w:szCs w:val="28"/>
          <w:shd w:fill="FFFFFF" w:val="clear"/>
        </w:rPr>
        <w:t>- игра – символическая переработка реальных впечатлений и переживаний (А.И. Захаров);</w:t>
      </w:r>
    </w:p>
    <w:p>
      <w:pPr>
        <w:pStyle w:val="Normal"/>
        <w:spacing w:lineRule="auto" w:line="240" w:before="0" w:after="0"/>
        <w:jc w:val="both"/>
        <w:rPr>
          <w:rFonts w:ascii="Times New Roman" w:hAnsi="Times New Roman"/>
          <w:color w:val="000000"/>
          <w:sz w:val="24"/>
          <w:szCs w:val="28"/>
          <w:highlight w:val="white"/>
        </w:rPr>
      </w:pPr>
      <w:r>
        <w:rPr>
          <w:rFonts w:ascii="Times New Roman" w:hAnsi="Times New Roman"/>
          <w:color w:val="000000"/>
          <w:sz w:val="24"/>
          <w:szCs w:val="28"/>
          <w:shd w:fill="FFFFFF" w:val="clear"/>
        </w:rPr>
        <w:t>- игра – позволяет соприкоснуться со своими личностными проблемами, быть с ними в конфронтации, в безопасной ситуации и дает возможность                   по-настоящему управлять ситуацией (А.С. Спиваковская);</w:t>
      </w:r>
    </w:p>
    <w:p>
      <w:pPr>
        <w:pStyle w:val="Normal"/>
        <w:spacing w:lineRule="auto" w:line="240" w:before="0" w:after="0"/>
        <w:jc w:val="both"/>
        <w:rPr>
          <w:rFonts w:ascii="Times New Roman" w:hAnsi="Times New Roman"/>
          <w:color w:val="000000"/>
          <w:sz w:val="24"/>
          <w:szCs w:val="28"/>
        </w:rPr>
      </w:pPr>
      <w:r>
        <w:rPr>
          <w:rFonts w:ascii="Times New Roman" w:hAnsi="Times New Roman"/>
          <w:color w:val="000000"/>
          <w:sz w:val="24"/>
          <w:szCs w:val="28"/>
          <w:shd w:fill="FFFFFF" w:val="clear"/>
        </w:rPr>
        <w:t xml:space="preserve">- игра – язык (система интеракции – взаимные действия), который позволяет самовыражаться, общаться (О.А. Карабанова).   </w:t>
      </w:r>
    </w:p>
    <w:p>
      <w:pPr>
        <w:pStyle w:val="Normal"/>
        <w:spacing w:lineRule="auto" w:line="240" w:before="0" w:after="0"/>
        <w:ind w:firstLine="708"/>
        <w:jc w:val="both"/>
        <w:rPr>
          <w:rFonts w:ascii="Times New Roman" w:hAnsi="Times New Roman"/>
          <w:color w:val="000000"/>
          <w:sz w:val="24"/>
          <w:szCs w:val="28"/>
        </w:rPr>
      </w:pPr>
      <w:r>
        <w:rPr>
          <w:rFonts w:ascii="Times New Roman" w:hAnsi="Times New Roman"/>
          <w:color w:val="000000"/>
          <w:sz w:val="24"/>
          <w:szCs w:val="28"/>
        </w:rPr>
        <w:t xml:space="preserve">Игра для дошкольника является основным видом его детской деятельности. Играя, ребенок развивается как личность, удовлетворяя свои детские потребности в познании окружающего мира. Во время игры у ребенка вырабатываются различные способы взаимодействия с окружающим миром, развиваются способности, умения и необходимые навыки, обеспечивающие дальнейшую социализацию. Значение игры в жизни ребенка неоценима и является одним из основных его ресурсов в развитии. </w:t>
      </w:r>
    </w:p>
    <w:p>
      <w:pPr>
        <w:pStyle w:val="NormalWeb"/>
        <w:shd w:val="clear" w:color="auto" w:fill="FFFFFF"/>
        <w:spacing w:beforeAutospacing="0" w:before="0" w:afterAutospacing="0" w:after="0"/>
        <w:ind w:firstLine="708"/>
        <w:jc w:val="both"/>
        <w:rPr/>
      </w:pPr>
      <w:r>
        <w:rPr>
          <w:color w:val="000000"/>
          <w:szCs w:val="28"/>
        </w:rPr>
        <w:t>Ряд исследователей (</w:t>
      </w:r>
      <w:r>
        <w:rPr>
          <w:szCs w:val="28"/>
        </w:rPr>
        <w:t xml:space="preserve">Т.Н. Волковская, Л.И. Катаева, Г.Х. Юсупова и другие) </w:t>
      </w:r>
      <w:r>
        <w:rPr>
          <w:color w:val="000000"/>
          <w:szCs w:val="28"/>
        </w:rPr>
        <w:t>показали, что игра является основным методом психокоррекционной работы с дошкольниками с отклонениями в развитии, в частности с нарушениями речи. Причем предлагают не просто игры, а игры, направленные на коррекцию той или иной психической функции. Такие игры относят к дидактическим, т.е. обучающим. Так же существуют игры, направленные на коррекцию поведенческих и личностных особенностей ребенка. И тогда такие игры называют психологическими. Отличие психологической игры от обычной детской игры заключается в том, что она решает</w:t>
      </w:r>
      <w:r>
        <w:rPr>
          <w:iCs/>
          <w:color w:val="000000"/>
          <w:szCs w:val="28"/>
        </w:rPr>
        <w:t xml:space="preserve"> конкретные психологические задачи.</w:t>
      </w:r>
      <w:r>
        <w:rPr>
          <w:color w:val="000000"/>
          <w:szCs w:val="28"/>
        </w:rPr>
        <w:t xml:space="preserve"> Психологические игры условно можно разделить на две группы:</w:t>
      </w:r>
    </w:p>
    <w:p>
      <w:pPr>
        <w:pStyle w:val="NormalWeb"/>
        <w:widowControl/>
        <w:shd w:val="clear" w:color="auto" w:fill="FFFFFF"/>
        <w:bidi w:val="0"/>
        <w:spacing w:lineRule="auto" w:line="240" w:beforeAutospacing="0" w:before="0" w:afterAutospacing="0" w:after="0"/>
        <w:ind w:left="0" w:right="0" w:firstLine="737"/>
        <w:jc w:val="both"/>
        <w:rPr>
          <w:color w:val="000000"/>
          <w:szCs w:val="28"/>
        </w:rPr>
      </w:pPr>
      <w:r>
        <w:rPr>
          <w:color w:val="000000"/>
          <w:szCs w:val="28"/>
        </w:rPr>
        <w:t xml:space="preserve">- к первой группе относят игры, направленные на сплочение и организацию группы, на подготовку детей к более серьезным комбинированным играм, направленных на развитие эмоциональных контактов у дошкольников, на повышение самооценки; </w:t>
      </w:r>
    </w:p>
    <w:p>
      <w:pPr>
        <w:pStyle w:val="NormalWeb"/>
        <w:widowControl/>
        <w:shd w:val="clear" w:color="auto" w:fill="FFFFFF"/>
        <w:bidi w:val="0"/>
        <w:spacing w:lineRule="auto" w:line="240" w:beforeAutospacing="0" w:before="0" w:afterAutospacing="0" w:after="0"/>
        <w:ind w:left="0" w:right="0" w:firstLine="737"/>
        <w:jc w:val="both"/>
        <w:rPr>
          <w:color w:val="000000"/>
          <w:szCs w:val="28"/>
        </w:rPr>
      </w:pPr>
      <w:r>
        <w:rPr>
          <w:color w:val="000000"/>
          <w:szCs w:val="28"/>
        </w:rPr>
        <w:t>- во вторую группу входят игры более сложных драматизаций, творческие сюжетно-ролевые игры, игры импровизации, игры с правилами и игры-психодрамы, направленные на разрешение личных и межличностных проблем каждого члена группы, на восстановление общения, на осознание и регуляцию собственного поведения.</w:t>
      </w:r>
    </w:p>
    <w:p>
      <w:pPr>
        <w:pStyle w:val="Normal"/>
        <w:spacing w:lineRule="auto" w:line="240" w:before="0" w:after="0"/>
        <w:ind w:firstLine="708"/>
        <w:jc w:val="both"/>
        <w:rPr>
          <w:rFonts w:ascii="Times New Roman" w:hAnsi="Times New Roman"/>
          <w:sz w:val="24"/>
          <w:szCs w:val="28"/>
        </w:rPr>
      </w:pPr>
      <w:r>
        <w:rPr>
          <w:rFonts w:ascii="Times New Roman" w:hAnsi="Times New Roman"/>
          <w:sz w:val="24"/>
          <w:szCs w:val="28"/>
        </w:rPr>
        <w:t>Психологические игры способствуют объединению детей в группе, снимают конфликтность, воспитывают умение понимать чувства других людей и реагировать на них, корректировать нарушения поведения детей, формировать психологический микроклимат в группе. Психологическими можно назвать любые игры, в которых решаются задачи социализации, психоэмоционального развития, сплочения коллектива детей.</w:t>
      </w:r>
    </w:p>
    <w:p>
      <w:pPr>
        <w:pStyle w:val="Normal"/>
        <w:spacing w:lineRule="auto" w:line="240" w:before="0" w:after="0"/>
        <w:ind w:firstLine="708"/>
        <w:jc w:val="both"/>
        <w:rPr>
          <w:rFonts w:ascii="Times New Roman" w:hAnsi="Times New Roman"/>
          <w:color w:val="000000"/>
          <w:sz w:val="24"/>
          <w:szCs w:val="28"/>
        </w:rPr>
      </w:pPr>
      <w:r>
        <w:rPr>
          <w:rFonts w:ascii="Times New Roman" w:hAnsi="Times New Roman"/>
          <w:color w:val="000000"/>
          <w:sz w:val="24"/>
          <w:szCs w:val="28"/>
        </w:rPr>
        <w:t xml:space="preserve">Для решения задач адаптации и социализации ребенка с нарушениями речи, педагог в большей степени обращает внимание на проблемы, связанные с речевым развитием (звукопроизношением, связной речью). Психолог ориентируется на проблемы коммуникации, относящиеся к взаимодействиям и к взаимоотношениям между детьми, как дети выстраивают свое взаимодействие и как себя чувствуют в этих взаимоотношениях, какой психологический климат в группе. </w:t>
      </w:r>
    </w:p>
    <w:p>
      <w:pPr>
        <w:pStyle w:val="Normal"/>
        <w:spacing w:lineRule="auto" w:line="240" w:before="0" w:after="0"/>
        <w:ind w:firstLine="708"/>
        <w:jc w:val="both"/>
        <w:rPr>
          <w:rFonts w:ascii="Times New Roman" w:hAnsi="Times New Roman"/>
          <w:color w:val="000000"/>
          <w:sz w:val="24"/>
          <w:szCs w:val="28"/>
        </w:rPr>
      </w:pPr>
      <w:r>
        <w:rPr>
          <w:rFonts w:ascii="Times New Roman" w:hAnsi="Times New Roman"/>
          <w:color w:val="000000"/>
          <w:sz w:val="24"/>
          <w:szCs w:val="28"/>
        </w:rPr>
        <w:t xml:space="preserve">В связи с чем, мы поставили цель найти интересные игровые средства, которые с одной стороны могли заинтересовать и вовлечь ребенка в игру, а с другой несли коррекционно-развивающий эффект.     </w:t>
      </w:r>
    </w:p>
    <w:p>
      <w:pPr>
        <w:pStyle w:val="Normal"/>
        <w:spacing w:lineRule="auto" w:line="240" w:before="0" w:after="0"/>
        <w:ind w:firstLine="708"/>
        <w:jc w:val="both"/>
        <w:rPr>
          <w:rFonts w:ascii="Times New Roman" w:hAnsi="Times New Roman"/>
          <w:color w:val="000000"/>
          <w:sz w:val="24"/>
          <w:szCs w:val="28"/>
        </w:rPr>
      </w:pPr>
      <w:r>
        <w:rPr>
          <w:rFonts w:ascii="Times New Roman" w:hAnsi="Times New Roman"/>
          <w:color w:val="000000"/>
          <w:sz w:val="24"/>
          <w:szCs w:val="28"/>
        </w:rPr>
        <w:t xml:space="preserve">В психолого-педагогической литературе разными авторами предлагается широкий спектр коррекционных игр, направленных на развитие коммуникативных умений и навыков, на формирование доверительных отношений, развитие эмоционального интеллекта. Классические формы проведения игр ведут к предвосхищению предстоящих событий, и, как правило, снижению мотивации у детей старшего дошкольного возраста. Необходимо было найти такие игровые средства, которые бы нацеливали детей на инициативные формы проявления в коммуникации, чтобы интерес детей поддерживался на протяжении всей игры, чтобы игра была не только интересной, но и решала коррекционные задачи, направленные на развитие личности ребенка.    </w:t>
      </w:r>
    </w:p>
    <w:p>
      <w:pPr>
        <w:pStyle w:val="Normal"/>
        <w:spacing w:lineRule="auto" w:line="240" w:before="0" w:after="0"/>
        <w:ind w:firstLine="708"/>
        <w:jc w:val="both"/>
        <w:rPr>
          <w:rFonts w:ascii="Times New Roman" w:hAnsi="Times New Roman"/>
          <w:color w:val="000000"/>
          <w:sz w:val="24"/>
          <w:szCs w:val="28"/>
        </w:rPr>
      </w:pPr>
      <w:r>
        <w:rPr>
          <w:rFonts w:ascii="Times New Roman" w:hAnsi="Times New Roman"/>
          <w:color w:val="000000"/>
          <w:sz w:val="24"/>
          <w:szCs w:val="28"/>
        </w:rPr>
        <w:t xml:space="preserve">Одной из находок для нас явилась настольная психологическая игра для детей «Лепешка».     </w:t>
      </w:r>
    </w:p>
    <w:p>
      <w:pPr>
        <w:pStyle w:val="Normal"/>
        <w:spacing w:lineRule="auto" w:line="240" w:before="0" w:after="0"/>
        <w:ind w:firstLine="708"/>
        <w:jc w:val="both"/>
        <w:rPr>
          <w:rFonts w:ascii="Times New Roman" w:hAnsi="Times New Roman"/>
          <w:color w:val="000000"/>
          <w:sz w:val="24"/>
          <w:szCs w:val="28"/>
        </w:rPr>
      </w:pPr>
      <w:r>
        <w:rPr>
          <w:rFonts w:ascii="Times New Roman" w:hAnsi="Times New Roman"/>
          <w:color w:val="000000"/>
          <w:sz w:val="24"/>
          <w:szCs w:val="28"/>
        </w:rPr>
        <w:t xml:space="preserve">Детский психотерапевт из Германии Гюнтер Хорн является разработчиком настольных психологических игр для детей, подростков и взрослых, широко известных в нашей стране таких как «Лепешка», «Анархия», «Мошенничество». Основная цель этих игр направлена на диагностику и коррекцию взаимоотношений детско-родительских отношений. </w:t>
      </w:r>
      <w:r>
        <w:rPr>
          <w:rFonts w:ascii="Times New Roman" w:hAnsi="Times New Roman"/>
          <w:sz w:val="24"/>
          <w:szCs w:val="28"/>
        </w:rPr>
        <w:t xml:space="preserve">Настольная психологическая игра «Лепешка» адаптирована в нашей стране детским психотерапевтом и официальным соавтором игры Елизаветой Хеллингер. </w:t>
      </w:r>
    </w:p>
    <w:p>
      <w:pPr>
        <w:pStyle w:val="Normal"/>
        <w:spacing w:lineRule="auto" w:line="240" w:before="0" w:after="0"/>
        <w:ind w:firstLine="708"/>
        <w:jc w:val="both"/>
        <w:rPr>
          <w:rFonts w:ascii="Times New Roman" w:hAnsi="Times New Roman"/>
          <w:sz w:val="24"/>
          <w:szCs w:val="28"/>
        </w:rPr>
      </w:pPr>
      <w:r>
        <w:rPr>
          <w:rFonts w:ascii="Times New Roman" w:hAnsi="Times New Roman"/>
          <w:sz w:val="24"/>
          <w:szCs w:val="28"/>
        </w:rPr>
        <w:t xml:space="preserve">Почему наш выбор остановился на этой игре? Работая с детьми с ОНР, мы понимали, что основной проблемой таких детей является нарушение коммуникации и вытекающие отсюда вторичные проблемы, связанные с психикой ребенка, его эмоциональным состоянием, и его дальнейшей социализацией. </w:t>
      </w:r>
    </w:p>
    <w:p>
      <w:pPr>
        <w:pStyle w:val="Normal"/>
        <w:spacing w:lineRule="auto" w:line="240" w:before="0" w:after="0"/>
        <w:ind w:firstLine="708"/>
        <w:jc w:val="both"/>
        <w:rPr>
          <w:rFonts w:ascii="Times New Roman" w:hAnsi="Times New Roman"/>
          <w:sz w:val="24"/>
          <w:szCs w:val="28"/>
        </w:rPr>
      </w:pPr>
      <w:r>
        <w:rPr>
          <w:rFonts w:ascii="Times New Roman" w:hAnsi="Times New Roman"/>
          <w:sz w:val="24"/>
          <w:szCs w:val="28"/>
        </w:rPr>
        <w:t xml:space="preserve">Познакомившись и апробировав игру в деле, мы увидели, как игра помогает ребенку приобрести умения общаться, а именно договариваться, отстаивать свои права, уступать, извиняться. Игра продумана таким образом, что в игре у детей развиваются эмпатические качества такие, как умения распознавать свои чувства и чувства партнеров по игре. Игра в «лепешку» помогает участникам осознать и проработать свои чувства, учит справляться с агрессией социально приемлемым способом. Причем выражение агрессии предусмотрено правилами игры, но ограничено временем и рамками игры. Таким образом, в игре у ребенка вырабатываются приемлемые способы поведения, развивается эмоциональный (чувства) и социальный (общение) интеллект. </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 xml:space="preserve">        </w:t>
      </w:r>
      <w:r>
        <w:rPr>
          <w:rFonts w:ascii="Times New Roman" w:hAnsi="Times New Roman"/>
          <w:sz w:val="24"/>
          <w:szCs w:val="28"/>
        </w:rPr>
        <w:t xml:space="preserve">На начальном этапе игры нужен взрослый, который объясняет правила игры детям и следит за их соблюдением. В игре могут принимать участие от 2-х до 8-и участников в возрасте от четырех лет. В игровой комплект входит игровое поле, пластилин, кубик, инструкция. </w:t>
      </w:r>
    </w:p>
    <w:p>
      <w:pPr>
        <w:pStyle w:val="Normal"/>
        <w:spacing w:lineRule="auto" w:line="240" w:before="0" w:after="0"/>
        <w:ind w:firstLine="708"/>
        <w:jc w:val="both"/>
        <w:rPr>
          <w:rFonts w:ascii="Times New Roman" w:hAnsi="Times New Roman"/>
          <w:sz w:val="24"/>
          <w:szCs w:val="28"/>
        </w:rPr>
      </w:pPr>
      <w:r>
        <w:rPr>
          <w:rFonts w:ascii="Times New Roman" w:hAnsi="Times New Roman"/>
          <w:sz w:val="24"/>
          <w:szCs w:val="28"/>
        </w:rPr>
        <w:t>Особенностью игры является то, что в игре нет стандартных фишек, участники сами лепят их из пластилина в виде «животного». По правилам игры каждый участник несет ответственность за своего представителя на поле. По ходу игры между участниками возникают самые разные отношения, по правилам игры дети могут даже смять чью-то фигурку, превратить ее в «лепешку». Хотя формальная цель игры – первым дойти до Замка, и приобрести «облик человека». Процесс игры увлекает детей и часто взрослый наблюдает подлинные, живые отношения участников друг с другом. Дети в начале игры зачастую демонстрируют свой стиль поведения, который им присущ в повседневной жизни, и не всегда является адекватным. Игра позволяет ребенку находиться в поиске стратегий взаимодействия с другими игроками, вырабатывать новый стиль поведения, приемлемый и одобряемый всеми игроками. А впоследствии переносить наработанный опыт в игре в реальную жизнь.  Примечательно, что игру можно проводить много раз, изменяя героев, их характеры, устанавливая дополнительные правила по мере необходимости, тренируя навыки общения, которые пригодятся ребенку в дальнейшей социализации.</w:t>
      </w:r>
    </w:p>
    <w:p>
      <w:pPr>
        <w:pStyle w:val="Normal"/>
        <w:spacing w:lineRule="auto" w:line="240" w:before="0" w:after="0"/>
        <w:ind w:firstLine="708"/>
        <w:jc w:val="both"/>
        <w:rPr>
          <w:rFonts w:ascii="Times New Roman" w:hAnsi="Times New Roman"/>
          <w:sz w:val="24"/>
          <w:szCs w:val="28"/>
        </w:rPr>
      </w:pPr>
      <w:r>
        <w:rPr>
          <w:rFonts w:ascii="Times New Roman" w:hAnsi="Times New Roman"/>
          <w:sz w:val="24"/>
          <w:szCs w:val="28"/>
        </w:rPr>
        <w:t xml:space="preserve">Понимая возможности и ресурсы настольной психологической игры «Лепешка» разработанной </w:t>
      </w:r>
      <w:r>
        <w:rPr>
          <w:rFonts w:ascii="Times New Roman" w:hAnsi="Times New Roman"/>
          <w:color w:val="000000"/>
          <w:sz w:val="24"/>
          <w:szCs w:val="28"/>
        </w:rPr>
        <w:t xml:space="preserve">Гюнтером Хорном, </w:t>
      </w:r>
      <w:r>
        <w:rPr>
          <w:rFonts w:ascii="Times New Roman" w:hAnsi="Times New Roman"/>
          <w:sz w:val="24"/>
          <w:szCs w:val="28"/>
        </w:rPr>
        <w:t xml:space="preserve">мы пошли дальше, придумывая и обыгрывая свои варианты игр. </w:t>
      </w:r>
    </w:p>
    <w:p>
      <w:pPr>
        <w:pStyle w:val="Normal"/>
        <w:spacing w:lineRule="auto" w:line="240" w:before="0" w:after="0"/>
        <w:ind w:firstLine="708"/>
        <w:jc w:val="both"/>
        <w:rPr>
          <w:rFonts w:ascii="Times New Roman" w:hAnsi="Times New Roman"/>
          <w:sz w:val="24"/>
          <w:szCs w:val="28"/>
        </w:rPr>
      </w:pPr>
      <w:r>
        <w:rPr>
          <w:rFonts w:ascii="Times New Roman" w:hAnsi="Times New Roman"/>
          <w:sz w:val="24"/>
          <w:szCs w:val="28"/>
        </w:rPr>
        <w:t>В основе всех психологических и познавательных игр лежит «игровое поле» с цветовыми дорожками в виде квадратов и прямоугольников.</w:t>
      </w:r>
    </w:p>
    <w:p>
      <w:pPr>
        <w:pStyle w:val="Normal"/>
        <w:spacing w:lineRule="auto" w:line="240" w:before="0" w:after="0"/>
        <w:ind w:firstLine="708"/>
        <w:jc w:val="both"/>
        <w:rPr>
          <w:rFonts w:ascii="Times New Roman" w:hAnsi="Times New Roman"/>
          <w:sz w:val="24"/>
          <w:szCs w:val="28"/>
        </w:rPr>
      </w:pPr>
      <w:r>
        <w:rPr>
          <w:rFonts w:ascii="Times New Roman" w:hAnsi="Times New Roman"/>
          <w:sz w:val="24"/>
          <w:szCs w:val="28"/>
        </w:rPr>
        <w:t xml:space="preserve">«Игровое поле» для игр мы изготовили сами, по аналогии с классическим, предложенной Елизаветой Хеллингер. Но мы внесли некоторые изменения в цветовой гамме секторов, дополнили и заменили в некоторых вариантах игр оборудование, за счет чего расширили возможности «игрового поля». Для нас «игровое поле» явилось великолепным средством организации познавательных и психологических игр с детьми. </w:t>
      </w:r>
    </w:p>
    <w:p>
      <w:pPr>
        <w:pStyle w:val="Normal"/>
        <w:spacing w:lineRule="auto" w:line="240" w:before="0" w:after="0"/>
        <w:ind w:firstLine="708"/>
        <w:jc w:val="both"/>
        <w:rPr>
          <w:rFonts w:ascii="Times New Roman" w:hAnsi="Times New Roman"/>
          <w:color w:val="000000"/>
          <w:sz w:val="24"/>
          <w:szCs w:val="28"/>
        </w:rPr>
      </w:pPr>
      <w:r>
        <w:rPr>
          <w:rFonts w:ascii="Times New Roman" w:hAnsi="Times New Roman"/>
          <w:sz w:val="24"/>
          <w:szCs w:val="28"/>
        </w:rPr>
        <w:t xml:space="preserve">Для изготовления «игрового поля» мы использовали: </w:t>
      </w:r>
    </w:p>
    <w:p>
      <w:pPr>
        <w:pStyle w:val="Normal"/>
        <w:spacing w:lineRule="auto" w:line="240" w:before="0" w:after="0"/>
        <w:jc w:val="both"/>
        <w:rPr>
          <w:rFonts w:ascii="Times New Roman" w:hAnsi="Times New Roman"/>
          <w:color w:val="000000"/>
          <w:sz w:val="24"/>
          <w:szCs w:val="28"/>
        </w:rPr>
      </w:pPr>
      <w:r>
        <w:rPr>
          <w:rFonts w:ascii="Times New Roman" w:hAnsi="Times New Roman"/>
          <w:color w:val="000000"/>
          <w:sz w:val="24"/>
          <w:szCs w:val="28"/>
        </w:rPr>
        <w:t xml:space="preserve">• </w:t>
      </w:r>
      <w:r>
        <w:rPr>
          <w:rFonts w:ascii="Times New Roman" w:hAnsi="Times New Roman"/>
          <w:color w:val="000000"/>
          <w:sz w:val="24"/>
          <w:szCs w:val="28"/>
        </w:rPr>
        <w:t xml:space="preserve">белое оргстекло размером 54 на 54 см </w:t>
      </w:r>
      <w:r>
        <w:rPr>
          <w:rFonts w:ascii="Times New Roman" w:hAnsi="Times New Roman"/>
          <w:i/>
          <w:color w:val="000000"/>
          <w:sz w:val="24"/>
          <w:szCs w:val="28"/>
        </w:rPr>
        <w:t>(можно использовать другие материалы, например, пластиковую доску, толстый картон, фанеру любой удобной толщины);</w:t>
      </w:r>
      <w:r>
        <w:rPr>
          <w:rFonts w:ascii="Times New Roman" w:hAnsi="Times New Roman"/>
          <w:sz w:val="24"/>
          <w:szCs w:val="28"/>
        </w:rPr>
        <w:t xml:space="preserve"> </w:t>
      </w:r>
    </w:p>
    <w:p>
      <w:pPr>
        <w:pStyle w:val="Normal"/>
        <w:spacing w:lineRule="auto" w:line="240" w:before="0" w:after="0"/>
        <w:jc w:val="both"/>
        <w:rPr>
          <w:rFonts w:ascii="Times New Roman" w:hAnsi="Times New Roman"/>
          <w:color w:val="000000"/>
          <w:sz w:val="24"/>
          <w:szCs w:val="28"/>
        </w:rPr>
      </w:pPr>
      <w:r>
        <w:rPr>
          <w:rFonts w:ascii="Times New Roman" w:hAnsi="Times New Roman"/>
          <w:color w:val="000000"/>
          <w:sz w:val="24"/>
          <w:szCs w:val="28"/>
        </w:rPr>
        <w:t xml:space="preserve">• </w:t>
      </w:r>
      <w:r>
        <w:rPr>
          <w:rFonts w:ascii="Times New Roman" w:hAnsi="Times New Roman"/>
          <w:color w:val="000000"/>
          <w:sz w:val="24"/>
          <w:szCs w:val="28"/>
        </w:rPr>
        <w:t xml:space="preserve">самоклеющаяся цветная пленка для изготовления цветных секторов в виде квадратов и прямоугольников: розовая, голубая, желтая, зеленая, сиреневая, оранжевая, черная, красная </w:t>
      </w:r>
      <w:r>
        <w:rPr>
          <w:rFonts w:ascii="Times New Roman" w:hAnsi="Times New Roman"/>
          <w:i/>
          <w:color w:val="000000"/>
          <w:sz w:val="24"/>
          <w:szCs w:val="28"/>
        </w:rPr>
        <w:t>(из черной и красной пленки сделали квадраты черного цвета и в центр поместили геометрические фигуры красного цвета (круг, овал, квадрат, треугольник);</w:t>
      </w:r>
    </w:p>
    <w:p>
      <w:pPr>
        <w:pStyle w:val="Normal"/>
        <w:spacing w:lineRule="auto" w:line="240" w:before="0" w:after="0"/>
        <w:jc w:val="both"/>
        <w:rPr>
          <w:rFonts w:ascii="Times New Roman" w:hAnsi="Times New Roman"/>
          <w:color w:val="000000"/>
          <w:sz w:val="24"/>
          <w:szCs w:val="28"/>
        </w:rPr>
      </w:pPr>
      <w:r>
        <w:rPr>
          <w:rFonts w:ascii="Times New Roman" w:hAnsi="Times New Roman"/>
          <w:color w:val="000000"/>
          <w:sz w:val="24"/>
          <w:szCs w:val="28"/>
        </w:rPr>
        <w:t xml:space="preserve">• </w:t>
      </w:r>
      <w:r>
        <w:rPr>
          <w:rFonts w:ascii="Times New Roman" w:hAnsi="Times New Roman"/>
          <w:color w:val="000000"/>
          <w:sz w:val="24"/>
          <w:szCs w:val="28"/>
        </w:rPr>
        <w:t>квадратными и прямоугольными кусочками пленки указанных цветов наклеивается «дорожка» от «Старта» до «Финиша», по типу игрового поля любой игры с фишками – зигзагом, змейкой, по кругу</w:t>
      </w:r>
      <w:r>
        <w:rPr>
          <w:rFonts w:ascii="Times New Roman" w:hAnsi="Times New Roman"/>
          <w:i/>
          <w:color w:val="000000"/>
          <w:sz w:val="24"/>
          <w:szCs w:val="28"/>
        </w:rPr>
        <w:t>.</w:t>
      </w:r>
    </w:p>
    <w:p>
      <w:pPr>
        <w:pStyle w:val="Normal"/>
        <w:spacing w:lineRule="auto" w:line="240" w:before="0" w:after="0"/>
        <w:ind w:firstLine="708"/>
        <w:jc w:val="both"/>
        <w:rPr>
          <w:rFonts w:ascii="Times New Roman" w:hAnsi="Times New Roman"/>
          <w:sz w:val="24"/>
          <w:szCs w:val="28"/>
        </w:rPr>
      </w:pPr>
      <w:r>
        <w:rPr>
          <w:rFonts w:ascii="Times New Roman" w:hAnsi="Times New Roman"/>
          <w:sz w:val="24"/>
          <w:szCs w:val="28"/>
        </w:rPr>
        <w:t xml:space="preserve">Получилось «игровое поле», отвечающее принципам многофункциональности и вариативности. </w:t>
      </w:r>
    </w:p>
    <w:p>
      <w:pPr>
        <w:pStyle w:val="Normal"/>
        <w:spacing w:lineRule="auto" w:line="240" w:before="0" w:after="0"/>
        <w:ind w:firstLine="708"/>
        <w:jc w:val="both"/>
        <w:rPr>
          <w:rFonts w:ascii="Times New Roman" w:hAnsi="Times New Roman"/>
          <w:sz w:val="24"/>
          <w:szCs w:val="28"/>
        </w:rPr>
      </w:pPr>
      <w:r>
        <w:rPr>
          <w:rFonts w:ascii="Times New Roman" w:hAnsi="Times New Roman"/>
          <w:sz w:val="24"/>
          <w:szCs w:val="28"/>
        </w:rPr>
        <w:t>Многофункциональность «игрового поля» заключается в возможности решения задач воспитания основной образовательной программы дошкольной организации, ориентируясь на комплексно-тематическое планирование. Игры организуются в соответствии с лексической темой недели и могут быть направлены как на ознакомление с программным материалом, так и в качестве итоговой деятельности по изученной теме. Эти игры мы условно отнесли к «познавательным». «Познавательные» игры по темам недели помогают педагогу решать педагогические задачи для каждой образовательной области:</w:t>
      </w:r>
    </w:p>
    <w:p>
      <w:pPr>
        <w:pStyle w:val="Normal"/>
        <w:widowControl/>
        <w:bidi w:val="0"/>
        <w:spacing w:lineRule="auto" w:line="240" w:before="0" w:after="0"/>
        <w:ind w:left="0" w:right="0" w:firstLine="737"/>
        <w:jc w:val="both"/>
        <w:rPr>
          <w:rFonts w:ascii="Times New Roman" w:hAnsi="Times New Roman"/>
          <w:sz w:val="24"/>
          <w:szCs w:val="28"/>
        </w:rPr>
      </w:pPr>
      <w:r>
        <w:rPr>
          <w:rFonts w:ascii="Times New Roman" w:hAnsi="Times New Roman"/>
          <w:sz w:val="24"/>
          <w:szCs w:val="28"/>
        </w:rPr>
        <w:t xml:space="preserve"> </w:t>
      </w:r>
      <w:r>
        <w:rPr>
          <w:rFonts w:ascii="Times New Roman" w:hAnsi="Times New Roman"/>
          <w:sz w:val="24"/>
          <w:szCs w:val="28"/>
        </w:rPr>
        <w:t>- речевое развитие направлено на владение речью как средством общения и культуры, обогащение активного словаря, развитие связной речи, грамматически правильной диалогической и монологической речи (главным критерием выступает речь);</w:t>
      </w:r>
    </w:p>
    <w:p>
      <w:pPr>
        <w:pStyle w:val="Normal"/>
        <w:widowControl/>
        <w:bidi w:val="0"/>
        <w:spacing w:lineRule="auto" w:line="240" w:before="0" w:after="0"/>
        <w:ind w:left="0" w:right="0" w:firstLine="737"/>
        <w:jc w:val="both"/>
        <w:rPr>
          <w:rFonts w:ascii="Times New Roman" w:hAnsi="Times New Roman"/>
          <w:sz w:val="24"/>
          <w:szCs w:val="28"/>
        </w:rPr>
      </w:pPr>
      <w:r>
        <w:rPr>
          <w:rFonts w:ascii="Times New Roman" w:hAnsi="Times New Roman"/>
          <w:sz w:val="24"/>
          <w:szCs w:val="28"/>
        </w:rPr>
        <w:t xml:space="preserve">- социально-коммуникативное развитие направлено на усвоение норм и ценностей, принятых в обществе, развитие общения и взаимодействия ребенка со взрослым и сверстниками (взаимодействие), </w:t>
      </w:r>
    </w:p>
    <w:p>
      <w:pPr>
        <w:pStyle w:val="Normal"/>
        <w:widowControl/>
        <w:bidi w:val="0"/>
        <w:spacing w:lineRule="auto" w:line="240" w:before="0" w:after="0"/>
        <w:ind w:left="0" w:right="0" w:firstLine="737"/>
        <w:jc w:val="both"/>
        <w:rPr>
          <w:rFonts w:ascii="Times New Roman" w:hAnsi="Times New Roman"/>
          <w:sz w:val="24"/>
          <w:szCs w:val="28"/>
        </w:rPr>
      </w:pPr>
      <w:r>
        <w:rPr>
          <w:rFonts w:ascii="Times New Roman" w:hAnsi="Times New Roman"/>
          <w:sz w:val="24"/>
          <w:szCs w:val="28"/>
        </w:rPr>
        <w:t xml:space="preserve">- познавательное развитие направлено на развитие интересов, любознательности и познавательной мотивации, формирование первичных представлений о себе, других людях, объектах окружающего мира, о свойствах и отношениях объектов окружающего мира (кругозор), </w:t>
      </w:r>
    </w:p>
    <w:p>
      <w:pPr>
        <w:pStyle w:val="Normal"/>
        <w:widowControl/>
        <w:bidi w:val="0"/>
        <w:spacing w:lineRule="auto" w:line="240" w:before="0" w:after="0"/>
        <w:ind w:left="0" w:right="0" w:firstLine="737"/>
        <w:jc w:val="both"/>
        <w:rPr>
          <w:rFonts w:ascii="Times New Roman" w:hAnsi="Times New Roman"/>
          <w:sz w:val="24"/>
          <w:szCs w:val="28"/>
        </w:rPr>
      </w:pPr>
      <w:r>
        <w:rPr>
          <w:rFonts w:ascii="Times New Roman" w:hAnsi="Times New Roman"/>
          <w:sz w:val="24"/>
          <w:szCs w:val="28"/>
        </w:rPr>
        <w:t xml:space="preserve">- художественно-эстетическое развитие направлено на реализацию самостоятельной творческой деятельности детей, стимулирование сопереживания персонажам художественных произведений (творчество и воображение), </w:t>
      </w:r>
    </w:p>
    <w:p>
      <w:pPr>
        <w:pStyle w:val="Normal"/>
        <w:widowControl/>
        <w:bidi w:val="0"/>
        <w:spacing w:lineRule="auto" w:line="240" w:before="0" w:after="0"/>
        <w:ind w:left="0" w:right="0" w:firstLine="737"/>
        <w:jc w:val="both"/>
        <w:rPr>
          <w:rFonts w:ascii="Times New Roman" w:hAnsi="Times New Roman"/>
          <w:sz w:val="24"/>
          <w:szCs w:val="28"/>
        </w:rPr>
      </w:pPr>
      <w:r>
        <w:rPr>
          <w:rFonts w:ascii="Times New Roman" w:hAnsi="Times New Roman"/>
          <w:sz w:val="24"/>
          <w:szCs w:val="28"/>
        </w:rPr>
        <w:t>- физическое развитие направлено на координацию движений крупной и мелкой моторики обеих рук, овладение играми с правилами (моторика, волевые качества).</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ab/>
        <w:t xml:space="preserve">Вариативность поддерживается разнообразием направлений и содержанием игр. </w:t>
      </w:r>
    </w:p>
    <w:p>
      <w:pPr>
        <w:pStyle w:val="Normal"/>
        <w:spacing w:lineRule="auto" w:line="240" w:before="0" w:after="0"/>
        <w:ind w:firstLine="708"/>
        <w:jc w:val="both"/>
        <w:rPr>
          <w:rFonts w:ascii="Times New Roman" w:hAnsi="Times New Roman"/>
          <w:sz w:val="24"/>
          <w:szCs w:val="28"/>
        </w:rPr>
      </w:pPr>
      <w:r>
        <w:rPr>
          <w:rFonts w:ascii="Times New Roman" w:hAnsi="Times New Roman"/>
          <w:sz w:val="24"/>
          <w:szCs w:val="28"/>
        </w:rPr>
        <w:t xml:space="preserve">Различные варианты использования «игрового поля» предполагают решение психолого-педагогических задач, связанных с развитием личности ребенка, коррекции нежелательных проявлений, через проведение, собственно, психологических игр.  Неоценимо значение игр для повышения самооценки ребенка, снятия тревожности, умения взаимодействовать друг с другом, овладение навыком оценки своих поступков и оценивания поступков сверстников.   </w:t>
      </w:r>
    </w:p>
    <w:p>
      <w:pPr>
        <w:pStyle w:val="Normal"/>
        <w:spacing w:lineRule="auto" w:line="240" w:before="0" w:after="0"/>
        <w:ind w:firstLine="708"/>
        <w:jc w:val="both"/>
        <w:rPr>
          <w:rFonts w:ascii="Times New Roman" w:hAnsi="Times New Roman"/>
          <w:sz w:val="24"/>
          <w:szCs w:val="28"/>
        </w:rPr>
      </w:pPr>
      <w:r>
        <w:rPr>
          <w:rFonts w:ascii="Times New Roman" w:hAnsi="Times New Roman"/>
          <w:sz w:val="24"/>
          <w:szCs w:val="28"/>
        </w:rPr>
        <w:t xml:space="preserve">Для поддержки принципа вариативности мы заменяли одни предметы на другие или искусственно вводили дополнительные материалы в зависимости от содержания игры. </w:t>
      </w:r>
    </w:p>
    <w:p>
      <w:pPr>
        <w:pStyle w:val="Normal"/>
        <w:spacing w:lineRule="auto" w:line="240" w:before="0" w:after="0"/>
        <w:ind w:firstLine="708"/>
        <w:jc w:val="both"/>
        <w:rPr>
          <w:rFonts w:ascii="Times New Roman" w:hAnsi="Times New Roman"/>
          <w:sz w:val="24"/>
          <w:szCs w:val="28"/>
        </w:rPr>
      </w:pPr>
      <w:r>
        <w:rPr>
          <w:rFonts w:ascii="Times New Roman" w:hAnsi="Times New Roman"/>
          <w:sz w:val="24"/>
          <w:szCs w:val="28"/>
        </w:rPr>
        <w:t xml:space="preserve">Для проведения психологических или познавательных игр нам потребуется следующее оборудование: </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 «игровое поле»;</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 варианты фишек:</w:t>
      </w:r>
    </w:p>
    <w:p>
      <w:pPr>
        <w:pStyle w:val="Normal"/>
        <w:widowControl/>
        <w:bidi w:val="0"/>
        <w:spacing w:lineRule="auto" w:line="240" w:before="0" w:after="0"/>
        <w:ind w:left="0" w:right="0" w:firstLine="737"/>
        <w:jc w:val="both"/>
        <w:rPr>
          <w:rFonts w:ascii="Times New Roman" w:hAnsi="Times New Roman"/>
          <w:i/>
          <w:i/>
          <w:color w:val="000000"/>
          <w:sz w:val="24"/>
          <w:szCs w:val="28"/>
        </w:rPr>
      </w:pPr>
      <w:r>
        <w:rPr>
          <w:rFonts w:ascii="Times New Roman" w:hAnsi="Times New Roman"/>
          <w:sz w:val="24"/>
          <w:szCs w:val="28"/>
        </w:rPr>
        <w:t xml:space="preserve">1) </w:t>
      </w:r>
      <w:r>
        <w:rPr>
          <w:rFonts w:ascii="Times New Roman" w:hAnsi="Times New Roman"/>
          <w:color w:val="000000"/>
          <w:sz w:val="24"/>
          <w:szCs w:val="28"/>
        </w:rPr>
        <w:t xml:space="preserve">пластилин аналогичных цветов, представленных на игровом поле </w:t>
      </w:r>
      <w:r>
        <w:rPr>
          <w:rFonts w:ascii="Times New Roman" w:hAnsi="Times New Roman"/>
          <w:i/>
          <w:color w:val="000000"/>
          <w:sz w:val="24"/>
          <w:szCs w:val="28"/>
        </w:rPr>
        <w:t>(с помощью, которого дети лепят фишки для игры, форма (образ) фишки зависит от цели и содержания игры);</w:t>
      </w:r>
    </w:p>
    <w:p>
      <w:pPr>
        <w:pStyle w:val="Normal"/>
        <w:widowControl/>
        <w:bidi w:val="0"/>
        <w:spacing w:lineRule="auto" w:line="240" w:before="0" w:after="0"/>
        <w:ind w:left="0" w:right="0" w:firstLine="737"/>
        <w:jc w:val="both"/>
        <w:rPr>
          <w:rFonts w:ascii="Times New Roman" w:hAnsi="Times New Roman"/>
          <w:i/>
          <w:i/>
          <w:color w:val="000000"/>
          <w:sz w:val="24"/>
          <w:szCs w:val="28"/>
        </w:rPr>
      </w:pPr>
      <w:r>
        <w:rPr>
          <w:rFonts w:ascii="Times New Roman" w:hAnsi="Times New Roman"/>
          <w:color w:val="000000"/>
          <w:sz w:val="24"/>
          <w:szCs w:val="28"/>
        </w:rPr>
        <w:t xml:space="preserve">2) коллекция мелких игрушек </w:t>
      </w:r>
      <w:r>
        <w:rPr>
          <w:rFonts w:ascii="Times New Roman" w:hAnsi="Times New Roman"/>
          <w:i/>
          <w:color w:val="000000"/>
          <w:sz w:val="24"/>
          <w:szCs w:val="28"/>
        </w:rPr>
        <w:t>(может заменять в отдельных играх пластилиновую фишку);</w:t>
      </w:r>
    </w:p>
    <w:p>
      <w:pPr>
        <w:pStyle w:val="Normal"/>
        <w:widowControl/>
        <w:bidi w:val="0"/>
        <w:spacing w:lineRule="auto" w:line="240" w:before="0" w:after="0"/>
        <w:ind w:left="0" w:right="0" w:firstLine="737"/>
        <w:jc w:val="both"/>
        <w:rPr>
          <w:rFonts w:ascii="Times New Roman" w:hAnsi="Times New Roman"/>
          <w:color w:val="000000"/>
          <w:sz w:val="24"/>
          <w:szCs w:val="28"/>
        </w:rPr>
      </w:pPr>
      <w:r>
        <w:rPr>
          <w:rFonts w:ascii="Times New Roman" w:hAnsi="Times New Roman"/>
          <w:color w:val="000000"/>
          <w:sz w:val="24"/>
          <w:szCs w:val="28"/>
        </w:rPr>
        <w:t>3) обычные фишки разных цветов;</w:t>
      </w:r>
    </w:p>
    <w:p>
      <w:pPr>
        <w:pStyle w:val="Normal"/>
        <w:widowControl/>
        <w:bidi w:val="0"/>
        <w:spacing w:lineRule="auto" w:line="240" w:before="0" w:after="0"/>
        <w:ind w:left="0" w:right="0" w:firstLine="680"/>
        <w:jc w:val="both"/>
        <w:rPr>
          <w:rFonts w:ascii="Times New Roman" w:hAnsi="Times New Roman"/>
          <w:i/>
          <w:i/>
          <w:color w:val="000000"/>
          <w:sz w:val="24"/>
          <w:szCs w:val="28"/>
        </w:rPr>
      </w:pPr>
      <w:r>
        <w:rPr>
          <w:rFonts w:ascii="Times New Roman" w:hAnsi="Times New Roman"/>
          <w:color w:val="000000"/>
          <w:sz w:val="24"/>
          <w:szCs w:val="28"/>
        </w:rPr>
        <w:t xml:space="preserve">- </w:t>
      </w:r>
      <w:r>
        <w:rPr>
          <w:rFonts w:ascii="Times New Roman" w:hAnsi="Times New Roman"/>
          <w:sz w:val="24"/>
          <w:szCs w:val="28"/>
        </w:rPr>
        <w:t xml:space="preserve"> </w:t>
      </w:r>
      <w:r>
        <w:rPr>
          <w:rFonts w:ascii="Times New Roman" w:hAnsi="Times New Roman"/>
          <w:color w:val="000000"/>
          <w:sz w:val="24"/>
          <w:szCs w:val="28"/>
        </w:rPr>
        <w:t xml:space="preserve">кубик с указанием количества ходов (1,2 …6) </w:t>
      </w:r>
      <w:r>
        <w:rPr>
          <w:rFonts w:ascii="Times New Roman" w:hAnsi="Times New Roman"/>
          <w:i/>
          <w:color w:val="000000"/>
          <w:sz w:val="24"/>
          <w:szCs w:val="28"/>
        </w:rPr>
        <w:t>(для продвижения в игре от старта до финиша);</w:t>
      </w:r>
    </w:p>
    <w:p>
      <w:pPr>
        <w:pStyle w:val="Normal"/>
        <w:widowControl/>
        <w:bidi w:val="0"/>
        <w:spacing w:lineRule="auto" w:line="240" w:before="0" w:after="0"/>
        <w:ind w:left="0" w:right="0" w:firstLine="680"/>
        <w:jc w:val="both"/>
        <w:rPr>
          <w:rFonts w:ascii="Times New Roman" w:hAnsi="Times New Roman"/>
          <w:color w:val="000000"/>
          <w:sz w:val="24"/>
          <w:szCs w:val="28"/>
        </w:rPr>
      </w:pPr>
      <w:r>
        <w:rPr>
          <w:rFonts w:ascii="Times New Roman" w:hAnsi="Times New Roman"/>
          <w:color w:val="000000"/>
          <w:sz w:val="24"/>
          <w:szCs w:val="28"/>
        </w:rPr>
        <w:t>- карточки по цвету секторов «игрового поля», с заданиями разной направленности;</w:t>
      </w:r>
    </w:p>
    <w:p>
      <w:pPr>
        <w:pStyle w:val="Normal"/>
        <w:widowControl/>
        <w:bidi w:val="0"/>
        <w:spacing w:lineRule="auto" w:line="240" w:before="0" w:after="0"/>
        <w:ind w:left="0" w:right="0" w:firstLine="680"/>
        <w:jc w:val="both"/>
        <w:rPr>
          <w:rFonts w:ascii="Times New Roman" w:hAnsi="Times New Roman"/>
          <w:color w:val="000000"/>
          <w:sz w:val="24"/>
          <w:szCs w:val="28"/>
        </w:rPr>
      </w:pPr>
      <w:r>
        <w:rPr>
          <w:rFonts w:ascii="Times New Roman" w:hAnsi="Times New Roman"/>
          <w:color w:val="000000"/>
          <w:sz w:val="24"/>
          <w:szCs w:val="28"/>
        </w:rPr>
        <w:t xml:space="preserve">- дополнительные игрушки-помощники </w:t>
      </w:r>
      <w:r>
        <w:rPr>
          <w:rFonts w:ascii="Times New Roman" w:hAnsi="Times New Roman"/>
          <w:i/>
          <w:color w:val="000000"/>
          <w:sz w:val="24"/>
          <w:szCs w:val="28"/>
        </w:rPr>
        <w:t>(вводятся в случае затруднений – волшебная палочка, волшебная шкатулка, фея, маг и другие для разрешения конфликтных ситуаций, наделение «героев» недостающей силой, характеристиками необходимыми для преодоления трудностей).</w:t>
      </w:r>
    </w:p>
    <w:p>
      <w:pPr>
        <w:pStyle w:val="Normal"/>
        <w:spacing w:lineRule="auto" w:line="240" w:before="0" w:after="0"/>
        <w:ind w:firstLine="708"/>
        <w:jc w:val="both"/>
        <w:rPr>
          <w:rFonts w:ascii="Times New Roman" w:hAnsi="Times New Roman"/>
          <w:color w:val="000000"/>
          <w:sz w:val="24"/>
          <w:szCs w:val="28"/>
        </w:rPr>
      </w:pPr>
      <w:r>
        <w:rPr>
          <w:rFonts w:ascii="Times New Roman" w:hAnsi="Times New Roman"/>
          <w:sz w:val="24"/>
          <w:szCs w:val="28"/>
        </w:rPr>
        <w:t xml:space="preserve">Для выбора игры педагог совместно с психологом планирует, что значимо на данном этапе детям, в каком направлении вести коррекционную работу. Далее разрабатывалась психологическая или познавательная игра.  </w:t>
      </w:r>
    </w:p>
    <w:p>
      <w:pPr>
        <w:pStyle w:val="Normal"/>
        <w:spacing w:lineRule="auto" w:line="240" w:before="0" w:after="0"/>
        <w:ind w:firstLine="708"/>
        <w:jc w:val="both"/>
        <w:rPr>
          <w:rFonts w:ascii="Times New Roman" w:hAnsi="Times New Roman"/>
          <w:sz w:val="24"/>
          <w:szCs w:val="28"/>
        </w:rPr>
      </w:pPr>
      <w:r>
        <w:rPr>
          <w:rFonts w:ascii="Times New Roman" w:hAnsi="Times New Roman"/>
          <w:sz w:val="24"/>
          <w:szCs w:val="28"/>
        </w:rPr>
        <w:t xml:space="preserve">Основная роль психолога заключается в определение проблем развития детей с ОНР и оказание помощи в разработке познавательных и психологических игр. Педагог в свою очередь организует пространство для проведения игр.  На первоначальном этапе психологические игры проводятся психологом, потом совместно с воспитателем, при освоении технологии проведения психологических игр, ведущим становится воспитатель. </w:t>
      </w:r>
    </w:p>
    <w:p>
      <w:pPr>
        <w:pStyle w:val="Normal"/>
        <w:spacing w:lineRule="auto" w:line="240" w:before="0" w:after="0"/>
        <w:ind w:firstLine="708"/>
        <w:jc w:val="both"/>
        <w:rPr>
          <w:rFonts w:ascii="Times New Roman" w:hAnsi="Times New Roman"/>
          <w:sz w:val="24"/>
          <w:szCs w:val="28"/>
        </w:rPr>
      </w:pPr>
      <w:r>
        <w:rPr>
          <w:rFonts w:ascii="Times New Roman" w:hAnsi="Times New Roman"/>
          <w:sz w:val="24"/>
          <w:szCs w:val="28"/>
        </w:rPr>
        <w:t xml:space="preserve">Продолжительность игры зависит от количества игроков, цели и содержания игры. В среднем на игру затрачивается от 20 до 40 минут, в некоторых случаях игра может переноситься на другой день. </w:t>
      </w:r>
    </w:p>
    <w:p>
      <w:pPr>
        <w:pStyle w:val="Normal"/>
        <w:spacing w:lineRule="auto" w:line="240" w:before="0" w:after="0"/>
        <w:ind w:firstLine="708"/>
        <w:jc w:val="both"/>
        <w:rPr>
          <w:rFonts w:ascii="Times New Roman" w:hAnsi="Times New Roman"/>
          <w:sz w:val="24"/>
          <w:szCs w:val="28"/>
        </w:rPr>
      </w:pPr>
      <w:r>
        <w:rPr>
          <w:rFonts w:ascii="Times New Roman" w:hAnsi="Times New Roman"/>
          <w:sz w:val="24"/>
          <w:szCs w:val="28"/>
        </w:rPr>
        <w:t xml:space="preserve">Все игры были адаптированы с учетом речевого развития дошкольников, так для детей с низким уровнем речевого развития объем вербальных заданий и литературных произведений был сокращен.  </w:t>
      </w:r>
    </w:p>
    <w:p>
      <w:pPr>
        <w:pStyle w:val="Normal"/>
        <w:spacing w:lineRule="auto" w:line="240" w:before="0" w:after="0"/>
        <w:ind w:firstLine="708"/>
        <w:jc w:val="both"/>
        <w:rPr>
          <w:rFonts w:ascii="Times New Roman" w:hAnsi="Times New Roman"/>
          <w:sz w:val="24"/>
          <w:szCs w:val="28"/>
        </w:rPr>
      </w:pPr>
      <w:r>
        <w:rPr>
          <w:rFonts w:ascii="Times New Roman" w:hAnsi="Times New Roman"/>
          <w:sz w:val="24"/>
          <w:szCs w:val="28"/>
        </w:rPr>
        <w:t xml:space="preserve">Для проведения психологической игры с использованием «игрового поля» нами был выработан алгоритм последовательных действий (шагов): </w:t>
      </w:r>
    </w:p>
    <w:p>
      <w:pPr>
        <w:pStyle w:val="Normal"/>
        <w:widowControl/>
        <w:bidi w:val="0"/>
        <w:spacing w:lineRule="auto" w:line="240" w:before="0" w:after="0"/>
        <w:ind w:left="0" w:right="0" w:firstLine="737"/>
        <w:jc w:val="both"/>
        <w:rPr>
          <w:rFonts w:ascii="Times New Roman" w:hAnsi="Times New Roman"/>
          <w:sz w:val="24"/>
          <w:szCs w:val="28"/>
        </w:rPr>
      </w:pPr>
      <w:r>
        <w:rPr>
          <w:rFonts w:ascii="Times New Roman" w:hAnsi="Times New Roman"/>
          <w:sz w:val="24"/>
          <w:szCs w:val="28"/>
        </w:rPr>
        <w:t>1 шаг – Объявление темы. Название психологической игры.</w:t>
      </w:r>
    </w:p>
    <w:p>
      <w:pPr>
        <w:pStyle w:val="Normal"/>
        <w:widowControl/>
        <w:bidi w:val="0"/>
        <w:spacing w:lineRule="auto" w:line="240" w:before="0" w:after="0"/>
        <w:ind w:left="0" w:right="0" w:firstLine="737"/>
        <w:jc w:val="both"/>
        <w:rPr>
          <w:rFonts w:ascii="Times New Roman" w:hAnsi="Times New Roman"/>
          <w:sz w:val="24"/>
          <w:szCs w:val="28"/>
        </w:rPr>
      </w:pPr>
      <w:r>
        <w:rPr>
          <w:rFonts w:ascii="Times New Roman" w:hAnsi="Times New Roman"/>
          <w:sz w:val="24"/>
          <w:szCs w:val="28"/>
        </w:rPr>
        <w:t>2 шаг – Настрой детей на предстоящую деятельность (правила игры).</w:t>
      </w:r>
    </w:p>
    <w:p>
      <w:pPr>
        <w:pStyle w:val="Normal"/>
        <w:widowControl/>
        <w:bidi w:val="0"/>
        <w:spacing w:lineRule="auto" w:line="240" w:before="0" w:after="0"/>
        <w:ind w:left="0" w:right="0" w:firstLine="737"/>
        <w:jc w:val="both"/>
        <w:rPr>
          <w:rFonts w:ascii="Times New Roman" w:hAnsi="Times New Roman"/>
          <w:sz w:val="24"/>
          <w:szCs w:val="28"/>
        </w:rPr>
      </w:pPr>
      <w:r>
        <w:rPr>
          <w:rFonts w:ascii="Times New Roman" w:hAnsi="Times New Roman"/>
          <w:sz w:val="24"/>
          <w:szCs w:val="28"/>
        </w:rPr>
        <w:t>3 шаг – Мотивация детей на предстоящую деятельность через проблемно-поисковую деятельность (проблемная ситуация, отрывок произведения).</w:t>
      </w:r>
    </w:p>
    <w:p>
      <w:pPr>
        <w:pStyle w:val="Normal"/>
        <w:widowControl/>
        <w:bidi w:val="0"/>
        <w:spacing w:lineRule="auto" w:line="240" w:before="0" w:after="0"/>
        <w:ind w:left="0" w:right="0" w:firstLine="737"/>
        <w:jc w:val="both"/>
        <w:rPr>
          <w:rFonts w:ascii="Times New Roman" w:hAnsi="Times New Roman"/>
          <w:sz w:val="24"/>
          <w:szCs w:val="28"/>
        </w:rPr>
      </w:pPr>
      <w:r>
        <w:rPr>
          <w:rFonts w:ascii="Times New Roman" w:hAnsi="Times New Roman"/>
          <w:sz w:val="24"/>
          <w:szCs w:val="28"/>
        </w:rPr>
        <w:t>4 шаг – Если требуют правила, использование карточек с игровыми заданиями.</w:t>
      </w:r>
    </w:p>
    <w:p>
      <w:pPr>
        <w:pStyle w:val="Normal"/>
        <w:widowControl/>
        <w:bidi w:val="0"/>
        <w:spacing w:lineRule="auto" w:line="240" w:before="0" w:after="0"/>
        <w:ind w:left="0" w:right="0" w:firstLine="737"/>
        <w:jc w:val="both"/>
        <w:rPr>
          <w:rFonts w:ascii="Times New Roman" w:hAnsi="Times New Roman"/>
          <w:sz w:val="24"/>
          <w:szCs w:val="28"/>
        </w:rPr>
      </w:pPr>
      <w:r>
        <w:rPr>
          <w:rFonts w:ascii="Times New Roman" w:hAnsi="Times New Roman"/>
          <w:sz w:val="24"/>
          <w:szCs w:val="28"/>
        </w:rPr>
        <w:t>5 шаг – Перед началом игры дети самостоятельно изготовляют фишки-фигуры из пластилина в соответствии с заданной темой (инструкцией ведущего).</w:t>
      </w:r>
    </w:p>
    <w:p>
      <w:pPr>
        <w:pStyle w:val="Normal"/>
        <w:widowControl/>
        <w:bidi w:val="0"/>
        <w:spacing w:lineRule="auto" w:line="240" w:before="0" w:after="0"/>
        <w:ind w:left="0" w:right="0" w:firstLine="737"/>
        <w:jc w:val="both"/>
        <w:rPr>
          <w:rFonts w:ascii="Times New Roman" w:hAnsi="Times New Roman"/>
          <w:sz w:val="24"/>
          <w:szCs w:val="28"/>
        </w:rPr>
      </w:pPr>
      <w:r>
        <w:rPr>
          <w:rFonts w:ascii="Times New Roman" w:hAnsi="Times New Roman"/>
          <w:sz w:val="24"/>
          <w:szCs w:val="28"/>
        </w:rPr>
        <w:t>6 шаг – Проведение игры (действия, предпринимаемые детьми, на «игровом поле» под руководством взрослого).</w:t>
      </w:r>
    </w:p>
    <w:p>
      <w:pPr>
        <w:pStyle w:val="Normal"/>
        <w:widowControl/>
        <w:bidi w:val="0"/>
        <w:spacing w:lineRule="auto" w:line="240" w:before="0" w:after="0"/>
        <w:ind w:left="0" w:right="0" w:firstLine="737"/>
        <w:jc w:val="both"/>
        <w:rPr>
          <w:rFonts w:ascii="Times New Roman" w:hAnsi="Times New Roman"/>
          <w:sz w:val="24"/>
          <w:szCs w:val="28"/>
        </w:rPr>
      </w:pPr>
      <w:r>
        <w:rPr>
          <w:rFonts w:ascii="Times New Roman" w:hAnsi="Times New Roman"/>
          <w:sz w:val="24"/>
          <w:szCs w:val="28"/>
        </w:rPr>
        <w:t>7 шаг – Выход и рефлексия игры.</w:t>
      </w:r>
    </w:p>
    <w:p>
      <w:pPr>
        <w:pStyle w:val="Normal"/>
        <w:spacing w:lineRule="auto" w:line="240" w:before="0" w:after="0"/>
        <w:ind w:firstLine="567"/>
        <w:jc w:val="both"/>
        <w:rPr>
          <w:rFonts w:ascii="Times New Roman" w:hAnsi="Times New Roman"/>
          <w:sz w:val="24"/>
          <w:szCs w:val="28"/>
        </w:rPr>
      </w:pPr>
      <w:r>
        <w:rPr>
          <w:rFonts w:ascii="Times New Roman" w:hAnsi="Times New Roman"/>
          <w:sz w:val="24"/>
          <w:szCs w:val="28"/>
        </w:rPr>
        <w:t>Задачи, которые решаются во время игр на «игровом поле»:</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 создать положительный эмоциональный настрой на игру;</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 установить доверительные отношения между игроками;</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 xml:space="preserve">- формировать чувство сопереживания, интерес к партнеру по игре; </w:t>
      </w:r>
    </w:p>
    <w:p>
      <w:pPr>
        <w:pStyle w:val="Normal"/>
        <w:spacing w:lineRule="auto" w:line="240" w:before="0" w:after="0"/>
        <w:ind w:left="142" w:hanging="142"/>
        <w:jc w:val="both"/>
        <w:rPr>
          <w:rFonts w:ascii="Times New Roman" w:hAnsi="Times New Roman"/>
          <w:sz w:val="24"/>
          <w:szCs w:val="28"/>
        </w:rPr>
      </w:pPr>
      <w:r>
        <w:rPr>
          <w:rFonts w:ascii="Times New Roman" w:hAnsi="Times New Roman"/>
          <w:sz w:val="24"/>
          <w:szCs w:val="28"/>
        </w:rPr>
        <w:t>- расширять репертуар вербальных и невербальных способов общения с партнерами по игре;</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 сплотить группу детей, через взаимодействие во время игры;</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 формировать навыки контроля и самоконтроля во время игры;</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 снизить психоэмоциональное напряжение, тревожность, проявление агрессии, импульсивность.</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 xml:space="preserve"> </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ab/>
        <w:t>Примеры познавательных и психологических игр с использованием «игрового поля».</w:t>
      </w:r>
    </w:p>
    <w:p>
      <w:pPr>
        <w:pStyle w:val="Normal"/>
        <w:spacing w:lineRule="auto" w:line="240" w:before="0" w:after="0"/>
        <w:ind w:firstLine="708"/>
        <w:jc w:val="center"/>
        <w:rPr>
          <w:rFonts w:ascii="Times New Roman" w:hAnsi="Times New Roman"/>
          <w:b/>
          <w:b/>
          <w:sz w:val="24"/>
          <w:szCs w:val="28"/>
        </w:rPr>
      </w:pPr>
      <w:r>
        <w:rPr>
          <w:rFonts w:ascii="Times New Roman" w:hAnsi="Times New Roman"/>
          <w:b/>
          <w:sz w:val="24"/>
          <w:szCs w:val="28"/>
        </w:rPr>
        <w:t xml:space="preserve"> </w:t>
      </w:r>
      <w:r>
        <w:rPr>
          <w:rFonts w:ascii="Times New Roman" w:hAnsi="Times New Roman"/>
          <w:b/>
          <w:sz w:val="24"/>
          <w:szCs w:val="28"/>
        </w:rPr>
        <w:t>ПОЗНАВАТЕЛЬНЫЕ ИГРЫ</w:t>
      </w:r>
    </w:p>
    <w:p>
      <w:pPr>
        <w:pStyle w:val="Normal"/>
        <w:spacing w:lineRule="auto" w:line="240" w:before="0" w:after="0"/>
        <w:ind w:firstLine="708"/>
        <w:jc w:val="center"/>
        <w:rPr>
          <w:rFonts w:ascii="Times New Roman" w:hAnsi="Times New Roman"/>
          <w:i/>
          <w:i/>
          <w:sz w:val="24"/>
          <w:szCs w:val="28"/>
        </w:rPr>
      </w:pPr>
      <w:r>
        <w:rPr>
          <w:rFonts w:ascii="Times New Roman" w:hAnsi="Times New Roman"/>
          <w:i/>
          <w:sz w:val="24"/>
          <w:szCs w:val="28"/>
        </w:rPr>
        <w:t>(1 направление)</w:t>
      </w:r>
    </w:p>
    <w:p>
      <w:pPr>
        <w:pStyle w:val="Normal"/>
        <w:spacing w:lineRule="auto" w:line="240" w:before="0" w:after="0"/>
        <w:ind w:firstLine="708"/>
        <w:jc w:val="center"/>
        <w:rPr>
          <w:rFonts w:ascii="Times New Roman" w:hAnsi="Times New Roman"/>
          <w:sz w:val="24"/>
          <w:szCs w:val="28"/>
        </w:rPr>
      </w:pPr>
      <w:r>
        <w:rPr>
          <w:rFonts w:ascii="Times New Roman" w:hAnsi="Times New Roman"/>
          <w:sz w:val="24"/>
          <w:szCs w:val="28"/>
        </w:rPr>
        <w:t>ИГРА «ЗНАКОМСТВО»</w:t>
      </w:r>
    </w:p>
    <w:p>
      <w:pPr>
        <w:pStyle w:val="Normal"/>
        <w:spacing w:lineRule="auto" w:line="240" w:before="0" w:after="0"/>
        <w:jc w:val="both"/>
        <w:rPr>
          <w:rFonts w:ascii="Times New Roman" w:hAnsi="Times New Roman"/>
          <w:sz w:val="24"/>
          <w:szCs w:val="28"/>
        </w:rPr>
      </w:pPr>
      <w:r>
        <w:rPr>
          <w:rFonts w:ascii="Times New Roman" w:hAnsi="Times New Roman"/>
          <w:b/>
          <w:sz w:val="24"/>
          <w:szCs w:val="28"/>
        </w:rPr>
        <w:t>Цель:</w:t>
      </w:r>
      <w:r>
        <w:rPr>
          <w:rFonts w:ascii="Times New Roman" w:hAnsi="Times New Roman"/>
          <w:sz w:val="24"/>
          <w:szCs w:val="28"/>
        </w:rPr>
        <w:t xml:space="preserve"> знакомство и закрепление разных форм речевого этикета, развитие эмпатии.</w:t>
      </w:r>
    </w:p>
    <w:p>
      <w:pPr>
        <w:pStyle w:val="Normal"/>
        <w:spacing w:lineRule="auto" w:line="240" w:before="0" w:after="0"/>
        <w:jc w:val="both"/>
        <w:rPr>
          <w:rFonts w:ascii="Times New Roman" w:hAnsi="Times New Roman"/>
          <w:sz w:val="24"/>
          <w:szCs w:val="28"/>
        </w:rPr>
      </w:pPr>
      <w:r>
        <w:rPr>
          <w:rFonts w:ascii="Times New Roman" w:hAnsi="Times New Roman"/>
          <w:b/>
          <w:sz w:val="24"/>
          <w:szCs w:val="28"/>
        </w:rPr>
        <w:t>Оборудование:</w:t>
      </w:r>
      <w:r>
        <w:rPr>
          <w:rFonts w:ascii="Times New Roman" w:hAnsi="Times New Roman"/>
          <w:sz w:val="24"/>
          <w:szCs w:val="28"/>
        </w:rPr>
        <w:t xml:space="preserve"> игровое поле, кубик, набор мелких игрушек, волшебная палочка.   </w:t>
      </w:r>
    </w:p>
    <w:p>
      <w:pPr>
        <w:pStyle w:val="Normal"/>
        <w:spacing w:lineRule="auto" w:line="240" w:before="0" w:after="0"/>
        <w:jc w:val="both"/>
        <w:rPr>
          <w:rFonts w:ascii="Times New Roman" w:hAnsi="Times New Roman"/>
          <w:b/>
          <w:b/>
          <w:sz w:val="24"/>
          <w:szCs w:val="28"/>
        </w:rPr>
      </w:pPr>
      <w:r>
        <w:rPr>
          <w:rFonts w:ascii="Times New Roman" w:hAnsi="Times New Roman"/>
          <w:b/>
          <w:sz w:val="24"/>
          <w:szCs w:val="28"/>
        </w:rPr>
        <w:t xml:space="preserve">Правила и ход игры: </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1. Обговариваются правила игры:</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 xml:space="preserve">- игроки передвигаются по «игровому полю» с помощью кубика; </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 соблюдают очередность, и терпеливо ждут своей очереди;</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 есть начало и конец игры;</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 в процессе игры дети должны договариваться друг с другом, применяя речевой этикет;</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  если возник конфликт, надо найти способ его решения, если не знаешь как, то обратись за помощью.</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ПЕРВЫЙ ВАРИАНТ ИГРЫ</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 xml:space="preserve">2. Ребенок из коллекции выбирает себе игрушку (фишка) и с помощью волшебной палочки наделяет ее разными качествами, дает ей имя, обозначает возраст, описывает внешность. </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 xml:space="preserve">3. Для своей фишки-игрушки дети выбирают цветовой сектор, который на протяжении игры будет давать свои преимущества. При помощи кубика в порядке очереди дети начинают передвигаться по игровому полю. </w:t>
      </w:r>
    </w:p>
    <w:p>
      <w:pPr>
        <w:pStyle w:val="Normal"/>
        <w:tabs>
          <w:tab w:val="left" w:pos="426" w:leader="none"/>
        </w:tabs>
        <w:spacing w:lineRule="auto" w:line="240" w:before="0" w:after="0"/>
        <w:jc w:val="both"/>
        <w:rPr>
          <w:rFonts w:ascii="Times New Roman" w:hAnsi="Times New Roman"/>
          <w:sz w:val="24"/>
          <w:szCs w:val="28"/>
        </w:rPr>
      </w:pPr>
      <w:r>
        <w:rPr>
          <w:rFonts w:ascii="Times New Roman" w:hAnsi="Times New Roman"/>
          <w:sz w:val="24"/>
          <w:szCs w:val="28"/>
        </w:rPr>
        <w:t xml:space="preserve">4. При условии, если фишки-игрушки встречаются (попадают) в одном цветовом секторе, они знакомятся, применяя различные формы речевого этикета. </w:t>
      </w:r>
    </w:p>
    <w:p>
      <w:pPr>
        <w:pStyle w:val="Normal"/>
        <w:tabs>
          <w:tab w:val="left" w:pos="426" w:leader="none"/>
        </w:tabs>
        <w:spacing w:lineRule="auto" w:line="240" w:before="0" w:after="0"/>
        <w:jc w:val="both"/>
        <w:rPr>
          <w:rFonts w:ascii="Times New Roman" w:hAnsi="Times New Roman"/>
          <w:sz w:val="24"/>
          <w:szCs w:val="28"/>
        </w:rPr>
      </w:pPr>
      <w:r>
        <w:rPr>
          <w:rFonts w:ascii="Times New Roman" w:hAnsi="Times New Roman"/>
          <w:sz w:val="24"/>
          <w:szCs w:val="28"/>
        </w:rPr>
        <w:t>5. При условии, если фишка-игрушка является хозяином цветового сектора, ребенок имеет право не пустить в «свой дом». Задача «гостя» уговорить (убедить) «хозяина», что он его настоящий друг, и готов выполнить его условия. Дети договариваются друг с другом о совместном пребывании в данном секторе.</w:t>
      </w:r>
    </w:p>
    <w:p>
      <w:pPr>
        <w:pStyle w:val="Normal"/>
        <w:tabs>
          <w:tab w:val="left" w:pos="426" w:leader="none"/>
        </w:tabs>
        <w:spacing w:lineRule="auto" w:line="240" w:before="0" w:after="0"/>
        <w:jc w:val="both"/>
        <w:rPr>
          <w:rFonts w:ascii="Times New Roman" w:hAnsi="Times New Roman"/>
          <w:sz w:val="24"/>
          <w:szCs w:val="28"/>
        </w:rPr>
      </w:pPr>
      <w:r>
        <w:rPr>
          <w:rFonts w:ascii="Times New Roman" w:hAnsi="Times New Roman"/>
          <w:sz w:val="24"/>
          <w:szCs w:val="28"/>
        </w:rPr>
        <w:t xml:space="preserve">6. Так же «хозяин» сектора имеет право задавать любой интересующий его вопрос о «госте», с целью узнать о нем как можно больше. Например, что он больше всего любит, чем интересуется, любимая игрушка, игра и т.п. </w:t>
      </w:r>
    </w:p>
    <w:p>
      <w:pPr>
        <w:pStyle w:val="Normal"/>
        <w:tabs>
          <w:tab w:val="left" w:pos="426" w:leader="none"/>
        </w:tabs>
        <w:spacing w:lineRule="auto" w:line="240" w:before="0" w:after="0"/>
        <w:jc w:val="both"/>
        <w:rPr>
          <w:rFonts w:ascii="Times New Roman" w:hAnsi="Times New Roman"/>
          <w:sz w:val="24"/>
          <w:szCs w:val="28"/>
        </w:rPr>
      </w:pPr>
      <w:r>
        <w:rPr>
          <w:rFonts w:ascii="Times New Roman" w:hAnsi="Times New Roman"/>
          <w:sz w:val="24"/>
          <w:szCs w:val="28"/>
        </w:rPr>
        <w:t>7. Взрослый регулирует игру и напоминает, если это необходимо, о правилах.</w:t>
      </w:r>
    </w:p>
    <w:p>
      <w:pPr>
        <w:pStyle w:val="Normal"/>
        <w:tabs>
          <w:tab w:val="left" w:pos="426" w:leader="none"/>
        </w:tabs>
        <w:spacing w:lineRule="auto" w:line="240" w:before="0" w:after="0"/>
        <w:jc w:val="both"/>
        <w:rPr>
          <w:rFonts w:ascii="Times New Roman" w:hAnsi="Times New Roman"/>
          <w:sz w:val="24"/>
          <w:szCs w:val="28"/>
        </w:rPr>
      </w:pPr>
      <w:r>
        <w:rPr>
          <w:rFonts w:ascii="Times New Roman" w:hAnsi="Times New Roman"/>
          <w:sz w:val="24"/>
          <w:szCs w:val="28"/>
        </w:rPr>
        <w:t>ВТОРОЙ ВАРИАНТ ИГРЫ</w:t>
      </w:r>
    </w:p>
    <w:p>
      <w:pPr>
        <w:pStyle w:val="Normal"/>
        <w:tabs>
          <w:tab w:val="left" w:pos="426" w:leader="none"/>
        </w:tabs>
        <w:spacing w:lineRule="auto" w:line="240" w:before="0" w:after="0"/>
        <w:jc w:val="both"/>
        <w:rPr>
          <w:rFonts w:ascii="Times New Roman" w:hAnsi="Times New Roman"/>
          <w:sz w:val="24"/>
          <w:szCs w:val="28"/>
        </w:rPr>
      </w:pPr>
      <w:r>
        <w:rPr>
          <w:rFonts w:ascii="Times New Roman" w:hAnsi="Times New Roman"/>
          <w:sz w:val="24"/>
          <w:szCs w:val="28"/>
        </w:rPr>
        <w:t xml:space="preserve">Все этапы игры сохраняются, заменяются игрушки, вместо игрушек педагог предлагает вылепить свои фигурки из пластилина, на выбор детей кого они хотят представить. </w:t>
      </w:r>
    </w:p>
    <w:p>
      <w:pPr>
        <w:pStyle w:val="Normal"/>
        <w:tabs>
          <w:tab w:val="left" w:pos="426" w:leader="none"/>
        </w:tabs>
        <w:spacing w:lineRule="auto" w:line="240" w:before="0" w:after="0"/>
        <w:jc w:val="both"/>
        <w:rPr>
          <w:rFonts w:ascii="Times New Roman" w:hAnsi="Times New Roman"/>
          <w:sz w:val="24"/>
          <w:szCs w:val="28"/>
        </w:rPr>
      </w:pPr>
      <w:r>
        <w:rPr>
          <w:rFonts w:ascii="Times New Roman" w:hAnsi="Times New Roman"/>
          <w:sz w:val="24"/>
          <w:szCs w:val="28"/>
        </w:rPr>
        <w:t>ТРЕТИЙ ВАРИАНТ</w:t>
      </w:r>
    </w:p>
    <w:p>
      <w:pPr>
        <w:pStyle w:val="Normal"/>
        <w:tabs>
          <w:tab w:val="left" w:pos="426" w:leader="none"/>
        </w:tabs>
        <w:spacing w:lineRule="auto" w:line="240" w:before="0" w:after="0"/>
        <w:jc w:val="both"/>
        <w:rPr>
          <w:rFonts w:ascii="Times New Roman" w:hAnsi="Times New Roman"/>
          <w:sz w:val="24"/>
          <w:szCs w:val="28"/>
        </w:rPr>
      </w:pPr>
      <w:r>
        <w:rPr>
          <w:rFonts w:ascii="Times New Roman" w:hAnsi="Times New Roman"/>
          <w:sz w:val="24"/>
          <w:szCs w:val="28"/>
        </w:rPr>
        <w:t xml:space="preserve">Игра может повторяться, но меняется тема, и на «игровом поле» появляются другие персонажи. </w:t>
      </w:r>
    </w:p>
    <w:p>
      <w:pPr>
        <w:pStyle w:val="Normal"/>
        <w:tabs>
          <w:tab w:val="left" w:pos="426" w:leader="none"/>
        </w:tabs>
        <w:spacing w:lineRule="auto" w:line="240" w:before="0" w:after="0"/>
        <w:jc w:val="both"/>
        <w:rPr>
          <w:rFonts w:ascii="Times New Roman" w:hAnsi="Times New Roman"/>
          <w:sz w:val="24"/>
          <w:szCs w:val="28"/>
        </w:rPr>
      </w:pPr>
      <w:r>
        <w:rPr>
          <w:rFonts w:ascii="Times New Roman" w:hAnsi="Times New Roman"/>
          <w:sz w:val="24"/>
          <w:szCs w:val="28"/>
        </w:rPr>
        <w:t>ЧЕТВЕРТЫЙ ВАРИАНТ ИГРЫ</w:t>
      </w:r>
    </w:p>
    <w:p>
      <w:pPr>
        <w:pStyle w:val="Normal"/>
        <w:tabs>
          <w:tab w:val="left" w:pos="426" w:leader="none"/>
        </w:tabs>
        <w:spacing w:lineRule="auto" w:line="240" w:before="0" w:after="0"/>
        <w:jc w:val="both"/>
        <w:rPr>
          <w:rFonts w:ascii="Times New Roman" w:hAnsi="Times New Roman"/>
          <w:sz w:val="24"/>
          <w:szCs w:val="28"/>
        </w:rPr>
      </w:pPr>
      <w:r>
        <w:rPr>
          <w:rFonts w:ascii="Times New Roman" w:hAnsi="Times New Roman"/>
          <w:sz w:val="24"/>
          <w:szCs w:val="28"/>
        </w:rPr>
        <w:t xml:space="preserve">Ребенок, встречаясь на игровом поле в одном цветовом секторе. Показывает способы приветствия (как или с помощью чего можно поздороваться, завязать разговор, применяя вербальные и невербальные способы выражения своих эмоций и чувств). </w:t>
      </w:r>
    </w:p>
    <w:p>
      <w:pPr>
        <w:pStyle w:val="Normal"/>
        <w:tabs>
          <w:tab w:val="left" w:pos="426" w:leader="none"/>
        </w:tabs>
        <w:spacing w:lineRule="auto" w:line="240" w:before="0" w:after="0"/>
        <w:jc w:val="both"/>
        <w:rPr>
          <w:rFonts w:ascii="Times New Roman" w:hAnsi="Times New Roman"/>
          <w:sz w:val="24"/>
          <w:szCs w:val="28"/>
        </w:rPr>
      </w:pPr>
      <w:r>
        <w:rPr>
          <w:rFonts w:ascii="Times New Roman" w:hAnsi="Times New Roman"/>
          <w:sz w:val="24"/>
          <w:szCs w:val="28"/>
        </w:rPr>
        <w:t xml:space="preserve"> </w:t>
      </w:r>
    </w:p>
    <w:p>
      <w:pPr>
        <w:pStyle w:val="Normal"/>
        <w:tabs>
          <w:tab w:val="left" w:pos="426" w:leader="none"/>
        </w:tabs>
        <w:spacing w:lineRule="auto" w:line="240" w:before="0" w:after="0"/>
        <w:jc w:val="both"/>
        <w:rPr>
          <w:rFonts w:ascii="Times New Roman" w:hAnsi="Times New Roman"/>
          <w:sz w:val="24"/>
          <w:szCs w:val="28"/>
        </w:rPr>
      </w:pPr>
      <w:r>
        <w:rPr>
          <w:rFonts w:ascii="Times New Roman" w:hAnsi="Times New Roman"/>
          <w:sz w:val="24"/>
          <w:szCs w:val="28"/>
        </w:rPr>
        <w:tab/>
        <w:t>Представленные варианты игры «Знакомство» направлены на познание себя и другого. Так же можно разрабатывать познавательные игры, с помощью которых можно решать педагогические образовательные задачи по любой теме недели.</w:t>
      </w:r>
    </w:p>
    <w:p>
      <w:pPr>
        <w:pStyle w:val="Normal"/>
        <w:spacing w:lineRule="auto" w:line="240" w:before="0" w:after="0"/>
        <w:ind w:firstLine="708"/>
        <w:jc w:val="both"/>
        <w:rPr>
          <w:rFonts w:ascii="Times New Roman" w:hAnsi="Times New Roman"/>
          <w:sz w:val="24"/>
          <w:szCs w:val="28"/>
        </w:rPr>
      </w:pPr>
      <w:r>
        <w:rPr>
          <w:rFonts w:ascii="Times New Roman" w:hAnsi="Times New Roman"/>
          <w:sz w:val="24"/>
          <w:szCs w:val="28"/>
        </w:rPr>
      </w:r>
    </w:p>
    <w:p>
      <w:pPr>
        <w:pStyle w:val="Normal"/>
        <w:spacing w:lineRule="auto" w:line="240" w:before="0" w:after="0"/>
        <w:ind w:firstLine="708"/>
        <w:jc w:val="center"/>
        <w:rPr>
          <w:rFonts w:ascii="Times New Roman" w:hAnsi="Times New Roman"/>
          <w:sz w:val="24"/>
          <w:szCs w:val="28"/>
        </w:rPr>
      </w:pPr>
      <w:r>
        <w:rPr>
          <w:rFonts w:ascii="Times New Roman" w:hAnsi="Times New Roman"/>
          <w:sz w:val="24"/>
          <w:szCs w:val="28"/>
        </w:rPr>
        <w:t>ТЕМА: УРОЖАЙ. ЛЕКСИЧЕСКАЯ ТЕМА: ПРОДУКТЫ</w:t>
      </w:r>
    </w:p>
    <w:p>
      <w:pPr>
        <w:pStyle w:val="Normal"/>
        <w:spacing w:lineRule="auto" w:line="240" w:before="0" w:after="0"/>
        <w:jc w:val="center"/>
        <w:rPr>
          <w:rFonts w:ascii="Times New Roman" w:hAnsi="Times New Roman"/>
          <w:sz w:val="24"/>
          <w:szCs w:val="28"/>
        </w:rPr>
      </w:pPr>
      <w:r>
        <w:rPr>
          <w:rFonts w:ascii="Times New Roman" w:hAnsi="Times New Roman"/>
          <w:sz w:val="24"/>
          <w:szCs w:val="28"/>
        </w:rPr>
        <w:t xml:space="preserve">ПОЗНАВАТЕЛЬНАЯ ИГРА </w:t>
      </w:r>
    </w:p>
    <w:p>
      <w:pPr>
        <w:pStyle w:val="Normal"/>
        <w:spacing w:lineRule="auto" w:line="240" w:before="0" w:after="0"/>
        <w:jc w:val="center"/>
        <w:rPr>
          <w:rFonts w:ascii="Times New Roman" w:hAnsi="Times New Roman"/>
          <w:sz w:val="24"/>
          <w:szCs w:val="28"/>
        </w:rPr>
      </w:pPr>
      <w:r>
        <w:rPr>
          <w:rFonts w:ascii="Times New Roman" w:hAnsi="Times New Roman"/>
          <w:sz w:val="24"/>
          <w:szCs w:val="28"/>
        </w:rPr>
        <w:t>«ПОЧЕМУ ВЫ ДОЛЖНЫ ЭТО ПОПРОБОВАТЬ?»</w:t>
      </w:r>
    </w:p>
    <w:p>
      <w:pPr>
        <w:pStyle w:val="Normal"/>
        <w:spacing w:lineRule="auto" w:line="240" w:before="0" w:after="0"/>
        <w:jc w:val="both"/>
        <w:rPr>
          <w:rFonts w:ascii="Times New Roman" w:hAnsi="Times New Roman"/>
          <w:sz w:val="24"/>
          <w:szCs w:val="28"/>
        </w:rPr>
      </w:pPr>
      <w:r>
        <w:rPr>
          <w:rFonts w:ascii="Times New Roman" w:hAnsi="Times New Roman"/>
          <w:sz w:val="24"/>
          <w:szCs w:val="28"/>
        </w:rPr>
      </w:r>
    </w:p>
    <w:p>
      <w:pPr>
        <w:pStyle w:val="Normal"/>
        <w:spacing w:lineRule="auto" w:line="240" w:before="0" w:after="0"/>
        <w:jc w:val="both"/>
        <w:rPr>
          <w:rFonts w:ascii="Times New Roman" w:hAnsi="Times New Roman"/>
          <w:sz w:val="24"/>
          <w:szCs w:val="28"/>
        </w:rPr>
      </w:pPr>
      <w:r>
        <w:rPr>
          <w:rFonts w:ascii="Times New Roman" w:hAnsi="Times New Roman"/>
          <w:b/>
          <w:sz w:val="24"/>
          <w:szCs w:val="28"/>
        </w:rPr>
        <w:t>Цель игры:</w:t>
      </w:r>
      <w:r>
        <w:rPr>
          <w:rFonts w:ascii="Times New Roman" w:hAnsi="Times New Roman"/>
          <w:sz w:val="24"/>
          <w:szCs w:val="28"/>
        </w:rPr>
        <w:t xml:space="preserve"> развитие связной речи (монолог), умение вести диалог, умение составлять рассказ о предмете по схеме (цвет, размер, форма), применять полученные знания в реальной жизни.</w:t>
      </w:r>
    </w:p>
    <w:p>
      <w:pPr>
        <w:pStyle w:val="Normal"/>
        <w:spacing w:lineRule="auto" w:line="240" w:before="0" w:after="0"/>
        <w:rPr>
          <w:rFonts w:ascii="Times New Roman" w:hAnsi="Times New Roman"/>
          <w:sz w:val="24"/>
          <w:szCs w:val="28"/>
        </w:rPr>
      </w:pPr>
      <w:r>
        <w:rPr>
          <w:rFonts w:ascii="Times New Roman" w:hAnsi="Times New Roman"/>
          <w:b/>
          <w:sz w:val="24"/>
          <w:szCs w:val="28"/>
        </w:rPr>
        <w:t>Оборудование:</w:t>
      </w:r>
      <w:r>
        <w:rPr>
          <w:rFonts w:ascii="Times New Roman" w:hAnsi="Times New Roman"/>
          <w:sz w:val="24"/>
          <w:szCs w:val="28"/>
        </w:rPr>
        <w:t xml:space="preserve"> игровое поле, пластилин, карточки с цветами секторов.</w:t>
      </w:r>
    </w:p>
    <w:p>
      <w:pPr>
        <w:pStyle w:val="Normal"/>
        <w:spacing w:lineRule="auto" w:line="240" w:before="0" w:after="0"/>
        <w:jc w:val="both"/>
        <w:rPr>
          <w:rFonts w:ascii="Times New Roman" w:hAnsi="Times New Roman"/>
          <w:b/>
          <w:b/>
          <w:sz w:val="24"/>
          <w:szCs w:val="28"/>
        </w:rPr>
      </w:pPr>
      <w:r>
        <w:rPr>
          <w:rFonts w:ascii="Times New Roman" w:hAnsi="Times New Roman"/>
          <w:b/>
          <w:sz w:val="24"/>
          <w:szCs w:val="28"/>
        </w:rPr>
        <w:t>Правила и ход игры:</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1) Объявление темы: «Почему вы это должны попробовать?»</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2) На протяжении нескольких недель мы с вами знакомились с дарами осени. Какой урожай собрали люди. Нам с вами предстоит обобщить наши знания и сделать выводы о пользе или вреде продуктов.</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3)  Как вы думаете, какой самый полезный продукт для нашего здоровья? Сейчас каждый из вас вспомнит все овощи, фрукты, ягоды. Загадать продукт «дары осени» и подумать, чем он для вас полезен или вреден?</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 xml:space="preserve">4) Не договариваясь друг с другом, начинайте лепить свой «продукт». </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 если дети затрудняются в выборе или не могут придумать на помощь приходят карточки-помощники, с изображением одного предмета (морковь, лук, перец, арбуз, абрикос, виноград и т.д.). Ориентируясь на карточку-помощника, ребенок вспоминает ее образ, мысленно составляет рассказ, вспоминает все сведения о нем.</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 xml:space="preserve">5) Как только фишка-овощ (фрукт, ягода) готова, дети находят место на игровом поле. Выставленные на поле «продукты» дети представляют (делают презентацию) свой продукт. Начинает тот, кто отгадает загадку. </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 Загадка</w:t>
      </w:r>
    </w:p>
    <w:p>
      <w:pPr>
        <w:pStyle w:val="Normal"/>
        <w:spacing w:lineRule="auto" w:line="240" w:before="0" w:after="0"/>
        <w:jc w:val="both"/>
        <w:rPr>
          <w:rFonts w:ascii="Times New Roman" w:hAnsi="Times New Roman"/>
          <w:sz w:val="24"/>
          <w:szCs w:val="28"/>
        </w:rPr>
      </w:pPr>
      <w:r>
        <w:rPr>
          <w:rFonts w:ascii="Times New Roman" w:hAnsi="Times New Roman"/>
          <w:sz w:val="24"/>
          <w:szCs w:val="28"/>
          <w:shd w:fill="FFFFFF" w:val="clear"/>
        </w:rPr>
        <w:t>Прежде чем его мы съели,</w:t>
      </w:r>
    </w:p>
    <w:p>
      <w:pPr>
        <w:pStyle w:val="Normal"/>
        <w:spacing w:lineRule="auto" w:line="240" w:before="0" w:after="0"/>
        <w:jc w:val="both"/>
        <w:rPr>
          <w:rFonts w:ascii="Times New Roman" w:hAnsi="Times New Roman"/>
          <w:sz w:val="24"/>
          <w:szCs w:val="28"/>
        </w:rPr>
      </w:pPr>
      <w:r>
        <w:rPr>
          <w:rFonts w:ascii="Times New Roman" w:hAnsi="Times New Roman"/>
          <w:sz w:val="24"/>
          <w:szCs w:val="28"/>
          <w:shd w:fill="FFFFFF" w:val="clear"/>
        </w:rPr>
        <w:t>Все наплакаться успели.</w:t>
      </w:r>
    </w:p>
    <w:p>
      <w:pPr>
        <w:pStyle w:val="Normal"/>
        <w:spacing w:lineRule="auto" w:line="240" w:before="0" w:after="0"/>
        <w:jc w:val="both"/>
        <w:rPr>
          <w:rFonts w:ascii="Times New Roman" w:hAnsi="Times New Roman"/>
          <w:sz w:val="24"/>
          <w:szCs w:val="28"/>
          <w:highlight w:val="white"/>
        </w:rPr>
      </w:pPr>
      <w:r>
        <w:rPr>
          <w:rFonts w:ascii="Times New Roman" w:hAnsi="Times New Roman"/>
          <w:sz w:val="24"/>
          <w:szCs w:val="28"/>
          <w:shd w:fill="FFFFFF" w:val="clear"/>
        </w:rPr>
        <w:t>(Лук)</w:t>
      </w:r>
    </w:p>
    <w:p>
      <w:pPr>
        <w:pStyle w:val="Normal"/>
        <w:spacing w:lineRule="auto" w:line="240" w:before="0" w:after="0"/>
        <w:jc w:val="both"/>
        <w:rPr>
          <w:rFonts w:ascii="Times New Roman" w:hAnsi="Times New Roman"/>
          <w:sz w:val="24"/>
          <w:szCs w:val="28"/>
          <w:highlight w:val="white"/>
        </w:rPr>
      </w:pPr>
      <w:r>
        <w:rPr>
          <w:rFonts w:ascii="Times New Roman" w:hAnsi="Times New Roman"/>
          <w:sz w:val="24"/>
          <w:szCs w:val="28"/>
          <w:shd w:fill="FFFFFF" w:val="clear"/>
        </w:rPr>
        <w:t>-  Ребенок, отгадавший загадку, начинает презентацию своего «продукта». В презентацию входит описание «продукта» и обязательная фраза, которую надо продолжить «Вы должны обязательно попробовать это (например, попробуй морковь, потому что она …». Ребенок старается вспомнить и назвать все полезные свойства.</w:t>
      </w:r>
    </w:p>
    <w:p>
      <w:pPr>
        <w:pStyle w:val="Normal"/>
        <w:spacing w:lineRule="auto" w:line="240" w:before="0" w:after="0"/>
        <w:jc w:val="both"/>
        <w:rPr>
          <w:rFonts w:ascii="Times New Roman" w:hAnsi="Times New Roman"/>
          <w:sz w:val="24"/>
          <w:szCs w:val="28"/>
          <w:highlight w:val="white"/>
        </w:rPr>
      </w:pPr>
      <w:r>
        <w:rPr>
          <w:rFonts w:ascii="Times New Roman" w:hAnsi="Times New Roman"/>
          <w:sz w:val="24"/>
          <w:szCs w:val="28"/>
          <w:shd w:fill="FFFFFF" w:val="clear"/>
        </w:rPr>
        <w:t>-  После представления первым ребенком своего «продукта», ребенок может передавать ход следующему, назвав имя следующего ребенка. «Я передаю ход Маше».</w:t>
      </w:r>
    </w:p>
    <w:p>
      <w:pPr>
        <w:pStyle w:val="Normal"/>
        <w:spacing w:lineRule="auto" w:line="240" w:before="0" w:after="0"/>
        <w:jc w:val="both"/>
        <w:rPr>
          <w:rFonts w:ascii="Times New Roman" w:hAnsi="Times New Roman"/>
          <w:sz w:val="24"/>
          <w:szCs w:val="28"/>
        </w:rPr>
      </w:pPr>
      <w:r>
        <w:rPr>
          <w:rFonts w:ascii="Times New Roman" w:hAnsi="Times New Roman"/>
          <w:sz w:val="24"/>
          <w:szCs w:val="28"/>
          <w:shd w:fill="FFFFFF" w:val="clear"/>
        </w:rPr>
        <w:t xml:space="preserve">6) После того как все представили свои «продукты», дети делают вывод, что полезного было для него в этой игре. Например, научиться ждать свой ход, уметь терпеливо выслушать товарища, узнать что-то новое для себя. </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ab/>
      </w:r>
    </w:p>
    <w:p>
      <w:pPr>
        <w:pStyle w:val="Normal"/>
        <w:spacing w:lineRule="auto" w:line="240" w:before="0" w:after="0"/>
        <w:jc w:val="center"/>
        <w:rPr>
          <w:rFonts w:ascii="Times New Roman" w:hAnsi="Times New Roman"/>
          <w:b/>
          <w:b/>
          <w:sz w:val="24"/>
          <w:szCs w:val="28"/>
        </w:rPr>
      </w:pPr>
      <w:r>
        <w:rPr>
          <w:rFonts w:ascii="Times New Roman" w:hAnsi="Times New Roman"/>
          <w:b/>
          <w:sz w:val="24"/>
          <w:szCs w:val="28"/>
        </w:rPr>
        <w:t xml:space="preserve"> </w:t>
      </w:r>
      <w:r>
        <w:rPr>
          <w:rFonts w:ascii="Times New Roman" w:hAnsi="Times New Roman"/>
          <w:b/>
          <w:sz w:val="24"/>
          <w:szCs w:val="28"/>
        </w:rPr>
        <w:t>ПСИХОЛОГИЧЕСКИЕ ИГРЫ</w:t>
      </w:r>
    </w:p>
    <w:p>
      <w:pPr>
        <w:pStyle w:val="Normal"/>
        <w:spacing w:lineRule="auto" w:line="240" w:before="0" w:after="0"/>
        <w:jc w:val="center"/>
        <w:rPr>
          <w:rFonts w:ascii="Times New Roman" w:hAnsi="Times New Roman"/>
          <w:sz w:val="24"/>
          <w:szCs w:val="28"/>
        </w:rPr>
      </w:pPr>
      <w:r>
        <w:rPr>
          <w:rFonts w:ascii="Times New Roman" w:hAnsi="Times New Roman"/>
          <w:sz w:val="24"/>
          <w:szCs w:val="28"/>
        </w:rPr>
        <w:t xml:space="preserve">(2 направление) </w:t>
      </w:r>
    </w:p>
    <w:p>
      <w:pPr>
        <w:pStyle w:val="Normal"/>
        <w:spacing w:lineRule="auto" w:line="240" w:before="0" w:after="0"/>
        <w:ind w:firstLine="567"/>
        <w:rPr>
          <w:rFonts w:ascii="Times New Roman" w:hAnsi="Times New Roman"/>
          <w:sz w:val="24"/>
          <w:szCs w:val="28"/>
        </w:rPr>
      </w:pPr>
      <w:r>
        <w:rPr>
          <w:rFonts w:ascii="Times New Roman" w:hAnsi="Times New Roman"/>
          <w:sz w:val="24"/>
          <w:szCs w:val="28"/>
        </w:rPr>
        <w:t>Методические рекомендации по проведению психологических игр.</w:t>
      </w:r>
    </w:p>
    <w:p>
      <w:pPr>
        <w:pStyle w:val="Normal"/>
        <w:spacing w:lineRule="auto" w:line="240" w:before="0" w:after="0"/>
        <w:ind w:firstLine="567"/>
        <w:jc w:val="both"/>
        <w:rPr>
          <w:rFonts w:ascii="Times New Roman" w:hAnsi="Times New Roman"/>
          <w:sz w:val="24"/>
          <w:szCs w:val="28"/>
        </w:rPr>
      </w:pPr>
      <w:r>
        <w:rPr>
          <w:rFonts w:ascii="Times New Roman" w:hAnsi="Times New Roman"/>
          <w:sz w:val="24"/>
          <w:szCs w:val="28"/>
        </w:rPr>
        <w:t>Начните с первого этапа – организационного, т.е. внимательно познакомьтесь с пилотной (первоначальной) версией игры, которую предлагает автор. Проведя игру, вы будете знать – придерживаться разработанных правил или вы будете отталкиваться от возможностей и интересов детей, будете вводить свои правила игры, но обязательным условием остается – это направление игры, ее цель, к чему вы должны привести игроков.</w:t>
      </w:r>
    </w:p>
    <w:p>
      <w:pPr>
        <w:pStyle w:val="Normal"/>
        <w:spacing w:lineRule="auto" w:line="240" w:before="0" w:after="0"/>
        <w:ind w:firstLine="567"/>
        <w:jc w:val="both"/>
        <w:rPr>
          <w:rFonts w:ascii="Times New Roman" w:hAnsi="Times New Roman"/>
          <w:sz w:val="24"/>
          <w:szCs w:val="28"/>
        </w:rPr>
      </w:pPr>
      <w:r>
        <w:rPr>
          <w:rFonts w:ascii="Times New Roman" w:hAnsi="Times New Roman"/>
          <w:sz w:val="24"/>
          <w:szCs w:val="28"/>
        </w:rPr>
        <w:t>Психологичность предложенных игр заключается в том, что есть направление игры (на что направлена), правила организуют действия игроков, а содержание игры может разворачиваться в ту или иную сторону в зависимости от индивидуальных особенностей детей, группы игроков. Например, игра «Зеркало – 1» направлена на исследование эмоций, выражение эмоций разными способами, как ребенок может узнать свои эмоции, по каким признакам. А вот вторая игра «Зеркало – 2» преследует уже другие цели – понимание эмоций другого игрока, уметь распознавать по мимике, пантомимике, жестам чужие эмоции, что впоследствии развивает у детей эмоциональную грамотность, возможность избегать конфликтные ситуации, или напротив, быть эмпатичным, уметь сорадоваться и сопереживать.</w:t>
      </w:r>
    </w:p>
    <w:p>
      <w:pPr>
        <w:pStyle w:val="Normal"/>
        <w:spacing w:lineRule="auto" w:line="240" w:before="0" w:after="0"/>
        <w:ind w:firstLine="567"/>
        <w:jc w:val="both"/>
        <w:rPr>
          <w:rFonts w:ascii="Times New Roman" w:hAnsi="Times New Roman"/>
          <w:sz w:val="24"/>
          <w:szCs w:val="28"/>
        </w:rPr>
      </w:pPr>
      <w:r>
        <w:rPr>
          <w:rFonts w:ascii="Times New Roman" w:hAnsi="Times New Roman"/>
          <w:sz w:val="24"/>
          <w:szCs w:val="28"/>
        </w:rPr>
        <w:t xml:space="preserve">Таким образом, проводя одну и ту же игру несколько раз, разворачиваться она будет всегда по-разному и будет зависеть от контингента игроков.  </w:t>
      </w:r>
    </w:p>
    <w:p>
      <w:pPr>
        <w:pStyle w:val="Normal"/>
        <w:spacing w:lineRule="auto" w:line="240" w:before="0" w:after="0"/>
        <w:ind w:firstLine="708"/>
        <w:jc w:val="center"/>
        <w:rPr>
          <w:rFonts w:ascii="Times New Roman" w:hAnsi="Times New Roman"/>
          <w:sz w:val="24"/>
          <w:szCs w:val="28"/>
        </w:rPr>
      </w:pPr>
      <w:r>
        <w:rPr>
          <w:rFonts w:ascii="Times New Roman" w:hAnsi="Times New Roman"/>
          <w:sz w:val="24"/>
          <w:szCs w:val="28"/>
        </w:rPr>
      </w:r>
    </w:p>
    <w:p>
      <w:pPr>
        <w:pStyle w:val="Normal"/>
        <w:spacing w:lineRule="auto" w:line="240" w:before="0" w:after="0"/>
        <w:ind w:firstLine="708"/>
        <w:jc w:val="center"/>
        <w:rPr>
          <w:rFonts w:ascii="Times New Roman" w:hAnsi="Times New Roman"/>
          <w:sz w:val="24"/>
          <w:szCs w:val="28"/>
        </w:rPr>
      </w:pPr>
      <w:r>
        <w:rPr>
          <w:rFonts w:ascii="Times New Roman" w:hAnsi="Times New Roman"/>
          <w:sz w:val="24"/>
          <w:szCs w:val="28"/>
        </w:rPr>
        <w:t>ИГРА «ЗЕРКАЛО – 1»</w:t>
      </w:r>
    </w:p>
    <w:p>
      <w:pPr>
        <w:pStyle w:val="Normal"/>
        <w:spacing w:lineRule="auto" w:line="240" w:before="0" w:after="0"/>
        <w:rPr>
          <w:rFonts w:ascii="Times New Roman" w:hAnsi="Times New Roman"/>
          <w:sz w:val="24"/>
          <w:szCs w:val="28"/>
        </w:rPr>
      </w:pPr>
      <w:r>
        <w:rPr>
          <w:rFonts w:ascii="Times New Roman" w:hAnsi="Times New Roman"/>
          <w:b/>
          <w:sz w:val="24"/>
          <w:szCs w:val="28"/>
        </w:rPr>
        <w:t>Направление и цели игры</w:t>
      </w:r>
      <w:r>
        <w:rPr>
          <w:rFonts w:ascii="Times New Roman" w:hAnsi="Times New Roman"/>
          <w:sz w:val="24"/>
          <w:szCs w:val="28"/>
        </w:rPr>
        <w:t>: Понимание, узнавание и осознание своих эмоций.</w:t>
      </w:r>
    </w:p>
    <w:p>
      <w:pPr>
        <w:pStyle w:val="Normal"/>
        <w:spacing w:lineRule="auto" w:line="240" w:before="0" w:after="0"/>
        <w:jc w:val="both"/>
        <w:rPr>
          <w:rFonts w:ascii="Times New Roman" w:hAnsi="Times New Roman"/>
          <w:sz w:val="24"/>
          <w:szCs w:val="28"/>
        </w:rPr>
      </w:pPr>
      <w:r>
        <w:rPr>
          <w:rFonts w:ascii="Times New Roman" w:hAnsi="Times New Roman"/>
          <w:b/>
          <w:sz w:val="24"/>
          <w:szCs w:val="28"/>
        </w:rPr>
        <w:t>Оборудование:</w:t>
      </w:r>
      <w:r>
        <w:rPr>
          <w:rFonts w:ascii="Times New Roman" w:hAnsi="Times New Roman"/>
          <w:sz w:val="24"/>
          <w:szCs w:val="28"/>
        </w:rPr>
        <w:t xml:space="preserve"> «поле», фишки, кубик,</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цветовые карточки с надписью эмоции:</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 голубой (печаль)</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 оранжевый (радость)</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 сиреневый (волнение)</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 желтый (удивление)</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 зеленый (смущение)</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 розовый (интерес)</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 черный с красным овалом (страх)</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 черный с красным треугольником (гнев)</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 черный с красным кругом (вина)</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 черный с красным квадратом (стыд)</w:t>
      </w:r>
    </w:p>
    <w:p>
      <w:pPr>
        <w:pStyle w:val="Normal"/>
        <w:spacing w:lineRule="auto" w:line="240" w:before="0" w:after="0"/>
        <w:rPr>
          <w:rFonts w:ascii="Times New Roman" w:hAnsi="Times New Roman"/>
          <w:i/>
          <w:i/>
          <w:sz w:val="24"/>
          <w:szCs w:val="28"/>
        </w:rPr>
      </w:pPr>
      <w:r>
        <w:rPr>
          <w:rFonts w:ascii="Times New Roman" w:hAnsi="Times New Roman"/>
          <w:i/>
          <w:sz w:val="24"/>
          <w:szCs w:val="28"/>
        </w:rPr>
        <w:t>(Использована классификация базовых эмоций по К. Изарду).</w:t>
      </w:r>
    </w:p>
    <w:p>
      <w:pPr>
        <w:pStyle w:val="Normal"/>
        <w:spacing w:lineRule="auto" w:line="240" w:before="0" w:after="0"/>
        <w:rPr>
          <w:rFonts w:ascii="Times New Roman" w:hAnsi="Times New Roman"/>
          <w:b/>
          <w:b/>
          <w:sz w:val="24"/>
          <w:szCs w:val="28"/>
        </w:rPr>
      </w:pPr>
      <w:r>
        <w:rPr>
          <w:rFonts w:ascii="Times New Roman" w:hAnsi="Times New Roman"/>
          <w:b/>
          <w:sz w:val="24"/>
          <w:szCs w:val="28"/>
        </w:rPr>
        <w:t>Правила:</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1-е и самое главное правило – попадая на цветовой сектор, взять точно такую же цветную карточку.</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2-е – дети передвигаются по «полю» с помощью фишки, количество ходов показывает выброшенный кубик.</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3-е – цветной сектор указывает, какую карточку надо взять.</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 xml:space="preserve">4-е – ведущий зачитывает «эмоцию», а ребенок показывает «эмоцию», используя невербальные способы: мимику, пантомимику, жесты.  </w:t>
      </w:r>
    </w:p>
    <w:p>
      <w:pPr>
        <w:pStyle w:val="Normal"/>
        <w:spacing w:lineRule="auto" w:line="240" w:before="0" w:after="0"/>
        <w:rPr>
          <w:rFonts w:ascii="Times New Roman" w:hAnsi="Times New Roman"/>
          <w:i/>
          <w:i/>
          <w:sz w:val="24"/>
          <w:szCs w:val="28"/>
        </w:rPr>
      </w:pPr>
      <w:r>
        <w:rPr>
          <w:rFonts w:ascii="Times New Roman" w:hAnsi="Times New Roman"/>
          <w:sz w:val="24"/>
          <w:szCs w:val="28"/>
        </w:rPr>
        <w:t xml:space="preserve">5-е – дойдя до финиша, игроки становятся в круг и делятся впечатлениями </w:t>
      </w:r>
      <w:r>
        <w:rPr>
          <w:rFonts w:ascii="Times New Roman" w:hAnsi="Times New Roman"/>
          <w:i/>
          <w:sz w:val="24"/>
          <w:szCs w:val="28"/>
        </w:rPr>
        <w:t>(вопросы ведущего: что узнали о себе, какие трудности были во время игры, с чем столкнулись?).</w:t>
      </w:r>
    </w:p>
    <w:p>
      <w:pPr>
        <w:pStyle w:val="Normal"/>
        <w:spacing w:lineRule="auto" w:line="240" w:before="0" w:after="0"/>
        <w:rPr>
          <w:rFonts w:ascii="Times New Roman" w:hAnsi="Times New Roman"/>
          <w:i/>
          <w:i/>
          <w:sz w:val="24"/>
          <w:szCs w:val="28"/>
        </w:rPr>
      </w:pPr>
      <w:r>
        <w:rPr>
          <w:rFonts w:ascii="Times New Roman" w:hAnsi="Times New Roman"/>
          <w:i/>
          <w:sz w:val="24"/>
          <w:szCs w:val="28"/>
        </w:rPr>
        <w:t>К сведению</w:t>
      </w:r>
      <w:r>
        <w:rPr>
          <w:rFonts w:ascii="Times New Roman" w:hAnsi="Times New Roman"/>
          <w:sz w:val="24"/>
          <w:szCs w:val="28"/>
        </w:rPr>
        <w:t xml:space="preserve"> </w:t>
      </w:r>
      <w:r>
        <w:rPr>
          <w:rFonts w:ascii="Times New Roman" w:hAnsi="Times New Roman"/>
          <w:i/>
          <w:sz w:val="24"/>
          <w:szCs w:val="28"/>
        </w:rPr>
        <w:t>для ведущего:</w:t>
      </w:r>
    </w:p>
    <w:p>
      <w:pPr>
        <w:pStyle w:val="Normal"/>
        <w:spacing w:lineRule="auto" w:line="240" w:before="0" w:after="0"/>
        <w:ind w:firstLine="567"/>
        <w:jc w:val="both"/>
        <w:rPr>
          <w:rFonts w:ascii="Times New Roman" w:hAnsi="Times New Roman"/>
          <w:sz w:val="24"/>
          <w:szCs w:val="28"/>
        </w:rPr>
      </w:pPr>
      <w:r>
        <w:rPr>
          <w:rFonts w:ascii="Times New Roman" w:hAnsi="Times New Roman"/>
          <w:sz w:val="24"/>
          <w:szCs w:val="28"/>
        </w:rPr>
        <w:t>К. Изард выделил следующие основные, «фундаментальные эмоции».</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1. Интерес (как эмоция) – положительное эмоциональное состояние, способствующее развитию навыков и умений, приобретению знаний, мотивирующее обучение.</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2. Радость – положительное эмоциональное состояние, связанное с возможностью достаточно полно удовлетворить актуальную потребность, вероятность чего до этого момента была невелика или во всяком случае неопределенна.</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3. Удивление – не имеющая четко выраженного положительного или отрицательного знака эмоциональная реакция на внезапно возникшие обстоятельства. Удивление тормозит все предыдущие эмоции, направляя внимание на объект, его вызвавший, и может переходить в интерес.</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4. Страдание – отрицательное эмоциональное состояние, связанное с полученной достоверной или кажущейся таковой информацией о невозможности удовлетворения важнейших жизненных потребностей, которое до этого момента представлялось более или менее вероятным, чаще всего протекает в форме эмоционального стресса.</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5. Гнев – эмоциональное состояние, отрицательное по знаку, как правило, протекающее в форме аффекта и вызываемое внезапным возникновением серьезного препятствия на пути удовлетворения исключительно важной для субъекта потребности.</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6. Отвращение – отрицательное эмоциональное состояние, вызываемое объектами (предметами, людьми, обстоятельствами и др.), соприкосновение с которыми (физиологические взаимодействие, коммуникация в общении и пр.) вступает в резкое противоречие с идеологическими, нравственными или эстетическими принципами и установками субъекта. Отвращение, если оно сочетается с гневом, может в межличностных отношениях мотивировать агрессивное поведение, где нападение мотивируется гневом, а отвращение – желанием избавиться от кого-либо или чего-либо.</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7. Презрение – отрицательное эмоциональное состояние, возникающее в межличностных взаимоотношениях и порождаемое рассогласованием жизненных позиций, взглядов и поведения субъекта с жизненными позициями, взглядами и поведением объекта чувства. Последние представляются субъекту как низменные, не соответствующие принятым нравственным нормам и эстетическим критериям.</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8. Страх – отрицательное эмоциональное состояние, проявляющееся при получении субъектом информации о возможной угрозе его жизненному благополучию, о реальной или воображаемой опасности. В отличие от эмоции страдания, вызываемой прямым блокированием важнейших потребностей, человек, переживая эмоцию страха, располагает лишь вероятностным прогнозом возможного неблагополучия и действует на основе этого (часто недостаточно достоверного или преувеличенного прогноза).</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9. Стыд – отрицательное состояние, выражающееся в осознании несоответствия собственных помыслов, поступков и внешности не только ожиданиям окружающих, но и собственным представлениям о подобающем поведении и внешнем облике.</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10. Смущение.</w:t>
      </w:r>
    </w:p>
    <w:p>
      <w:pPr>
        <w:pStyle w:val="Normal"/>
        <w:spacing w:lineRule="auto" w:line="240" w:before="0" w:after="0"/>
        <w:ind w:firstLine="567"/>
        <w:jc w:val="both"/>
        <w:rPr>
          <w:rFonts w:ascii="Times New Roman" w:hAnsi="Times New Roman"/>
          <w:sz w:val="24"/>
          <w:szCs w:val="28"/>
        </w:rPr>
      </w:pPr>
      <w:r>
        <w:rPr>
          <w:rFonts w:ascii="Times New Roman" w:hAnsi="Times New Roman"/>
          <w:sz w:val="24"/>
          <w:szCs w:val="28"/>
        </w:rPr>
        <w:t>Из соединения фундаментальных эмоций возникают такие комплексные эмоциональные состояния, как, например, тревожность, которая может сочетать в себе страх, гнев, вину и интерес. Каждая из указанных эмоций лежит в основе целого спектра состояний, различающихся по степени выраженности (например, радость – удовлетворение, восторг, ликование и т.д.).</w:t>
      </w:r>
    </w:p>
    <w:p>
      <w:pPr>
        <w:pStyle w:val="Normal"/>
        <w:tabs>
          <w:tab w:val="left" w:pos="1418" w:leader="none"/>
        </w:tabs>
        <w:spacing w:lineRule="auto" w:line="240" w:before="0" w:after="0"/>
        <w:ind w:firstLine="567"/>
        <w:jc w:val="both"/>
        <w:rPr/>
      </w:pPr>
      <w:r>
        <w:rPr>
          <w:rFonts w:ascii="Times New Roman" w:hAnsi="Times New Roman"/>
          <w:sz w:val="24"/>
          <w:szCs w:val="28"/>
        </w:rPr>
        <w:t xml:space="preserve">Эмоции могут омрачить восприятие окружающего мира или расцветить его яркими красками, повернуть ход мыслей к творчеству или меланхолии, сделать движения легкими и плавными или, наоборот, неуклюжими. Каждая эмоция воздействует на человека по-своему [источник: </w:t>
      </w:r>
      <w:hyperlink r:id="rId40">
        <w:r>
          <w:rPr>
            <w:rStyle w:val="Style14"/>
            <w:rFonts w:ascii="Times New Roman" w:hAnsi="Times New Roman"/>
            <w:sz w:val="24"/>
            <w:szCs w:val="28"/>
          </w:rPr>
          <w:t>http://psyera.ru/fundamentalnye-emocii-po-k-izardu_7878.htm</w:t>
        </w:r>
      </w:hyperlink>
      <w:r>
        <w:rPr>
          <w:rFonts w:ascii="Times New Roman" w:hAnsi="Times New Roman"/>
          <w:sz w:val="24"/>
          <w:szCs w:val="28"/>
        </w:rPr>
        <w:t>. Вербина Г.Г., Психология эмоций].</w:t>
      </w:r>
    </w:p>
    <w:p>
      <w:pPr>
        <w:pStyle w:val="Normal"/>
        <w:tabs>
          <w:tab w:val="left" w:pos="1418" w:leader="none"/>
        </w:tabs>
        <w:spacing w:lineRule="auto" w:line="240" w:before="0" w:after="0"/>
        <w:rPr>
          <w:rFonts w:ascii="Times New Roman" w:hAnsi="Times New Roman"/>
          <w:sz w:val="24"/>
          <w:szCs w:val="28"/>
        </w:rPr>
      </w:pPr>
      <w:r>
        <w:rPr>
          <w:rFonts w:ascii="Times New Roman" w:hAnsi="Times New Roman"/>
          <w:sz w:val="24"/>
          <w:szCs w:val="28"/>
        </w:rPr>
      </w:r>
    </w:p>
    <w:p>
      <w:pPr>
        <w:pStyle w:val="Normal"/>
        <w:tabs>
          <w:tab w:val="left" w:pos="1418" w:leader="none"/>
        </w:tabs>
        <w:spacing w:lineRule="auto" w:line="240" w:before="0" w:after="0"/>
        <w:jc w:val="center"/>
        <w:rPr>
          <w:rFonts w:ascii="Times New Roman" w:hAnsi="Times New Roman"/>
          <w:sz w:val="24"/>
          <w:szCs w:val="28"/>
        </w:rPr>
      </w:pPr>
      <w:r>
        <w:rPr>
          <w:rFonts w:ascii="Times New Roman" w:hAnsi="Times New Roman"/>
          <w:sz w:val="24"/>
          <w:szCs w:val="28"/>
        </w:rPr>
        <w:t>ИГРА «КРЕПОСТЬ»</w:t>
      </w:r>
    </w:p>
    <w:p>
      <w:pPr>
        <w:pStyle w:val="Normal"/>
        <w:tabs>
          <w:tab w:val="left" w:pos="1418" w:leader="none"/>
        </w:tabs>
        <w:spacing w:lineRule="auto" w:line="240" w:before="0" w:after="0"/>
        <w:jc w:val="both"/>
        <w:rPr>
          <w:rFonts w:ascii="Times New Roman" w:hAnsi="Times New Roman"/>
          <w:sz w:val="24"/>
          <w:szCs w:val="28"/>
        </w:rPr>
      </w:pPr>
      <w:r>
        <w:rPr>
          <w:rFonts w:ascii="Times New Roman" w:hAnsi="Times New Roman"/>
          <w:b/>
          <w:sz w:val="24"/>
          <w:szCs w:val="28"/>
        </w:rPr>
        <w:t>Направление и цели игры</w:t>
      </w:r>
      <w:r>
        <w:rPr>
          <w:rFonts w:ascii="Times New Roman" w:hAnsi="Times New Roman"/>
          <w:sz w:val="24"/>
          <w:szCs w:val="28"/>
        </w:rPr>
        <w:t>: выявление социально-активного ребенка. Формирование активности, адекватной самооценки, мотива достижения.</w:t>
      </w:r>
    </w:p>
    <w:p>
      <w:pPr>
        <w:pStyle w:val="Normal"/>
        <w:tabs>
          <w:tab w:val="left" w:pos="1418" w:leader="none"/>
        </w:tabs>
        <w:spacing w:lineRule="auto" w:line="240" w:before="0" w:after="0"/>
        <w:jc w:val="both"/>
        <w:rPr>
          <w:rFonts w:ascii="Times New Roman" w:hAnsi="Times New Roman"/>
          <w:sz w:val="24"/>
          <w:szCs w:val="28"/>
        </w:rPr>
      </w:pPr>
      <w:r>
        <w:rPr>
          <w:rFonts w:ascii="Times New Roman" w:hAnsi="Times New Roman"/>
          <w:b/>
          <w:sz w:val="24"/>
          <w:szCs w:val="28"/>
        </w:rPr>
        <w:t xml:space="preserve">Оборудование: </w:t>
      </w:r>
      <w:r>
        <w:rPr>
          <w:rFonts w:ascii="Times New Roman" w:hAnsi="Times New Roman"/>
          <w:sz w:val="24"/>
          <w:szCs w:val="28"/>
        </w:rPr>
        <w:t>«поле», кубик, пластилин.</w:t>
      </w:r>
    </w:p>
    <w:p>
      <w:pPr>
        <w:pStyle w:val="Normal"/>
        <w:tabs>
          <w:tab w:val="left" w:pos="1418" w:leader="none"/>
        </w:tabs>
        <w:spacing w:lineRule="auto" w:line="240" w:before="0" w:after="0"/>
        <w:jc w:val="both"/>
        <w:rPr>
          <w:rFonts w:ascii="Times New Roman" w:hAnsi="Times New Roman"/>
          <w:b/>
          <w:b/>
          <w:sz w:val="24"/>
          <w:szCs w:val="28"/>
        </w:rPr>
      </w:pPr>
      <w:r>
        <w:rPr>
          <w:rFonts w:ascii="Times New Roman" w:hAnsi="Times New Roman"/>
          <w:b/>
          <w:sz w:val="24"/>
          <w:szCs w:val="28"/>
        </w:rPr>
        <w:t>Правила:</w:t>
      </w:r>
    </w:p>
    <w:p>
      <w:pPr>
        <w:pStyle w:val="Normal"/>
        <w:tabs>
          <w:tab w:val="left" w:pos="1418" w:leader="none"/>
        </w:tabs>
        <w:spacing w:lineRule="auto" w:line="240" w:before="0" w:after="0"/>
        <w:jc w:val="both"/>
        <w:rPr>
          <w:rFonts w:ascii="Times New Roman" w:hAnsi="Times New Roman"/>
          <w:sz w:val="24"/>
          <w:szCs w:val="28"/>
        </w:rPr>
      </w:pPr>
      <w:r>
        <w:rPr>
          <w:rFonts w:ascii="Times New Roman" w:hAnsi="Times New Roman"/>
          <w:sz w:val="24"/>
          <w:szCs w:val="28"/>
        </w:rPr>
        <w:t xml:space="preserve">1- е – игрок выбирает цвет и лепит фишку в виде шара </w:t>
      </w:r>
      <w:r>
        <w:rPr>
          <w:rFonts w:ascii="Times New Roman" w:hAnsi="Times New Roman"/>
          <w:i/>
          <w:sz w:val="24"/>
          <w:szCs w:val="28"/>
        </w:rPr>
        <w:t>(для ведущего: в этой игре цвет не соотносим с эмоциями, но размер шара может повлиять на конечный результат</w:t>
      </w:r>
      <w:r>
        <w:rPr>
          <w:rFonts w:ascii="Times New Roman" w:hAnsi="Times New Roman"/>
          <w:sz w:val="24"/>
          <w:szCs w:val="28"/>
        </w:rPr>
        <w:t>).</w:t>
      </w:r>
    </w:p>
    <w:p>
      <w:pPr>
        <w:pStyle w:val="Normal"/>
        <w:tabs>
          <w:tab w:val="left" w:pos="1418" w:leader="none"/>
        </w:tabs>
        <w:spacing w:lineRule="auto" w:line="240" w:before="0" w:after="0"/>
        <w:jc w:val="both"/>
        <w:rPr>
          <w:rFonts w:ascii="Times New Roman" w:hAnsi="Times New Roman"/>
          <w:sz w:val="24"/>
          <w:szCs w:val="28"/>
        </w:rPr>
      </w:pPr>
      <w:r>
        <w:rPr>
          <w:rFonts w:ascii="Times New Roman" w:hAnsi="Times New Roman"/>
          <w:sz w:val="24"/>
          <w:szCs w:val="28"/>
        </w:rPr>
        <w:t>2-е – передвигаем шар, в зависимости от насечек на кубике.</w:t>
      </w:r>
    </w:p>
    <w:p>
      <w:pPr>
        <w:pStyle w:val="Normal"/>
        <w:tabs>
          <w:tab w:val="left" w:pos="1418" w:leader="none"/>
        </w:tabs>
        <w:spacing w:lineRule="auto" w:line="240" w:before="0" w:after="0"/>
        <w:jc w:val="both"/>
        <w:rPr>
          <w:rFonts w:ascii="Times New Roman" w:hAnsi="Times New Roman"/>
          <w:i/>
          <w:i/>
          <w:sz w:val="24"/>
          <w:szCs w:val="28"/>
        </w:rPr>
      </w:pPr>
      <w:r>
        <w:rPr>
          <w:rFonts w:ascii="Times New Roman" w:hAnsi="Times New Roman"/>
          <w:sz w:val="24"/>
          <w:szCs w:val="28"/>
        </w:rPr>
        <w:t xml:space="preserve">3-е – сделав ход, игрок должен рассказать о своем достижении </w:t>
      </w:r>
      <w:r>
        <w:rPr>
          <w:rFonts w:ascii="Times New Roman" w:hAnsi="Times New Roman"/>
          <w:i/>
          <w:sz w:val="24"/>
          <w:szCs w:val="28"/>
        </w:rPr>
        <w:t>(для ведущего: если ребенок затрудняется напомнить, что достижение может быть любым добрым делом, спортивным, или приобретением какого-либо умения, т.е. то что раньше не получалось, а сейчас игрок  это может сделать).</w:t>
      </w:r>
    </w:p>
    <w:p>
      <w:pPr>
        <w:pStyle w:val="Normal"/>
        <w:tabs>
          <w:tab w:val="left" w:pos="1418" w:leader="none"/>
        </w:tabs>
        <w:spacing w:lineRule="auto" w:line="240" w:before="0" w:after="0"/>
        <w:jc w:val="both"/>
        <w:rPr>
          <w:rFonts w:ascii="Times New Roman" w:hAnsi="Times New Roman"/>
          <w:sz w:val="24"/>
          <w:szCs w:val="28"/>
        </w:rPr>
      </w:pPr>
      <w:r>
        <w:rPr>
          <w:rFonts w:ascii="Times New Roman" w:hAnsi="Times New Roman"/>
          <w:sz w:val="24"/>
          <w:szCs w:val="28"/>
        </w:rPr>
        <w:t xml:space="preserve">4-е – после озвучивания, ребенок лепит дополнительный шар и прикрепляет его к первому. </w:t>
      </w:r>
    </w:p>
    <w:p>
      <w:pPr>
        <w:pStyle w:val="Normal"/>
        <w:tabs>
          <w:tab w:val="left" w:pos="1418" w:leader="none"/>
        </w:tabs>
        <w:spacing w:lineRule="auto" w:line="240" w:before="0" w:after="0"/>
        <w:jc w:val="both"/>
        <w:rPr>
          <w:rFonts w:ascii="Times New Roman" w:hAnsi="Times New Roman"/>
          <w:sz w:val="24"/>
          <w:szCs w:val="28"/>
        </w:rPr>
      </w:pPr>
      <w:r>
        <w:rPr>
          <w:rFonts w:ascii="Times New Roman" w:hAnsi="Times New Roman"/>
          <w:sz w:val="24"/>
          <w:szCs w:val="28"/>
        </w:rPr>
        <w:t>5-е – если ребенок не может озвучить свое достижение или они закончились, то он делает ход, но шар не добавляет.</w:t>
      </w:r>
    </w:p>
    <w:p>
      <w:pPr>
        <w:pStyle w:val="Normal"/>
        <w:tabs>
          <w:tab w:val="left" w:pos="1418" w:leader="none"/>
        </w:tabs>
        <w:spacing w:lineRule="auto" w:line="240" w:before="0" w:after="0"/>
        <w:jc w:val="both"/>
        <w:rPr>
          <w:rFonts w:ascii="Times New Roman" w:hAnsi="Times New Roman"/>
          <w:sz w:val="24"/>
          <w:szCs w:val="28"/>
        </w:rPr>
      </w:pPr>
      <w:r>
        <w:rPr>
          <w:rFonts w:ascii="Times New Roman" w:hAnsi="Times New Roman"/>
          <w:sz w:val="24"/>
          <w:szCs w:val="28"/>
        </w:rPr>
        <w:t>6-е – дойдя до финиша у каждого игрока получится своя крепость в виде соединенных шаров.</w:t>
      </w:r>
    </w:p>
    <w:p>
      <w:pPr>
        <w:pStyle w:val="Normal"/>
        <w:tabs>
          <w:tab w:val="left" w:pos="1418" w:leader="none"/>
        </w:tabs>
        <w:spacing w:lineRule="auto" w:line="240" w:before="0" w:after="0"/>
        <w:jc w:val="both"/>
        <w:rPr>
          <w:rFonts w:ascii="Times New Roman" w:hAnsi="Times New Roman"/>
          <w:i/>
          <w:i/>
          <w:sz w:val="24"/>
          <w:szCs w:val="28"/>
        </w:rPr>
      </w:pPr>
      <w:r>
        <w:rPr>
          <w:rFonts w:ascii="Times New Roman" w:hAnsi="Times New Roman"/>
          <w:i/>
          <w:sz w:val="24"/>
          <w:szCs w:val="28"/>
        </w:rPr>
        <w:t xml:space="preserve">Примечание для ведущего: подвести к выводу -  люди каждый день совершают подвиги, делают добрые дела. И каждый из вас сегодня рассказал, чему он научился, что сделал хорошего. И это важно. У каждого из вас есть крепость – и это крепость – с каждым днем растет и укрепляется. </w:t>
      </w:r>
    </w:p>
    <w:p>
      <w:pPr>
        <w:pStyle w:val="Normal"/>
        <w:tabs>
          <w:tab w:val="left" w:pos="1418" w:leader="none"/>
        </w:tabs>
        <w:spacing w:lineRule="auto" w:line="240" w:before="0" w:after="0"/>
        <w:jc w:val="both"/>
        <w:rPr>
          <w:rFonts w:ascii="Times New Roman" w:hAnsi="Times New Roman"/>
          <w:i/>
          <w:i/>
          <w:sz w:val="24"/>
          <w:szCs w:val="28"/>
        </w:rPr>
      </w:pPr>
      <w:r>
        <w:rPr>
          <w:rFonts w:ascii="Times New Roman" w:hAnsi="Times New Roman"/>
          <w:i/>
          <w:sz w:val="24"/>
          <w:szCs w:val="28"/>
        </w:rPr>
      </w:r>
    </w:p>
    <w:p>
      <w:pPr>
        <w:pStyle w:val="Normal"/>
        <w:tabs>
          <w:tab w:val="left" w:pos="1418" w:leader="none"/>
        </w:tabs>
        <w:spacing w:lineRule="auto" w:line="240" w:before="0" w:after="0"/>
        <w:jc w:val="center"/>
        <w:rPr>
          <w:rFonts w:ascii="Times New Roman" w:hAnsi="Times New Roman"/>
          <w:sz w:val="24"/>
          <w:szCs w:val="28"/>
        </w:rPr>
      </w:pPr>
      <w:r>
        <w:rPr>
          <w:rFonts w:ascii="Times New Roman" w:hAnsi="Times New Roman"/>
          <w:sz w:val="24"/>
          <w:szCs w:val="28"/>
        </w:rPr>
        <w:t>ИГРА «РЕЖИССЕР»</w:t>
      </w:r>
    </w:p>
    <w:p>
      <w:pPr>
        <w:pStyle w:val="Normal"/>
        <w:tabs>
          <w:tab w:val="left" w:pos="1418" w:leader="none"/>
        </w:tabs>
        <w:spacing w:lineRule="auto" w:line="240" w:before="0" w:after="0"/>
        <w:jc w:val="both"/>
        <w:rPr>
          <w:rFonts w:ascii="Times New Roman" w:hAnsi="Times New Roman"/>
          <w:sz w:val="24"/>
          <w:szCs w:val="28"/>
        </w:rPr>
      </w:pPr>
      <w:r>
        <w:rPr>
          <w:rFonts w:ascii="Times New Roman" w:hAnsi="Times New Roman"/>
          <w:b/>
          <w:sz w:val="24"/>
          <w:szCs w:val="28"/>
        </w:rPr>
        <w:t>Направление и цели игры</w:t>
      </w:r>
      <w:r>
        <w:rPr>
          <w:rFonts w:ascii="Times New Roman" w:hAnsi="Times New Roman"/>
          <w:sz w:val="24"/>
          <w:szCs w:val="28"/>
        </w:rPr>
        <w:t xml:space="preserve">: Понимание чужих поступков на примере сказочных героев. Учить одобрять или порицать поступки других. </w:t>
      </w:r>
    </w:p>
    <w:p>
      <w:pPr>
        <w:pStyle w:val="Normal"/>
        <w:spacing w:lineRule="auto" w:line="240" w:before="0" w:after="0"/>
        <w:jc w:val="both"/>
        <w:rPr>
          <w:rFonts w:ascii="Times New Roman" w:hAnsi="Times New Roman"/>
          <w:sz w:val="24"/>
          <w:szCs w:val="28"/>
        </w:rPr>
      </w:pPr>
      <w:r>
        <w:rPr>
          <w:rFonts w:ascii="Times New Roman" w:hAnsi="Times New Roman"/>
          <w:b/>
          <w:sz w:val="24"/>
          <w:szCs w:val="28"/>
        </w:rPr>
        <w:t xml:space="preserve">Предварительная работа: </w:t>
      </w:r>
      <w:r>
        <w:rPr>
          <w:rFonts w:ascii="Times New Roman" w:hAnsi="Times New Roman"/>
          <w:sz w:val="24"/>
          <w:szCs w:val="28"/>
        </w:rPr>
        <w:t>у детей должна быть накопительная база прочитанных сказок, представление о героях сказок, можно провести викторину по сказкам, вспомнить какие сказки знают дети.</w:t>
      </w:r>
    </w:p>
    <w:p>
      <w:pPr>
        <w:pStyle w:val="Normal"/>
        <w:spacing w:lineRule="auto" w:line="240" w:before="0" w:after="0"/>
        <w:jc w:val="both"/>
        <w:rPr>
          <w:rFonts w:ascii="Times New Roman" w:hAnsi="Times New Roman"/>
          <w:sz w:val="24"/>
          <w:szCs w:val="28"/>
        </w:rPr>
      </w:pPr>
      <w:r>
        <w:rPr>
          <w:rFonts w:ascii="Times New Roman" w:hAnsi="Times New Roman"/>
          <w:b/>
          <w:sz w:val="24"/>
          <w:szCs w:val="28"/>
        </w:rPr>
        <w:t xml:space="preserve">Оборудование: </w:t>
      </w:r>
      <w:r>
        <w:rPr>
          <w:rFonts w:ascii="Times New Roman" w:hAnsi="Times New Roman"/>
          <w:sz w:val="24"/>
          <w:szCs w:val="28"/>
        </w:rPr>
        <w:t xml:space="preserve">«поле», кубик, пластилин. </w:t>
      </w:r>
    </w:p>
    <w:p>
      <w:pPr>
        <w:pStyle w:val="Normal"/>
        <w:spacing w:lineRule="auto" w:line="240" w:before="0" w:after="0"/>
        <w:rPr>
          <w:rFonts w:ascii="Times New Roman" w:hAnsi="Times New Roman"/>
          <w:b/>
          <w:b/>
          <w:sz w:val="24"/>
          <w:szCs w:val="28"/>
        </w:rPr>
      </w:pPr>
      <w:r>
        <w:rPr>
          <w:rFonts w:ascii="Times New Roman" w:hAnsi="Times New Roman"/>
          <w:b/>
          <w:sz w:val="24"/>
          <w:szCs w:val="28"/>
        </w:rPr>
        <w:t>Правила:</w:t>
      </w:r>
    </w:p>
    <w:p>
      <w:pPr>
        <w:pStyle w:val="Normal"/>
        <w:spacing w:lineRule="auto" w:line="240" w:before="0" w:after="0"/>
        <w:rPr>
          <w:rFonts w:ascii="Times New Roman" w:hAnsi="Times New Roman"/>
          <w:sz w:val="24"/>
          <w:szCs w:val="28"/>
        </w:rPr>
      </w:pPr>
      <w:r>
        <w:rPr>
          <w:rFonts w:ascii="Times New Roman" w:hAnsi="Times New Roman"/>
          <w:sz w:val="24"/>
          <w:szCs w:val="28"/>
        </w:rPr>
        <w:t>1-е – дети выбирают знакомую сказку.</w:t>
      </w:r>
    </w:p>
    <w:p>
      <w:pPr>
        <w:pStyle w:val="Normal"/>
        <w:spacing w:lineRule="auto" w:line="240" w:before="0" w:after="0"/>
        <w:rPr>
          <w:rFonts w:ascii="Times New Roman" w:hAnsi="Times New Roman"/>
          <w:sz w:val="24"/>
          <w:szCs w:val="28"/>
        </w:rPr>
      </w:pPr>
      <w:r>
        <w:rPr>
          <w:rFonts w:ascii="Times New Roman" w:hAnsi="Times New Roman"/>
          <w:sz w:val="24"/>
          <w:szCs w:val="28"/>
        </w:rPr>
        <w:t>2-е – выбирают цвет сектора – в игре это будет «дом» для сказочного героя.</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3-е – лепят героя выбранной сказки, цвет пластилина соответствует выбранному сектору.</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 xml:space="preserve">4-е – количество шагов определяется с помощью кубика. </w:t>
      </w:r>
    </w:p>
    <w:p>
      <w:pPr>
        <w:pStyle w:val="Normal"/>
        <w:spacing w:lineRule="auto" w:line="240" w:before="0" w:after="0"/>
        <w:jc w:val="both"/>
        <w:rPr>
          <w:rFonts w:ascii="Times New Roman" w:hAnsi="Times New Roman"/>
          <w:i/>
          <w:i/>
          <w:sz w:val="24"/>
          <w:szCs w:val="28"/>
        </w:rPr>
      </w:pPr>
      <w:r>
        <w:rPr>
          <w:rFonts w:ascii="Times New Roman" w:hAnsi="Times New Roman"/>
          <w:sz w:val="24"/>
          <w:szCs w:val="28"/>
        </w:rPr>
        <w:t xml:space="preserve">5-е – передвигаясь по полю, попадая на свой цвет сектора, игрок рассказывает о «своем герое». Если цвет не совпадает, то ход переходит другому игроку. Если в течение игры «герой» не попадает на свой цветовой сектор, то в конце игры владельцу «сказочного героя» предлагается поделиться и рассказать о нем </w:t>
      </w:r>
      <w:r>
        <w:rPr>
          <w:rFonts w:ascii="Times New Roman" w:hAnsi="Times New Roman"/>
          <w:i/>
          <w:sz w:val="24"/>
          <w:szCs w:val="28"/>
        </w:rPr>
        <w:t xml:space="preserve">(для ведущего, ребенок должен сделать выбор – рассказывать или нет). </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 xml:space="preserve">6-е – по ходу игры дети могут задавать вопросы владельцу «сказочного героя», для полноты информации. </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 xml:space="preserve">7-е – по ходу продвижения игры владелец «сказочного героя» вправе изменить сценарий его сказочного пути, изменить его характер, добавить качества. </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8-е – в конце игры ведущим подводится итог.</w:t>
      </w:r>
      <w:r>
        <w:rPr>
          <w:rFonts w:ascii="Times New Roman" w:hAnsi="Times New Roman"/>
          <w:i/>
          <w:sz w:val="24"/>
          <w:szCs w:val="28"/>
        </w:rPr>
        <w:t xml:space="preserve"> </w:t>
      </w:r>
      <w:r>
        <w:rPr>
          <w:rFonts w:ascii="Times New Roman" w:hAnsi="Times New Roman"/>
          <w:sz w:val="24"/>
          <w:szCs w:val="28"/>
        </w:rPr>
        <w:t>Все ли «сказочные герои» обрели в ходе игры, то, о чем мечтали. Какая трансформация произошла.</w:t>
      </w:r>
    </w:p>
    <w:p>
      <w:pPr>
        <w:pStyle w:val="Normal"/>
        <w:spacing w:lineRule="auto" w:line="240" w:before="0" w:after="0"/>
        <w:jc w:val="center"/>
        <w:rPr>
          <w:rFonts w:ascii="Times New Roman" w:hAnsi="Times New Roman"/>
          <w:sz w:val="24"/>
          <w:szCs w:val="28"/>
        </w:rPr>
      </w:pPr>
      <w:r>
        <w:rPr>
          <w:rFonts w:ascii="Times New Roman" w:hAnsi="Times New Roman"/>
          <w:sz w:val="24"/>
          <w:szCs w:val="28"/>
        </w:rPr>
      </w:r>
    </w:p>
    <w:p>
      <w:pPr>
        <w:pStyle w:val="Normal"/>
        <w:spacing w:lineRule="auto" w:line="240" w:before="0" w:after="0"/>
        <w:jc w:val="center"/>
        <w:rPr>
          <w:rFonts w:ascii="Times New Roman" w:hAnsi="Times New Roman"/>
          <w:sz w:val="24"/>
          <w:szCs w:val="28"/>
        </w:rPr>
      </w:pPr>
      <w:r>
        <w:rPr>
          <w:rFonts w:ascii="Times New Roman" w:hAnsi="Times New Roman"/>
          <w:sz w:val="24"/>
          <w:szCs w:val="28"/>
        </w:rPr>
        <w:t>ИГРА 4 «ОРКЕСТР»</w:t>
      </w:r>
    </w:p>
    <w:p>
      <w:pPr>
        <w:pStyle w:val="Normal"/>
        <w:spacing w:lineRule="auto" w:line="240" w:before="0" w:after="0"/>
        <w:jc w:val="both"/>
        <w:rPr>
          <w:rFonts w:ascii="Times New Roman" w:hAnsi="Times New Roman"/>
          <w:i/>
          <w:i/>
          <w:sz w:val="24"/>
          <w:szCs w:val="28"/>
        </w:rPr>
      </w:pPr>
      <w:r>
        <w:rPr>
          <w:rFonts w:ascii="Times New Roman" w:hAnsi="Times New Roman"/>
          <w:b/>
          <w:sz w:val="24"/>
          <w:szCs w:val="28"/>
        </w:rPr>
        <w:t>Направление и цели игры</w:t>
      </w:r>
      <w:r>
        <w:rPr>
          <w:rFonts w:ascii="Times New Roman" w:hAnsi="Times New Roman"/>
          <w:sz w:val="24"/>
          <w:szCs w:val="28"/>
        </w:rPr>
        <w:t xml:space="preserve">: Смысл игры – репетиция оркестра. Снижение уровня напряжения, выброс накопившихся отрицательных эмоций через голос. </w:t>
      </w:r>
      <w:r>
        <w:rPr>
          <w:rFonts w:ascii="Times New Roman" w:hAnsi="Times New Roman"/>
          <w:i/>
          <w:sz w:val="24"/>
          <w:szCs w:val="28"/>
        </w:rPr>
        <w:t xml:space="preserve"> </w:t>
      </w:r>
    </w:p>
    <w:p>
      <w:pPr>
        <w:pStyle w:val="Normal"/>
        <w:spacing w:lineRule="auto" w:line="240" w:before="0" w:after="0"/>
        <w:jc w:val="both"/>
        <w:rPr>
          <w:rFonts w:ascii="Times New Roman" w:hAnsi="Times New Roman"/>
          <w:sz w:val="24"/>
          <w:szCs w:val="28"/>
        </w:rPr>
      </w:pPr>
      <w:r>
        <w:rPr>
          <w:rFonts w:ascii="Times New Roman" w:hAnsi="Times New Roman"/>
          <w:b/>
          <w:sz w:val="24"/>
          <w:szCs w:val="28"/>
        </w:rPr>
        <w:t xml:space="preserve">Оборудование: </w:t>
      </w:r>
      <w:r>
        <w:rPr>
          <w:rFonts w:ascii="Times New Roman" w:hAnsi="Times New Roman"/>
          <w:sz w:val="24"/>
          <w:szCs w:val="28"/>
        </w:rPr>
        <w:t>«поле», кубик, фишки (обычные), карточки с изображением музыкальных инструментов.</w:t>
      </w:r>
    </w:p>
    <w:p>
      <w:pPr>
        <w:pStyle w:val="Normal"/>
        <w:spacing w:lineRule="auto" w:line="240" w:before="0" w:after="0"/>
        <w:rPr>
          <w:rFonts w:ascii="Times New Roman" w:hAnsi="Times New Roman"/>
          <w:b/>
          <w:b/>
          <w:sz w:val="24"/>
          <w:szCs w:val="28"/>
        </w:rPr>
      </w:pPr>
      <w:r>
        <w:rPr>
          <w:rFonts w:ascii="Times New Roman" w:hAnsi="Times New Roman"/>
          <w:b/>
          <w:sz w:val="24"/>
          <w:szCs w:val="28"/>
        </w:rPr>
        <w:t>Правила:</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1-е – самое главное правило игры – пройти в быстром темпе «игровое поле».</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 xml:space="preserve">2-е – ребенок делает столько шагов по «полю», сколько показывает выброшенный кубик.  </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3-е – сделав ход, ребенок задумывает себе инструмент, на котором он хотел бы сыграть.</w:t>
      </w:r>
    </w:p>
    <w:p>
      <w:pPr>
        <w:pStyle w:val="Normal"/>
        <w:spacing w:lineRule="auto" w:line="240" w:before="0" w:after="0"/>
        <w:jc w:val="both"/>
        <w:rPr>
          <w:rFonts w:ascii="Times New Roman" w:hAnsi="Times New Roman"/>
          <w:i/>
          <w:i/>
          <w:sz w:val="24"/>
          <w:szCs w:val="28"/>
        </w:rPr>
      </w:pPr>
      <w:r>
        <w:rPr>
          <w:rFonts w:ascii="Times New Roman" w:hAnsi="Times New Roman"/>
          <w:sz w:val="24"/>
          <w:szCs w:val="28"/>
        </w:rPr>
        <w:t xml:space="preserve">4-е – озвучить и показать задуманный инструмент </w:t>
      </w:r>
      <w:r>
        <w:rPr>
          <w:rFonts w:ascii="Times New Roman" w:hAnsi="Times New Roman"/>
          <w:i/>
          <w:sz w:val="24"/>
          <w:szCs w:val="28"/>
        </w:rPr>
        <w:t>(для ведущего: если ребенок затрудняется подсказать первую половину фразы «Я играю на …», можно предложить взять предметную картинку).</w:t>
      </w:r>
    </w:p>
    <w:p>
      <w:pPr>
        <w:pStyle w:val="Normal"/>
        <w:spacing w:lineRule="auto" w:line="240" w:before="0" w:after="0"/>
        <w:jc w:val="both"/>
        <w:rPr>
          <w:rFonts w:ascii="Times New Roman" w:hAnsi="Times New Roman"/>
          <w:i/>
          <w:i/>
          <w:sz w:val="24"/>
          <w:szCs w:val="28"/>
        </w:rPr>
      </w:pPr>
      <w:r>
        <w:rPr>
          <w:rFonts w:ascii="Times New Roman" w:hAnsi="Times New Roman"/>
          <w:sz w:val="24"/>
          <w:szCs w:val="28"/>
        </w:rPr>
        <w:t xml:space="preserve">5-е – игроки должны как можно громче голосом показать звуки инструмента </w:t>
      </w:r>
      <w:r>
        <w:rPr>
          <w:rFonts w:ascii="Times New Roman" w:hAnsi="Times New Roman"/>
          <w:i/>
          <w:sz w:val="24"/>
          <w:szCs w:val="28"/>
        </w:rPr>
        <w:t>(для ведущего: стимулировать игроков – чем громче, тем лучше).</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6-е – во время прохождения «игрового поля»,  игрок может менять и пробовать озвучивать другие инструменты.</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7-е – кто первый доходит до финиша – становится «дирижером».</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 xml:space="preserve">8-е – все остальные игроки – «оркестр»». Дойдя до финиша, игроки объединяются в «оркестр». По сигналу «дирижера» игроки озвучивают громко свои музыкальные инструменты одновременно или исполняют свои партии. </w:t>
      </w:r>
    </w:p>
    <w:p>
      <w:pPr>
        <w:pStyle w:val="Normal"/>
        <w:spacing w:lineRule="auto" w:line="240" w:before="0" w:after="0"/>
        <w:jc w:val="both"/>
        <w:rPr>
          <w:rFonts w:ascii="Times New Roman" w:hAnsi="Times New Roman"/>
          <w:i/>
          <w:i/>
          <w:sz w:val="24"/>
          <w:szCs w:val="28"/>
        </w:rPr>
      </w:pPr>
      <w:r>
        <w:rPr>
          <w:rFonts w:ascii="Times New Roman" w:hAnsi="Times New Roman"/>
          <w:i/>
          <w:sz w:val="24"/>
          <w:szCs w:val="28"/>
        </w:rPr>
        <w:t>Примечание для ведущего: частые запреты на крики детей в группе ведут к напряжению, поэтому время от времени, детям просто необходимо устраивать минутки шалости, выплеск агрессии и раздражения. Игра помогает это сделать в приемлемой форме.</w:t>
      </w:r>
    </w:p>
    <w:p>
      <w:pPr>
        <w:pStyle w:val="Normal"/>
        <w:spacing w:lineRule="auto" w:line="240" w:before="0" w:after="0"/>
        <w:jc w:val="both"/>
        <w:rPr>
          <w:rFonts w:ascii="Times New Roman" w:hAnsi="Times New Roman"/>
          <w:sz w:val="24"/>
          <w:szCs w:val="28"/>
        </w:rPr>
      </w:pPr>
      <w:r>
        <w:rPr>
          <w:rFonts w:ascii="Times New Roman" w:hAnsi="Times New Roman"/>
          <w:sz w:val="24"/>
          <w:szCs w:val="28"/>
        </w:rPr>
      </w:r>
    </w:p>
    <w:p>
      <w:pPr>
        <w:pStyle w:val="Normal"/>
        <w:spacing w:lineRule="auto" w:line="240" w:before="0" w:after="0"/>
        <w:jc w:val="center"/>
        <w:rPr>
          <w:rFonts w:ascii="Times New Roman" w:hAnsi="Times New Roman"/>
          <w:sz w:val="24"/>
          <w:szCs w:val="28"/>
        </w:rPr>
      </w:pPr>
      <w:r>
        <w:rPr>
          <w:rFonts w:ascii="Times New Roman" w:hAnsi="Times New Roman"/>
          <w:sz w:val="24"/>
          <w:szCs w:val="28"/>
        </w:rPr>
        <w:t>ИГРА 5 «ВЕРНИСАЖ»</w:t>
      </w:r>
    </w:p>
    <w:p>
      <w:pPr>
        <w:pStyle w:val="Normal"/>
        <w:spacing w:lineRule="auto" w:line="240" w:before="0" w:after="0"/>
        <w:jc w:val="both"/>
        <w:rPr>
          <w:rFonts w:ascii="Times New Roman" w:hAnsi="Times New Roman"/>
          <w:sz w:val="24"/>
          <w:szCs w:val="28"/>
        </w:rPr>
      </w:pPr>
      <w:r>
        <w:rPr>
          <w:rFonts w:ascii="Times New Roman" w:hAnsi="Times New Roman"/>
          <w:b/>
          <w:sz w:val="24"/>
          <w:szCs w:val="28"/>
        </w:rPr>
        <w:t>Направление и цели игры</w:t>
      </w:r>
      <w:r>
        <w:rPr>
          <w:rFonts w:ascii="Times New Roman" w:hAnsi="Times New Roman"/>
          <w:sz w:val="24"/>
          <w:szCs w:val="28"/>
        </w:rPr>
        <w:t>: снижение уровня тревожности, умение передавать информацию различными способами (рассказ, рисунок, пантомима).</w:t>
      </w:r>
    </w:p>
    <w:p>
      <w:pPr>
        <w:pStyle w:val="Normal"/>
        <w:spacing w:lineRule="auto" w:line="240" w:before="0" w:after="0"/>
        <w:jc w:val="both"/>
        <w:rPr>
          <w:rFonts w:ascii="Times New Roman" w:hAnsi="Times New Roman"/>
          <w:b/>
          <w:b/>
          <w:sz w:val="24"/>
          <w:szCs w:val="28"/>
        </w:rPr>
      </w:pPr>
      <w:r>
        <w:rPr>
          <w:rFonts w:ascii="Times New Roman" w:hAnsi="Times New Roman"/>
          <w:b/>
          <w:sz w:val="24"/>
          <w:szCs w:val="28"/>
        </w:rPr>
        <w:t xml:space="preserve">Оборудование: </w:t>
      </w:r>
      <w:r>
        <w:rPr>
          <w:rFonts w:ascii="Times New Roman" w:hAnsi="Times New Roman"/>
          <w:sz w:val="24"/>
          <w:szCs w:val="28"/>
        </w:rPr>
        <w:t>«поле», кубик, мелкие игрушки, карточки-модели: 1) рассказ (книга), 2) рисунок (карандаш), 3) пантомима (человечек); предметные картинки – изображения предметов ближайшего окружения ребенка.</w:t>
      </w:r>
    </w:p>
    <w:p>
      <w:pPr>
        <w:pStyle w:val="Normal"/>
        <w:spacing w:lineRule="auto" w:line="240" w:before="0" w:after="0"/>
        <w:rPr>
          <w:rFonts w:ascii="Times New Roman" w:hAnsi="Times New Roman"/>
          <w:b/>
          <w:b/>
          <w:sz w:val="24"/>
          <w:szCs w:val="28"/>
        </w:rPr>
      </w:pPr>
      <w:r>
        <w:rPr>
          <w:rFonts w:ascii="Times New Roman" w:hAnsi="Times New Roman"/>
          <w:b/>
          <w:sz w:val="24"/>
          <w:szCs w:val="28"/>
        </w:rPr>
        <w:t>Правила:</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1-е – ребенок выбирает из коллекции мелких игрушек ту, которая ему больше всего понравилась. И начинает свое путешествие по «Вернисажу»;</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 xml:space="preserve">2-е – сделав ход ребенок, попадает на цветное поле </w:t>
      </w:r>
      <w:r>
        <w:rPr>
          <w:rFonts w:ascii="Times New Roman" w:hAnsi="Times New Roman"/>
          <w:i/>
          <w:sz w:val="24"/>
          <w:szCs w:val="28"/>
        </w:rPr>
        <w:t>(примечание для ведущего: заранее распределить предметные карточки по цветам поля в ячейки);</w:t>
      </w:r>
      <w:r>
        <w:rPr>
          <w:rFonts w:ascii="Times New Roman" w:hAnsi="Times New Roman"/>
          <w:sz w:val="24"/>
          <w:szCs w:val="28"/>
        </w:rPr>
        <w:t xml:space="preserve"> </w:t>
      </w:r>
    </w:p>
    <w:p>
      <w:pPr>
        <w:pStyle w:val="Normal"/>
        <w:spacing w:lineRule="auto" w:line="240" w:before="0" w:after="0"/>
        <w:jc w:val="both"/>
        <w:rPr>
          <w:rFonts w:ascii="Times New Roman" w:hAnsi="Times New Roman"/>
          <w:i/>
          <w:i/>
          <w:sz w:val="24"/>
          <w:szCs w:val="28"/>
        </w:rPr>
      </w:pPr>
      <w:r>
        <w:rPr>
          <w:rFonts w:ascii="Times New Roman" w:hAnsi="Times New Roman"/>
          <w:sz w:val="24"/>
          <w:szCs w:val="28"/>
        </w:rPr>
        <w:t xml:space="preserve">3-е – ребенок берет из ячейки соответствующего цвета любую предметную картинку </w:t>
      </w:r>
      <w:r>
        <w:rPr>
          <w:rFonts w:ascii="Times New Roman" w:hAnsi="Times New Roman"/>
          <w:i/>
          <w:sz w:val="24"/>
          <w:szCs w:val="28"/>
        </w:rPr>
        <w:t>(примечание для ведущего, дать возможность ребенку познакомиться с картинкой, предметом, изображенной на ней);</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 xml:space="preserve">4-е – затем ребенок выбирает карточку-модель «вслепую», т.е. карточки лежат «рубашкой» вверх.  Ребенку предлагается передать информацию о предметной картинке тем способом, который указан на карточке-модели </w:t>
      </w:r>
      <w:r>
        <w:rPr>
          <w:rFonts w:ascii="Times New Roman" w:hAnsi="Times New Roman"/>
          <w:i/>
          <w:sz w:val="24"/>
          <w:szCs w:val="28"/>
        </w:rPr>
        <w:t xml:space="preserve">(примечание для ведущего, если ребенок затрудняется, ему предоставляется выбор в замене карточки-модели), </w:t>
      </w:r>
      <w:r>
        <w:rPr>
          <w:rFonts w:ascii="Times New Roman" w:hAnsi="Times New Roman"/>
          <w:sz w:val="24"/>
          <w:szCs w:val="28"/>
        </w:rPr>
        <w:t>если ребенок вытянул модель «книга» - он должен рассказать о предмете; если – «карандаш» - сделать рисунок; если «человечек» - показать через пантомиму;</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 xml:space="preserve">5-е – правило «выбора» сохраняется на протяжении всей игры </w:t>
      </w:r>
      <w:r>
        <w:rPr>
          <w:rFonts w:ascii="Times New Roman" w:hAnsi="Times New Roman"/>
          <w:i/>
          <w:sz w:val="24"/>
          <w:szCs w:val="28"/>
        </w:rPr>
        <w:t>(примечание для ведущего: ребенку с ОНР иногда трудно найти подходящее слово, часто себя чувствует неуверенно, поэтому для него важно, что он может взять помощь и сделать выбор, это способствует снижению уровня тревоги)</w:t>
      </w:r>
      <w:r>
        <w:rPr>
          <w:rFonts w:ascii="Times New Roman" w:hAnsi="Times New Roman"/>
          <w:sz w:val="24"/>
          <w:szCs w:val="28"/>
        </w:rPr>
        <w:t>;</w:t>
      </w:r>
    </w:p>
    <w:p>
      <w:pPr>
        <w:pStyle w:val="Normal"/>
        <w:spacing w:lineRule="auto" w:line="240" w:before="0" w:after="0"/>
        <w:jc w:val="both"/>
        <w:rPr>
          <w:rFonts w:ascii="Times New Roman" w:hAnsi="Times New Roman"/>
          <w:i/>
          <w:i/>
          <w:sz w:val="24"/>
          <w:szCs w:val="28"/>
        </w:rPr>
      </w:pPr>
      <w:r>
        <w:rPr>
          <w:rFonts w:ascii="Times New Roman" w:hAnsi="Times New Roman"/>
          <w:sz w:val="24"/>
          <w:szCs w:val="28"/>
        </w:rPr>
        <w:t xml:space="preserve">6-е – </w:t>
      </w:r>
      <w:r>
        <w:rPr>
          <w:rFonts w:ascii="Times New Roman" w:hAnsi="Times New Roman"/>
          <w:i/>
          <w:sz w:val="24"/>
          <w:szCs w:val="28"/>
        </w:rPr>
        <w:t xml:space="preserve">для ведущего: подвести игроков к тому, что «выбор есть всегда, если я не могу сказать, я могу показать, попросить помощь». </w:t>
      </w:r>
    </w:p>
    <w:p>
      <w:pPr>
        <w:pStyle w:val="Normal"/>
        <w:spacing w:lineRule="auto" w:line="240" w:before="0" w:after="0"/>
        <w:jc w:val="both"/>
        <w:rPr>
          <w:rFonts w:ascii="Times New Roman" w:hAnsi="Times New Roman"/>
          <w:i/>
          <w:i/>
          <w:sz w:val="24"/>
          <w:szCs w:val="28"/>
        </w:rPr>
      </w:pPr>
      <w:r>
        <w:rPr>
          <w:rFonts w:ascii="Times New Roman" w:hAnsi="Times New Roman"/>
          <w:i/>
          <w:sz w:val="24"/>
          <w:szCs w:val="28"/>
        </w:rPr>
      </w:r>
    </w:p>
    <w:p>
      <w:pPr>
        <w:pStyle w:val="Normal"/>
        <w:spacing w:lineRule="auto" w:line="240" w:before="0" w:after="0"/>
        <w:jc w:val="center"/>
        <w:rPr>
          <w:rFonts w:ascii="Times New Roman" w:hAnsi="Times New Roman"/>
          <w:sz w:val="24"/>
          <w:szCs w:val="28"/>
        </w:rPr>
      </w:pPr>
      <w:r>
        <w:rPr>
          <w:rFonts w:ascii="Times New Roman" w:hAnsi="Times New Roman"/>
          <w:sz w:val="24"/>
          <w:szCs w:val="28"/>
        </w:rPr>
        <w:t>ИГРА «ЗООПАРК»</w:t>
      </w:r>
    </w:p>
    <w:p>
      <w:pPr>
        <w:pStyle w:val="Normal"/>
        <w:spacing w:lineRule="auto" w:line="240" w:before="0" w:after="0"/>
        <w:jc w:val="center"/>
        <w:rPr>
          <w:rFonts w:ascii="Times New Roman" w:hAnsi="Times New Roman"/>
          <w:sz w:val="24"/>
          <w:szCs w:val="28"/>
        </w:rPr>
      </w:pPr>
      <w:r>
        <w:rPr>
          <w:rFonts w:ascii="Times New Roman" w:hAnsi="Times New Roman"/>
          <w:sz w:val="24"/>
          <w:szCs w:val="28"/>
        </w:rPr>
        <w:t>(несуществующие животные)</w:t>
      </w:r>
    </w:p>
    <w:p>
      <w:pPr>
        <w:pStyle w:val="Normal"/>
        <w:spacing w:lineRule="auto" w:line="240" w:before="0" w:after="0"/>
        <w:jc w:val="both"/>
        <w:rPr>
          <w:rFonts w:ascii="Times New Roman" w:hAnsi="Times New Roman"/>
          <w:sz w:val="24"/>
          <w:szCs w:val="28"/>
        </w:rPr>
      </w:pPr>
      <w:r>
        <w:rPr>
          <w:rFonts w:ascii="Times New Roman" w:hAnsi="Times New Roman"/>
          <w:b/>
          <w:sz w:val="24"/>
          <w:szCs w:val="28"/>
        </w:rPr>
        <w:t>Направление и цели игры</w:t>
      </w:r>
      <w:r>
        <w:rPr>
          <w:rFonts w:ascii="Times New Roman" w:hAnsi="Times New Roman"/>
          <w:sz w:val="24"/>
          <w:szCs w:val="28"/>
        </w:rPr>
        <w:t>: снижение уровня агрессии, умение находить способы эффективного взаимодействия в разных ситуациях, в том числе в конфликтных.</w:t>
      </w:r>
    </w:p>
    <w:p>
      <w:pPr>
        <w:pStyle w:val="Normal"/>
        <w:spacing w:lineRule="auto" w:line="240" w:before="0" w:after="0"/>
        <w:jc w:val="both"/>
        <w:rPr>
          <w:rFonts w:ascii="Times New Roman" w:hAnsi="Times New Roman"/>
          <w:sz w:val="24"/>
          <w:szCs w:val="28"/>
        </w:rPr>
      </w:pPr>
      <w:r>
        <w:rPr>
          <w:rFonts w:ascii="Times New Roman" w:hAnsi="Times New Roman"/>
          <w:b/>
          <w:sz w:val="24"/>
          <w:szCs w:val="28"/>
        </w:rPr>
        <w:t xml:space="preserve">Оборудование: </w:t>
      </w:r>
      <w:r>
        <w:rPr>
          <w:rFonts w:ascii="Times New Roman" w:hAnsi="Times New Roman"/>
          <w:sz w:val="24"/>
          <w:szCs w:val="28"/>
        </w:rPr>
        <w:t>«поле», кубик, пластилин по цвету секторов.</w:t>
      </w:r>
    </w:p>
    <w:p>
      <w:pPr>
        <w:pStyle w:val="Normal"/>
        <w:spacing w:lineRule="auto" w:line="240" w:before="0" w:after="0"/>
        <w:rPr>
          <w:rFonts w:ascii="Times New Roman" w:hAnsi="Times New Roman"/>
          <w:b/>
          <w:b/>
          <w:sz w:val="24"/>
          <w:szCs w:val="28"/>
        </w:rPr>
      </w:pPr>
      <w:r>
        <w:rPr>
          <w:rFonts w:ascii="Times New Roman" w:hAnsi="Times New Roman"/>
          <w:b/>
          <w:sz w:val="24"/>
          <w:szCs w:val="28"/>
        </w:rPr>
        <w:t>Правила:</w:t>
      </w:r>
    </w:p>
    <w:p>
      <w:pPr>
        <w:pStyle w:val="Normal"/>
        <w:spacing w:lineRule="auto" w:line="240" w:before="0" w:after="0"/>
        <w:rPr>
          <w:rFonts w:ascii="Times New Roman" w:hAnsi="Times New Roman"/>
          <w:sz w:val="24"/>
          <w:szCs w:val="28"/>
        </w:rPr>
      </w:pPr>
      <w:r>
        <w:rPr>
          <w:rFonts w:ascii="Times New Roman" w:hAnsi="Times New Roman"/>
          <w:sz w:val="24"/>
          <w:szCs w:val="28"/>
        </w:rPr>
        <w:t xml:space="preserve">1-е – ребенок придумывает и лепит «несуществующее животное»; </w:t>
      </w:r>
    </w:p>
    <w:p>
      <w:pPr>
        <w:pStyle w:val="Normal"/>
        <w:spacing w:lineRule="auto" w:line="240" w:before="0" w:after="0"/>
        <w:rPr>
          <w:rFonts w:ascii="Times New Roman" w:hAnsi="Times New Roman"/>
          <w:sz w:val="24"/>
          <w:szCs w:val="28"/>
        </w:rPr>
      </w:pPr>
      <w:r>
        <w:rPr>
          <w:rFonts w:ascii="Times New Roman" w:hAnsi="Times New Roman"/>
          <w:sz w:val="24"/>
          <w:szCs w:val="28"/>
        </w:rPr>
        <w:t>2-е – ход осуществляется с помощью кубика, очередность по договоренности или с помощью считалочки;</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3-е – сделав ход, ребенок попадает на цветной сектор, если цвет сектора совпадает с цветом «животного», то можно считать, что он в «домике». Хозяин сектора имеет право выбора рассказывать о своем «животном» или нет.</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4-е – если цвет сектора не совпадает, то игрок обязан рассказать о своем «животном»;</w:t>
      </w:r>
      <w:r>
        <w:rPr>
          <w:rFonts w:ascii="Times New Roman" w:hAnsi="Times New Roman"/>
          <w:color w:val="000000"/>
          <w:w w:val="100"/>
          <w:sz w:val="24"/>
          <w:szCs w:val="0"/>
          <w:u w:val="none" w:color="000000"/>
          <w:shd w:fill="000000" w:val="clear"/>
        </w:rPr>
        <w:t xml:space="preserve"> </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5-е – если «животное» попадает в чужой «домик», то «хозяин» может выгнать со своего поля, «щелкнуть» по фигурке или смять фигурку «чужака». Задача «гостя», любыми способами «выжить», т.е. договориться с «хозяином», чтобы он дал ему возможность рассказать о своем «животном» и дождаться следующего хода на «поле хозяина»;</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6-е – важное правило – дать «гостю» возможность убедить «хозяина», что он его друг;</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 xml:space="preserve">7-е – по ходу игры, игроки могут видоизменять свое «животное», добавлять детали или убирать, могут заново слепить, дополнять новые качества, важно это проговаривать;  </w:t>
      </w:r>
    </w:p>
    <w:p>
      <w:pPr>
        <w:pStyle w:val="Normal"/>
        <w:spacing w:lineRule="auto" w:line="240" w:before="0" w:after="0"/>
        <w:jc w:val="both"/>
        <w:rPr>
          <w:rFonts w:ascii="Times New Roman" w:hAnsi="Times New Roman"/>
          <w:i/>
          <w:i/>
          <w:sz w:val="24"/>
          <w:szCs w:val="28"/>
        </w:rPr>
      </w:pPr>
      <w:r>
        <w:rPr>
          <w:rFonts w:ascii="Times New Roman" w:hAnsi="Times New Roman"/>
          <w:sz w:val="24"/>
          <w:szCs w:val="28"/>
        </w:rPr>
        <w:t xml:space="preserve">8-е – придя к финишу, игроки выстраивают своих «животных» на «подиум». </w:t>
      </w:r>
      <w:r>
        <w:rPr>
          <w:rFonts w:ascii="Times New Roman" w:hAnsi="Times New Roman"/>
          <w:i/>
          <w:sz w:val="24"/>
          <w:szCs w:val="28"/>
        </w:rPr>
        <w:t xml:space="preserve">Примечание для ведущего: детям дается возможность полюбоваться на «зоопарк», вспомнить, что происходило во время игры; по желанию рассказать изменилось ли животное и почему). </w:t>
      </w:r>
    </w:p>
    <w:p>
      <w:pPr>
        <w:pStyle w:val="Normal"/>
        <w:spacing w:lineRule="auto" w:line="240" w:before="0" w:after="0"/>
        <w:jc w:val="both"/>
        <w:rPr>
          <w:rFonts w:ascii="Times New Roman" w:hAnsi="Times New Roman"/>
          <w:i/>
          <w:i/>
          <w:sz w:val="24"/>
          <w:szCs w:val="28"/>
        </w:rPr>
      </w:pPr>
      <w:r>
        <w:rPr>
          <w:rFonts w:ascii="Times New Roman" w:hAnsi="Times New Roman"/>
          <w:i/>
          <w:sz w:val="24"/>
          <w:szCs w:val="28"/>
        </w:rPr>
        <w:t>Примечание для ведущего, подвести игроков к тому, что в мире все течет, все меняется, и если у кого то, в процессе игры фигура животного менялась несколько раз – это нормально.</w:t>
      </w:r>
    </w:p>
    <w:p>
      <w:pPr>
        <w:pStyle w:val="Normal"/>
        <w:spacing w:lineRule="auto" w:line="240" w:before="0" w:after="0"/>
        <w:jc w:val="center"/>
        <w:rPr>
          <w:rFonts w:ascii="Times New Roman" w:hAnsi="Times New Roman"/>
          <w:sz w:val="24"/>
          <w:szCs w:val="28"/>
        </w:rPr>
      </w:pPr>
      <w:r>
        <w:rPr>
          <w:rFonts w:ascii="Times New Roman" w:hAnsi="Times New Roman"/>
          <w:sz w:val="24"/>
          <w:szCs w:val="28"/>
        </w:rPr>
      </w:r>
    </w:p>
    <w:p>
      <w:pPr>
        <w:pStyle w:val="Normal"/>
        <w:spacing w:lineRule="auto" w:line="240" w:before="0" w:after="0"/>
        <w:jc w:val="center"/>
        <w:rPr>
          <w:rFonts w:ascii="Times New Roman" w:hAnsi="Times New Roman"/>
          <w:sz w:val="24"/>
          <w:szCs w:val="28"/>
        </w:rPr>
      </w:pPr>
      <w:r>
        <w:rPr>
          <w:rFonts w:ascii="Times New Roman" w:hAnsi="Times New Roman"/>
          <w:sz w:val="24"/>
          <w:szCs w:val="28"/>
        </w:rPr>
        <w:t>ИГРА «ПОЛКОВОДЕЦ»</w:t>
      </w:r>
    </w:p>
    <w:p>
      <w:pPr>
        <w:pStyle w:val="Normal"/>
        <w:tabs>
          <w:tab w:val="left" w:pos="851" w:leader="none"/>
        </w:tabs>
        <w:spacing w:lineRule="auto" w:line="240" w:before="0" w:after="0"/>
        <w:jc w:val="both"/>
        <w:rPr>
          <w:rFonts w:ascii="Times New Roman" w:hAnsi="Times New Roman"/>
          <w:i/>
          <w:i/>
          <w:sz w:val="24"/>
          <w:szCs w:val="28"/>
        </w:rPr>
      </w:pPr>
      <w:r>
        <w:rPr>
          <w:rFonts w:ascii="Times New Roman" w:hAnsi="Times New Roman"/>
          <w:b/>
          <w:sz w:val="24"/>
          <w:szCs w:val="28"/>
        </w:rPr>
        <w:t>Направление и цели игры</w:t>
      </w:r>
      <w:r>
        <w:rPr>
          <w:rFonts w:ascii="Times New Roman" w:hAnsi="Times New Roman"/>
          <w:sz w:val="24"/>
          <w:szCs w:val="28"/>
        </w:rPr>
        <w:t xml:space="preserve">: «лидерство», игра направлена на выявление в группе детей лидера, формирует умение планировать свою деятельность и деятельность группы. </w:t>
      </w:r>
    </w:p>
    <w:p>
      <w:pPr>
        <w:pStyle w:val="Normal"/>
        <w:tabs>
          <w:tab w:val="left" w:pos="851" w:leader="none"/>
        </w:tabs>
        <w:spacing w:lineRule="auto" w:line="240" w:before="0" w:after="0"/>
        <w:jc w:val="both"/>
        <w:rPr>
          <w:rFonts w:ascii="Times New Roman" w:hAnsi="Times New Roman"/>
          <w:sz w:val="24"/>
          <w:szCs w:val="28"/>
        </w:rPr>
      </w:pPr>
      <w:r>
        <w:rPr>
          <w:rFonts w:ascii="Times New Roman" w:hAnsi="Times New Roman"/>
          <w:b/>
          <w:sz w:val="24"/>
          <w:szCs w:val="28"/>
        </w:rPr>
        <w:t xml:space="preserve">Оборудование: </w:t>
      </w:r>
      <w:r>
        <w:rPr>
          <w:rFonts w:ascii="Times New Roman" w:hAnsi="Times New Roman"/>
          <w:sz w:val="24"/>
          <w:szCs w:val="28"/>
        </w:rPr>
        <w:t>«поле», кубик, пластилин.</w:t>
      </w:r>
    </w:p>
    <w:p>
      <w:pPr>
        <w:pStyle w:val="Normal"/>
        <w:tabs>
          <w:tab w:val="left" w:pos="851" w:leader="none"/>
        </w:tabs>
        <w:spacing w:lineRule="auto" w:line="240" w:before="0" w:after="0"/>
        <w:rPr>
          <w:rFonts w:ascii="Times New Roman" w:hAnsi="Times New Roman"/>
          <w:b/>
          <w:b/>
          <w:sz w:val="24"/>
          <w:szCs w:val="28"/>
        </w:rPr>
      </w:pPr>
      <w:r>
        <w:rPr>
          <w:rFonts w:ascii="Times New Roman" w:hAnsi="Times New Roman"/>
          <w:b/>
          <w:sz w:val="24"/>
          <w:szCs w:val="28"/>
        </w:rPr>
        <w:t>Правила:</w:t>
      </w:r>
    </w:p>
    <w:p>
      <w:pPr>
        <w:pStyle w:val="Normal"/>
        <w:tabs>
          <w:tab w:val="left" w:pos="851" w:leader="none"/>
        </w:tabs>
        <w:spacing w:lineRule="auto" w:line="240" w:before="0" w:after="0"/>
        <w:jc w:val="both"/>
        <w:rPr>
          <w:rFonts w:ascii="Times New Roman" w:hAnsi="Times New Roman"/>
          <w:sz w:val="24"/>
          <w:szCs w:val="28"/>
        </w:rPr>
      </w:pPr>
      <w:r>
        <w:rPr>
          <w:rFonts w:ascii="Times New Roman" w:hAnsi="Times New Roman"/>
          <w:sz w:val="24"/>
          <w:szCs w:val="28"/>
        </w:rPr>
        <w:t>1-е – придумывают и лепят фигурку, фигурка должна отражать деятельность «полководца»;</w:t>
      </w:r>
    </w:p>
    <w:p>
      <w:pPr>
        <w:pStyle w:val="Normal"/>
        <w:tabs>
          <w:tab w:val="left" w:pos="851" w:leader="none"/>
        </w:tabs>
        <w:spacing w:lineRule="auto" w:line="240" w:before="0" w:after="0"/>
        <w:jc w:val="both"/>
        <w:rPr>
          <w:rFonts w:ascii="Times New Roman" w:hAnsi="Times New Roman"/>
          <w:i/>
          <w:i/>
          <w:sz w:val="24"/>
          <w:szCs w:val="28"/>
        </w:rPr>
      </w:pPr>
      <w:r>
        <w:rPr>
          <w:rFonts w:ascii="Times New Roman" w:hAnsi="Times New Roman"/>
          <w:sz w:val="24"/>
          <w:szCs w:val="28"/>
        </w:rPr>
        <w:t xml:space="preserve">2-е – игроки бросают кубик по очереди, очередность определяют самостоятельно </w:t>
      </w:r>
      <w:r>
        <w:rPr>
          <w:rFonts w:ascii="Times New Roman" w:hAnsi="Times New Roman"/>
          <w:i/>
          <w:sz w:val="24"/>
          <w:szCs w:val="28"/>
        </w:rPr>
        <w:t>(примечание для ведущего: если дети не могут договориться, на первом этапе можно подсказать, как выйти из этой ситуации, предложив разные способы);</w:t>
      </w:r>
    </w:p>
    <w:p>
      <w:pPr>
        <w:pStyle w:val="Normal"/>
        <w:tabs>
          <w:tab w:val="left" w:pos="851" w:leader="none"/>
        </w:tabs>
        <w:spacing w:lineRule="auto" w:line="240" w:before="0" w:after="0"/>
        <w:jc w:val="both"/>
        <w:rPr>
          <w:rFonts w:ascii="Times New Roman" w:hAnsi="Times New Roman"/>
          <w:sz w:val="24"/>
          <w:szCs w:val="28"/>
        </w:rPr>
      </w:pPr>
      <w:r>
        <w:rPr>
          <w:rFonts w:ascii="Times New Roman" w:hAnsi="Times New Roman"/>
          <w:sz w:val="24"/>
          <w:szCs w:val="28"/>
        </w:rPr>
        <w:t xml:space="preserve">3-е – игра проходит в быстром темпе </w:t>
      </w:r>
      <w:r>
        <w:rPr>
          <w:rFonts w:ascii="Times New Roman" w:hAnsi="Times New Roman"/>
          <w:i/>
          <w:sz w:val="24"/>
          <w:szCs w:val="28"/>
        </w:rPr>
        <w:t>(примечание для ведущего: смысл игры заключается в том, что игроки, условно выбирая «лидера», начинают его продвигать в ходе игры).</w:t>
      </w:r>
    </w:p>
    <w:p>
      <w:pPr>
        <w:pStyle w:val="Normal"/>
        <w:tabs>
          <w:tab w:val="left" w:pos="851" w:leader="none"/>
        </w:tabs>
        <w:spacing w:lineRule="auto" w:line="240" w:before="0" w:after="0"/>
        <w:jc w:val="both"/>
        <w:rPr>
          <w:rFonts w:ascii="Times New Roman" w:hAnsi="Times New Roman"/>
          <w:i/>
          <w:i/>
          <w:sz w:val="24"/>
          <w:szCs w:val="28"/>
        </w:rPr>
      </w:pPr>
      <w:r>
        <w:rPr>
          <w:rFonts w:ascii="Times New Roman" w:hAnsi="Times New Roman"/>
          <w:sz w:val="24"/>
          <w:szCs w:val="28"/>
        </w:rPr>
        <w:t xml:space="preserve">4-е – главное правило игры – отдать один шаг другому игроку. Передвигаясь по полю, каждый раз делая ход кубиком, игрок должны отдать один шаг кому-либо из игроков </w:t>
      </w:r>
      <w:r>
        <w:rPr>
          <w:rFonts w:ascii="Times New Roman" w:hAnsi="Times New Roman"/>
          <w:i/>
          <w:sz w:val="24"/>
          <w:szCs w:val="28"/>
        </w:rPr>
        <w:t>(например, выпало пять шагов, игрок делает четыре, а один шаг отдает другому игроку по выбору);</w:t>
      </w:r>
    </w:p>
    <w:p>
      <w:pPr>
        <w:pStyle w:val="Normal"/>
        <w:tabs>
          <w:tab w:val="left" w:pos="851" w:leader="none"/>
        </w:tabs>
        <w:spacing w:lineRule="auto" w:line="240" w:before="0" w:after="0"/>
        <w:jc w:val="both"/>
        <w:rPr>
          <w:rFonts w:ascii="Times New Roman" w:hAnsi="Times New Roman"/>
          <w:sz w:val="24"/>
          <w:szCs w:val="28"/>
        </w:rPr>
      </w:pPr>
      <w:r>
        <w:rPr>
          <w:rFonts w:ascii="Times New Roman" w:hAnsi="Times New Roman"/>
          <w:sz w:val="24"/>
          <w:szCs w:val="28"/>
        </w:rPr>
        <w:t>5-е – одна из задач, как можно быстрее придти к финишу;</w:t>
      </w:r>
    </w:p>
    <w:p>
      <w:pPr>
        <w:pStyle w:val="Normal"/>
        <w:spacing w:lineRule="auto" w:line="240" w:before="0" w:after="0"/>
        <w:jc w:val="both"/>
        <w:rPr>
          <w:rFonts w:ascii="Times New Roman" w:hAnsi="Times New Roman"/>
          <w:i/>
          <w:i/>
          <w:sz w:val="24"/>
          <w:szCs w:val="28"/>
        </w:rPr>
      </w:pPr>
      <w:r>
        <w:rPr>
          <w:rFonts w:ascii="Times New Roman" w:hAnsi="Times New Roman"/>
          <w:sz w:val="24"/>
          <w:szCs w:val="28"/>
        </w:rPr>
        <w:t xml:space="preserve">6-е – пришедший первым к финишу – становится «Полководцем».  Победителя приветствуют </w:t>
      </w:r>
      <w:r>
        <w:rPr>
          <w:rFonts w:ascii="Times New Roman" w:hAnsi="Times New Roman"/>
          <w:i/>
          <w:sz w:val="24"/>
          <w:szCs w:val="28"/>
        </w:rPr>
        <w:t>(примечание для ведущего, можно исполнить гимн группы, предложить показать сплачивающий  жест и т.д.);</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 xml:space="preserve">7-е – далее ведущий проговаривает задачу для победителя: придумать интересное дело для «команды», то чем они будут заниматься в течение дня </w:t>
      </w:r>
      <w:r>
        <w:rPr>
          <w:rFonts w:ascii="Times New Roman" w:hAnsi="Times New Roman"/>
          <w:i/>
          <w:sz w:val="24"/>
          <w:szCs w:val="28"/>
        </w:rPr>
        <w:t xml:space="preserve">(примечание для ведущего: в этой игре у детей формируются первичные навыки обучения планированию своей деятельности. Чем мы будем заниматься?).  </w:t>
      </w:r>
    </w:p>
    <w:p>
      <w:pPr>
        <w:pStyle w:val="Normal"/>
        <w:spacing w:lineRule="auto" w:line="240" w:before="0" w:after="0"/>
        <w:ind w:firstLine="567"/>
        <w:jc w:val="both"/>
        <w:rPr>
          <w:rFonts w:ascii="Times New Roman" w:hAnsi="Times New Roman"/>
          <w:sz w:val="24"/>
          <w:szCs w:val="28"/>
        </w:rPr>
      </w:pPr>
      <w:r>
        <w:rPr>
          <w:rFonts w:ascii="Times New Roman" w:hAnsi="Times New Roman"/>
          <w:sz w:val="24"/>
          <w:szCs w:val="28"/>
        </w:rPr>
        <w:t xml:space="preserve">Диагностическое обследование детей после проведения познавательных и психологических игр подтвердило положительную динамику в речевом и эмоционально-личностном развитии детей. А социометрия показала групповую динамику, сформированность группы детей как коллектива, отсутствие отвергаемых детей. </w:t>
      </w:r>
    </w:p>
    <w:p>
      <w:pPr>
        <w:pStyle w:val="Normal"/>
        <w:spacing w:lineRule="auto" w:line="240" w:before="0" w:after="0"/>
        <w:ind w:firstLine="567"/>
        <w:jc w:val="both"/>
        <w:rPr>
          <w:rFonts w:ascii="Times New Roman" w:hAnsi="Times New Roman"/>
          <w:sz w:val="24"/>
          <w:szCs w:val="28"/>
        </w:rPr>
      </w:pPr>
      <w:r>
        <w:rPr>
          <w:rFonts w:ascii="Times New Roman" w:hAnsi="Times New Roman"/>
          <w:sz w:val="24"/>
          <w:szCs w:val="28"/>
        </w:rPr>
        <w:t>Таким образом, мы считаем, что нашли эффективное средство организации психокоррекционной работы с детьми с ОНР, позволяющее сформировать личностные качества, отвечающие требованиям ФГОС ДО:</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  возможность проявить инициативу и активность в игре, с последующим переносом активной позиции в повседневную жизнь, способствует формированию лидерских качеств;</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 ребенок учится договариваться, учитывать интересы и чувства других, сопереживать неудачам и сорадоваться успехам других, старается адекватно решать конфликты;</w:t>
      </w:r>
    </w:p>
    <w:p>
      <w:pPr>
        <w:pStyle w:val="Normal"/>
        <w:spacing w:lineRule="auto" w:line="240" w:before="0" w:after="0"/>
        <w:jc w:val="both"/>
        <w:rPr>
          <w:rFonts w:ascii="Times New Roman" w:hAnsi="Times New Roman"/>
          <w:sz w:val="24"/>
          <w:szCs w:val="28"/>
        </w:rPr>
      </w:pPr>
      <w:r>
        <w:rPr>
          <w:rFonts w:ascii="Times New Roman" w:hAnsi="Times New Roman"/>
          <w:sz w:val="24"/>
          <w:szCs w:val="28"/>
        </w:rPr>
        <w:t>- ребенок научается в процессе психологической игры подчиняться правилам и социальным нормам;</w:t>
      </w:r>
    </w:p>
    <w:p>
      <w:pPr>
        <w:pStyle w:val="Normal"/>
        <w:tabs>
          <w:tab w:val="left" w:pos="142" w:leader="none"/>
        </w:tabs>
        <w:spacing w:lineRule="auto" w:line="240" w:before="0" w:after="0"/>
        <w:jc w:val="both"/>
        <w:rPr>
          <w:rFonts w:ascii="Times New Roman" w:hAnsi="Times New Roman"/>
          <w:sz w:val="24"/>
          <w:szCs w:val="28"/>
        </w:rPr>
      </w:pPr>
      <w:r>
        <w:rPr>
          <w:rFonts w:ascii="Times New Roman" w:hAnsi="Times New Roman"/>
          <w:sz w:val="24"/>
          <w:szCs w:val="28"/>
        </w:rPr>
        <w:t>- в процессе психологической игры ребенок использует речь для выражения своих мыслей, чувств и желаний;</w:t>
      </w:r>
    </w:p>
    <w:p>
      <w:pPr>
        <w:pStyle w:val="Normal"/>
        <w:tabs>
          <w:tab w:val="left" w:pos="142" w:leader="none"/>
        </w:tabs>
        <w:spacing w:lineRule="auto" w:line="240" w:before="0" w:after="0"/>
        <w:jc w:val="both"/>
        <w:rPr>
          <w:rFonts w:ascii="Times New Roman" w:hAnsi="Times New Roman"/>
          <w:sz w:val="24"/>
          <w:szCs w:val="28"/>
        </w:rPr>
      </w:pPr>
      <w:r>
        <w:rPr>
          <w:rFonts w:ascii="Times New Roman" w:hAnsi="Times New Roman"/>
          <w:sz w:val="24"/>
          <w:szCs w:val="28"/>
        </w:rPr>
        <w:t>- использование пластилина, способствует развитию мелкой моторики и воображения;</w:t>
      </w:r>
    </w:p>
    <w:p>
      <w:pPr>
        <w:pStyle w:val="Normal"/>
        <w:tabs>
          <w:tab w:val="left" w:pos="142" w:leader="none"/>
        </w:tabs>
        <w:spacing w:lineRule="auto" w:line="240" w:before="0" w:after="0"/>
        <w:jc w:val="both"/>
        <w:rPr>
          <w:rFonts w:ascii="Times New Roman" w:hAnsi="Times New Roman"/>
          <w:sz w:val="24"/>
          <w:szCs w:val="28"/>
        </w:rPr>
      </w:pPr>
      <w:r>
        <w:rPr>
          <w:rFonts w:ascii="Times New Roman" w:hAnsi="Times New Roman"/>
          <w:sz w:val="24"/>
          <w:szCs w:val="28"/>
        </w:rPr>
        <w:t>- в процессе психологической игры ребенок вырабатывает правила безопасного поведения во взаимоотношениях со взрослым и сверстниками;</w:t>
      </w:r>
    </w:p>
    <w:p>
      <w:pPr>
        <w:pStyle w:val="Normal"/>
        <w:tabs>
          <w:tab w:val="left" w:pos="142" w:leader="none"/>
        </w:tabs>
        <w:spacing w:lineRule="auto" w:line="240" w:before="0" w:after="0"/>
        <w:jc w:val="both"/>
        <w:rPr>
          <w:rFonts w:ascii="Times New Roman" w:hAnsi="Times New Roman"/>
          <w:sz w:val="24"/>
          <w:szCs w:val="28"/>
        </w:rPr>
      </w:pPr>
      <w:r>
        <w:rPr>
          <w:rFonts w:ascii="Times New Roman" w:hAnsi="Times New Roman"/>
          <w:sz w:val="24"/>
          <w:szCs w:val="28"/>
        </w:rPr>
        <w:t>- в процессе психологической игры у ребенка формируется познавательная активность.</w:t>
      </w:r>
    </w:p>
    <w:p>
      <w:pPr>
        <w:pStyle w:val="Normal"/>
        <w:spacing w:lineRule="auto" w:line="240" w:before="0" w:after="0"/>
        <w:ind w:firstLine="708"/>
        <w:jc w:val="both"/>
        <w:rPr>
          <w:rFonts w:ascii="Times New Roman" w:hAnsi="Times New Roman"/>
          <w:sz w:val="24"/>
          <w:szCs w:val="28"/>
        </w:rPr>
      </w:pPr>
      <w:r>
        <w:rPr>
          <w:rFonts w:ascii="Times New Roman" w:hAnsi="Times New Roman"/>
          <w:sz w:val="24"/>
          <w:szCs w:val="28"/>
        </w:rPr>
      </w:r>
    </w:p>
    <w:p>
      <w:pPr>
        <w:pStyle w:val="Normal"/>
        <w:spacing w:lineRule="auto" w:line="240" w:before="0" w:after="0"/>
        <w:ind w:firstLine="708"/>
        <w:jc w:val="both"/>
        <w:rPr>
          <w:rFonts w:ascii="Times New Roman" w:hAnsi="Times New Roman"/>
          <w:b/>
          <w:b/>
          <w:sz w:val="24"/>
          <w:szCs w:val="28"/>
        </w:rPr>
      </w:pPr>
      <w:r>
        <w:rPr>
          <w:rFonts w:ascii="Times New Roman" w:hAnsi="Times New Roman"/>
          <w:b/>
          <w:sz w:val="24"/>
          <w:szCs w:val="28"/>
        </w:rPr>
        <w:t>Список литературы</w:t>
      </w:r>
    </w:p>
    <w:p>
      <w:pPr>
        <w:pStyle w:val="Normal"/>
        <w:spacing w:lineRule="auto" w:line="240" w:before="0" w:after="0"/>
        <w:ind w:firstLine="426"/>
        <w:jc w:val="both"/>
        <w:rPr>
          <w:rFonts w:ascii="Times New Roman" w:hAnsi="Times New Roman"/>
          <w:sz w:val="24"/>
          <w:szCs w:val="28"/>
        </w:rPr>
      </w:pPr>
      <w:r>
        <w:rPr>
          <w:rFonts w:ascii="Times New Roman" w:hAnsi="Times New Roman"/>
          <w:sz w:val="24"/>
          <w:szCs w:val="28"/>
        </w:rPr>
        <w:t>1. Андреенко, Т.А. Развитие эмоциональной отзывчивости старших дошкольников / Т.А.Андреенко, О.В.Алекинова. – СПб: ООО «ИЗДАТЕЛЬСТВО «ДЕТСТВО-ПРЕСС», 2014.</w:t>
      </w:r>
    </w:p>
    <w:p>
      <w:pPr>
        <w:pStyle w:val="Normal"/>
        <w:spacing w:lineRule="auto" w:line="240" w:before="0" w:after="0"/>
        <w:ind w:firstLine="426"/>
        <w:jc w:val="both"/>
        <w:rPr>
          <w:rFonts w:ascii="Times New Roman" w:hAnsi="Times New Roman"/>
          <w:sz w:val="24"/>
          <w:szCs w:val="28"/>
        </w:rPr>
      </w:pPr>
      <w:r>
        <w:rPr>
          <w:rFonts w:ascii="Times New Roman" w:hAnsi="Times New Roman"/>
          <w:sz w:val="24"/>
          <w:szCs w:val="28"/>
        </w:rPr>
        <w:t xml:space="preserve">2. Волковская, Т.Н. Организационно-методические основы психологической помощи лицам с недостатками речи: учебно-методическое пособие / Т.Н.Волковская. – М: Национальный книжный центр, 2011. </w:t>
      </w:r>
    </w:p>
    <w:p>
      <w:pPr>
        <w:pStyle w:val="Normal"/>
        <w:spacing w:lineRule="auto" w:line="240" w:before="0" w:after="0"/>
        <w:ind w:firstLine="426"/>
        <w:jc w:val="both"/>
        <w:rPr>
          <w:rFonts w:ascii="Times New Roman" w:hAnsi="Times New Roman"/>
          <w:sz w:val="24"/>
          <w:szCs w:val="28"/>
        </w:rPr>
      </w:pPr>
      <w:r>
        <w:rPr>
          <w:rFonts w:ascii="Times New Roman" w:hAnsi="Times New Roman"/>
          <w:sz w:val="24"/>
          <w:szCs w:val="28"/>
        </w:rPr>
        <w:t xml:space="preserve">3. Волковская, Т.Н. Психологическая помощь дошкольника с общим недоразвитием речи / Т.Н.Волковская, Г.Х.Юсупова. – М.: Национальный книжный центр, 2014. </w:t>
      </w:r>
    </w:p>
    <w:p>
      <w:pPr>
        <w:pStyle w:val="Normal"/>
        <w:spacing w:lineRule="auto" w:line="240" w:before="0" w:after="0"/>
        <w:ind w:firstLine="426"/>
        <w:jc w:val="both"/>
        <w:rPr>
          <w:rFonts w:ascii="Times New Roman" w:hAnsi="Times New Roman"/>
          <w:sz w:val="24"/>
          <w:szCs w:val="28"/>
        </w:rPr>
      </w:pPr>
      <w:r>
        <w:rPr>
          <w:rFonts w:ascii="Times New Roman" w:hAnsi="Times New Roman"/>
          <w:sz w:val="24"/>
          <w:szCs w:val="28"/>
        </w:rPr>
        <w:t>4. Катаева, Л.И. Работа психолога с застенчивыми детьми / Л.И.Катаева. – М., 2013.</w:t>
      </w:r>
    </w:p>
    <w:p>
      <w:pPr>
        <w:pStyle w:val="Normal"/>
        <w:spacing w:lineRule="auto" w:line="240" w:before="0" w:after="0"/>
        <w:ind w:firstLine="426"/>
        <w:jc w:val="both"/>
        <w:rPr>
          <w:rFonts w:ascii="Times New Roman" w:hAnsi="Times New Roman"/>
          <w:sz w:val="24"/>
          <w:szCs w:val="28"/>
        </w:rPr>
      </w:pPr>
      <w:r>
        <w:rPr>
          <w:rFonts w:ascii="Times New Roman" w:hAnsi="Times New Roman"/>
          <w:sz w:val="24"/>
          <w:szCs w:val="28"/>
        </w:rPr>
        <w:t xml:space="preserve">5. Реализуем ФГОС ДО: модельная адаптированная образовательная программа для детей с ОВЗ: методические рекомендации для педагогов ДОУ / под. ред. Г.В.Яковлевой. – Челябинск: Цицеро, 2016. </w:t>
      </w:r>
    </w:p>
    <w:p>
      <w:pPr>
        <w:pStyle w:val="Normal"/>
        <w:spacing w:lineRule="auto" w:line="240" w:before="0" w:after="0"/>
        <w:ind w:firstLine="426"/>
        <w:jc w:val="both"/>
        <w:rPr>
          <w:rFonts w:ascii="Times New Roman" w:hAnsi="Times New Roman"/>
          <w:sz w:val="24"/>
          <w:szCs w:val="28"/>
        </w:rPr>
      </w:pPr>
      <w:r>
        <w:rPr>
          <w:rFonts w:ascii="Times New Roman" w:hAnsi="Times New Roman"/>
          <w:sz w:val="24"/>
          <w:szCs w:val="28"/>
        </w:rPr>
        <w:t xml:space="preserve">7. Сиротюк, А.Л. Современная методика развития детей от рождения до 9 лет / А.Л.Сиротюк, А.С.Сиротюк. – М: ТЦ Сфера, 2009, </w:t>
      </w:r>
    </w:p>
    <w:p>
      <w:pPr>
        <w:pStyle w:val="Normal"/>
        <w:spacing w:lineRule="auto" w:line="240" w:before="0" w:after="0"/>
        <w:ind w:firstLine="426"/>
        <w:jc w:val="both"/>
        <w:rPr>
          <w:rFonts w:ascii="Times New Roman" w:hAnsi="Times New Roman"/>
          <w:sz w:val="24"/>
          <w:szCs w:val="28"/>
        </w:rPr>
      </w:pPr>
      <w:r>
        <w:rPr>
          <w:rFonts w:ascii="Times New Roman" w:hAnsi="Times New Roman"/>
          <w:sz w:val="24"/>
          <w:szCs w:val="28"/>
        </w:rPr>
        <w:t xml:space="preserve">8. Фоппель, К. Как научить детей сотрудничать? Психологические игры и упражнения: практ. пособие / К.Фопель, пер. с нем. – М., 1998. </w:t>
      </w:r>
    </w:p>
    <w:p>
      <w:pPr>
        <w:pStyle w:val="1"/>
        <w:shd w:val="clear" w:color="auto" w:fill="FFFFFF"/>
        <w:spacing w:lineRule="auto" w:line="240" w:before="0" w:after="160"/>
        <w:ind w:right="150" w:firstLine="426"/>
        <w:jc w:val="both"/>
        <w:rPr>
          <w:rFonts w:ascii="Arial" w:hAnsi="Arial" w:cs="Arial"/>
          <w:b w:val="false"/>
          <w:b w:val="false"/>
          <w:bCs w:val="false"/>
          <w:color w:val="375F78"/>
          <w:sz w:val="24"/>
          <w:szCs w:val="35"/>
        </w:rPr>
      </w:pPr>
      <w:r>
        <w:rPr>
          <w:rFonts w:ascii="Times New Roman" w:hAnsi="Times New Roman"/>
          <w:b w:val="false"/>
          <w:bCs w:val="false"/>
          <w:color w:val="00000A"/>
          <w:sz w:val="24"/>
        </w:rPr>
        <w:t>9. Хеллингер, Е. Настольная психологическая игра «Лепешка» / Е.Хеллингер. – М: Издательство</w:t>
      </w:r>
      <w:r>
        <w:rPr>
          <w:rFonts w:cs="Arial" w:ascii="Arial" w:hAnsi="Arial"/>
          <w:b w:val="false"/>
          <w:bCs w:val="false"/>
          <w:color w:val="375F78"/>
          <w:sz w:val="24"/>
          <w:szCs w:val="35"/>
        </w:rPr>
        <w:t xml:space="preserve"> </w:t>
      </w:r>
      <w:r>
        <w:rPr>
          <w:rFonts w:ascii="Times New Roman" w:hAnsi="Times New Roman"/>
          <w:b w:val="false"/>
          <w:bCs w:val="false"/>
          <w:color w:val="00000A"/>
          <w:sz w:val="24"/>
        </w:rPr>
        <w:t>«Генезис», 2016г.</w:t>
      </w:r>
      <w:r>
        <w:rPr>
          <w:rFonts w:cs="Arial" w:ascii="Arial" w:hAnsi="Arial"/>
          <w:b w:val="false"/>
          <w:bCs w:val="false"/>
          <w:color w:val="375F78"/>
          <w:sz w:val="24"/>
          <w:szCs w:val="35"/>
        </w:rPr>
        <w:t xml:space="preserve"> </w:t>
      </w:r>
    </w:p>
    <w:p>
      <w:pPr>
        <w:pStyle w:val="Normal"/>
        <w:spacing w:lineRule="auto" w:line="240" w:before="0" w:after="0"/>
        <w:ind w:firstLine="426"/>
        <w:jc w:val="both"/>
        <w:rPr>
          <w:rFonts w:ascii="Times New Roman" w:hAnsi="Times New Roman"/>
          <w:sz w:val="24"/>
          <w:szCs w:val="28"/>
        </w:rPr>
      </w:pPr>
      <w:r>
        <w:rPr>
          <w:rFonts w:ascii="Times New Roman" w:hAnsi="Times New Roman"/>
          <w:sz w:val="24"/>
          <w:szCs w:val="28"/>
        </w:rPr>
        <w:t xml:space="preserve">10. Чистякова, М.И. Психогимнастика / М.И.Чистякова. Под ред. М.И.Буянова. – 2-е изд. – М., 1995. </w:t>
      </w:r>
    </w:p>
    <w:p>
      <w:pPr>
        <w:pStyle w:val="Normal"/>
        <w:spacing w:lineRule="auto" w:line="240" w:before="0" w:after="0"/>
        <w:ind w:firstLine="426"/>
        <w:jc w:val="both"/>
        <w:rPr>
          <w:rFonts w:ascii="Times New Roman" w:hAnsi="Times New Roman"/>
          <w:sz w:val="24"/>
          <w:szCs w:val="28"/>
        </w:rPr>
      </w:pPr>
      <w:r>
        <w:rPr>
          <w:rFonts w:ascii="Times New Roman" w:hAnsi="Times New Roman"/>
          <w:sz w:val="24"/>
          <w:szCs w:val="28"/>
        </w:rPr>
        <w:t xml:space="preserve">11. Шоттенлоэр, Г. Рисунок и образ в гельштаттерапии / Г.Шоттенлоэр, пер. с нем. – СПб., 2000. </w:t>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pPr>
      <w:r>
        <w:rPr>
          <w:rFonts w:ascii="Times New Roman" w:hAnsi="Times New Roman"/>
          <w:b/>
          <w:sz w:val="24"/>
          <w:szCs w:val="24"/>
        </w:rPr>
        <w:t>Организация коррекционно-развивающей работы с детьми</w:t>
      </w:r>
    </w:p>
    <w:p>
      <w:pPr>
        <w:pStyle w:val="Normal"/>
        <w:spacing w:lineRule="auto" w:line="240" w:before="0" w:after="0"/>
        <w:jc w:val="center"/>
        <w:rPr>
          <w:rFonts w:ascii="Times New Roman" w:hAnsi="Times New Roman"/>
          <w:b/>
          <w:b/>
          <w:sz w:val="24"/>
          <w:szCs w:val="24"/>
        </w:rPr>
      </w:pPr>
      <w:r>
        <w:rPr>
          <w:rFonts w:ascii="Times New Roman" w:hAnsi="Times New Roman"/>
          <w:b/>
          <w:sz w:val="24"/>
          <w:szCs w:val="24"/>
        </w:rPr>
        <w:t>с общим недоразвитием речи</w:t>
      </w:r>
    </w:p>
    <w:p>
      <w:pPr>
        <w:pStyle w:val="Normal"/>
        <w:spacing w:lineRule="auto" w:line="240" w:before="0" w:after="0"/>
        <w:jc w:val="center"/>
        <w:rPr>
          <w:rFonts w:ascii="Times New Roman" w:hAnsi="Times New Roman"/>
          <w:b/>
          <w:b/>
          <w:sz w:val="24"/>
          <w:szCs w:val="24"/>
        </w:rPr>
      </w:pPr>
      <w:r>
        <w:rPr>
          <w:rFonts w:ascii="Times New Roman" w:hAnsi="Times New Roman"/>
          <w:b/>
          <w:sz w:val="24"/>
          <w:szCs w:val="24"/>
        </w:rPr>
      </w:r>
    </w:p>
    <w:p>
      <w:pPr>
        <w:pStyle w:val="Normal"/>
        <w:spacing w:lineRule="auto" w:line="240" w:before="0" w:after="0"/>
        <w:jc w:val="right"/>
        <w:rPr>
          <w:rFonts w:ascii="Times New Roman" w:hAnsi="Times New Roman"/>
          <w:i/>
          <w:i/>
          <w:caps/>
          <w:sz w:val="24"/>
          <w:szCs w:val="24"/>
        </w:rPr>
      </w:pPr>
      <w:r>
        <w:rPr>
          <w:rFonts w:ascii="Times New Roman" w:hAnsi="Times New Roman"/>
          <w:i/>
          <w:sz w:val="24"/>
          <w:szCs w:val="24"/>
        </w:rPr>
        <w:t>Малявкина А.В.,</w:t>
      </w:r>
    </w:p>
    <w:p>
      <w:pPr>
        <w:pStyle w:val="Normal"/>
        <w:spacing w:lineRule="auto" w:line="240" w:before="0" w:after="0"/>
        <w:jc w:val="right"/>
        <w:rPr>
          <w:rFonts w:ascii="Times New Roman" w:hAnsi="Times New Roman"/>
          <w:i/>
          <w:i/>
          <w:caps/>
          <w:sz w:val="24"/>
          <w:szCs w:val="24"/>
        </w:rPr>
      </w:pPr>
      <w:r>
        <w:rPr>
          <w:rFonts w:ascii="Times New Roman" w:hAnsi="Times New Roman"/>
          <w:i/>
          <w:sz w:val="24"/>
          <w:szCs w:val="24"/>
        </w:rPr>
        <w:t>педагог - психолог МБДОУ «ДС №222 г. Челябинска»</w:t>
      </w:r>
    </w:p>
    <w:p>
      <w:pPr>
        <w:pStyle w:val="Normal"/>
        <w:spacing w:lineRule="auto" w:line="240" w:before="0" w:after="0"/>
        <w:jc w:val="right"/>
        <w:rPr>
          <w:rFonts w:ascii="Times New Roman" w:hAnsi="Times New Roman"/>
          <w:caps/>
          <w:sz w:val="24"/>
          <w:szCs w:val="24"/>
        </w:rPr>
      </w:pPr>
      <w:r>
        <w:rPr>
          <w:rFonts w:ascii="Times New Roman" w:hAnsi="Times New Roman"/>
          <w:caps/>
          <w:sz w:val="24"/>
          <w:szCs w:val="24"/>
        </w:rPr>
      </w:r>
    </w:p>
    <w:p>
      <w:pPr>
        <w:pStyle w:val="Normal"/>
        <w:spacing w:lineRule="auto" w:line="240" w:before="0" w:after="0"/>
        <w:jc w:val="right"/>
        <w:rPr>
          <w:rFonts w:ascii="Times New Roman" w:hAnsi="Times New Roman"/>
          <w:caps/>
          <w:sz w:val="24"/>
          <w:szCs w:val="24"/>
        </w:rPr>
      </w:pPr>
      <w:r>
        <w:rPr>
          <w:rFonts w:ascii="Times New Roman" w:hAnsi="Times New Roman"/>
          <w:caps/>
          <w:sz w:val="24"/>
          <w:szCs w:val="24"/>
        </w:rPr>
      </w:r>
    </w:p>
    <w:p>
      <w:pPr>
        <w:pStyle w:val="Normal"/>
        <w:spacing w:lineRule="auto" w:line="240" w:before="0" w:after="0"/>
        <w:ind w:firstLine="567"/>
        <w:jc w:val="both"/>
        <w:rPr/>
      </w:pPr>
      <w:r>
        <w:rPr>
          <w:rFonts w:ascii="Times New Roman" w:hAnsi="Times New Roman"/>
          <w:sz w:val="24"/>
          <w:szCs w:val="24"/>
        </w:rPr>
        <w:t xml:space="preserve">В последнее время наблюдается тенденция увеличения детей с общим недоразвитием речи. Эта тенденция хорошо заметна на возрастной группе от 4 до 7 лет, которая является сенситивным периодом развития речи. </w:t>
      </w:r>
      <w:r>
        <w:rPr>
          <w:rFonts w:ascii="Times New Roman" w:hAnsi="Times New Roman"/>
          <w:sz w:val="24"/>
          <w:szCs w:val="24"/>
          <w:shd w:fill="FFFFFF" w:val="clear"/>
        </w:rPr>
        <w:t xml:space="preserve">Забота о реализации права ребенка на полноценное и свободное развитие является неотъемлемой частью деятельности любого детского сада [3, </w:t>
      </w:r>
      <w:r>
        <w:rPr>
          <w:rFonts w:ascii="Times New Roman" w:hAnsi="Times New Roman"/>
          <w:sz w:val="24"/>
          <w:szCs w:val="24"/>
          <w:shd w:fill="FFFFFF" w:val="clear"/>
          <w:lang w:val="en-US"/>
        </w:rPr>
        <w:t>c</w:t>
      </w:r>
      <w:r>
        <w:rPr>
          <w:rFonts w:ascii="Times New Roman" w:hAnsi="Times New Roman"/>
          <w:sz w:val="24"/>
          <w:szCs w:val="24"/>
          <w:shd w:fill="FFFFFF" w:val="clear"/>
        </w:rPr>
        <w:t>. 62]</w:t>
      </w:r>
      <w:r>
        <w:rPr>
          <w:rFonts w:ascii="Times New Roman" w:hAnsi="Times New Roman"/>
          <w:sz w:val="24"/>
          <w:szCs w:val="24"/>
        </w:rPr>
        <w:t xml:space="preserve">. </w:t>
      </w:r>
      <w:r>
        <w:rPr>
          <w:rFonts w:ascii="Times New Roman" w:hAnsi="Times New Roman"/>
          <w:sz w:val="24"/>
          <w:szCs w:val="24"/>
          <w:shd w:fill="FFFFFF" w:val="clear"/>
        </w:rPr>
        <w:t xml:space="preserve"> Это обуславливает востребованность в психолого-педагогическом сопровождении всех участников образовательного процесса, а также необходимость комплексной коррекционной работы со стороны педагога-психолога, учителя - логопеда и воспитателя по отношению к детям с общим недоразвитием речи (далее ОНР).</w:t>
      </w:r>
    </w:p>
    <w:p>
      <w:pPr>
        <w:pStyle w:val="Normal"/>
        <w:spacing w:lineRule="auto" w:line="240" w:before="0" w:after="0"/>
        <w:ind w:firstLine="567"/>
        <w:jc w:val="both"/>
        <w:rPr>
          <w:rFonts w:ascii="Times New Roman" w:hAnsi="Times New Roman"/>
          <w:sz w:val="24"/>
          <w:szCs w:val="24"/>
          <w:highlight w:val="white"/>
        </w:rPr>
      </w:pPr>
      <w:r>
        <w:rPr>
          <w:rFonts w:ascii="Times New Roman" w:hAnsi="Times New Roman"/>
          <w:sz w:val="24"/>
          <w:szCs w:val="24"/>
          <w:shd w:fill="FFFFFF" w:val="clear"/>
        </w:rPr>
        <w:t xml:space="preserve">Основываясь на психолого-педагогических исследованиях Л. С. Выготского, С. С. Ляпидевского, следует отметить, что дети с ОНР отстают в развитии словесно-логического мышления и с трудом овладевают мыслительными операциями [5, с.17]. </w:t>
      </w:r>
    </w:p>
    <w:p>
      <w:pPr>
        <w:pStyle w:val="Normal"/>
        <w:spacing w:lineRule="auto" w:line="240" w:before="0" w:after="0"/>
        <w:ind w:firstLine="567"/>
        <w:jc w:val="both"/>
        <w:rPr/>
      </w:pPr>
      <w:r>
        <w:rPr>
          <w:rFonts w:ascii="Times New Roman" w:hAnsi="Times New Roman"/>
          <w:sz w:val="24"/>
          <w:szCs w:val="24"/>
        </w:rPr>
        <w:t xml:space="preserve">В детском саду №222 функционирует две логопедические группы на базе старшей и подготовительной групп. Этот возрастной период дошкольного обучения является достаточно компенсаторным и используется педагогом-психологом и учителем-логопедом как время накопления слухового, зрительного и двигательного  опыта, а также время для получения и обогащения эмоционально-волевой сферы, что способствует развитию речевых центров. Только эмоционально окрашенный материал будет ребенком воспринят и усвоен. Это время для усиленного развития эмоционально-волевой и интеллектуальной сфер, а также высших психических функций [3, </w:t>
      </w:r>
      <w:r>
        <w:rPr>
          <w:rFonts w:ascii="Times New Roman" w:hAnsi="Times New Roman"/>
          <w:sz w:val="24"/>
          <w:szCs w:val="24"/>
          <w:lang w:val="en-US"/>
        </w:rPr>
        <w:t>c</w:t>
      </w:r>
      <w:r>
        <w:rPr>
          <w:rFonts w:ascii="Times New Roman" w:hAnsi="Times New Roman"/>
          <w:sz w:val="24"/>
          <w:szCs w:val="24"/>
        </w:rPr>
        <w:t xml:space="preserve">.62]. В своей работе я делаю акцент на развитие эмоционально-волевой сферы, на развитие эмоционального интеллекта. </w:t>
      </w:r>
    </w:p>
    <w:p>
      <w:pPr>
        <w:pStyle w:val="Normal"/>
        <w:shd w:val="clear" w:color="auto" w:fill="FFFFFF"/>
        <w:spacing w:lineRule="auto" w:line="240" w:before="0" w:after="0"/>
        <w:ind w:firstLine="709"/>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Особую важность и актуальность развитие эмоционального интеллекта приобретает в дошкольном возрасте, поскольку именно в этот период идет активное эмоциональное созревание детей, поло-ролевая идентификация, совершенствование самосознания дошкольника, его способности к рефлексии и децентрации (умения встать на позицию партнера, учитывать его потребности и чувства)</w:t>
      </w:r>
      <w:r>
        <w:rPr>
          <w:rFonts w:ascii="Times New Roman" w:hAnsi="Times New Roman"/>
          <w:sz w:val="24"/>
          <w:szCs w:val="24"/>
          <w:shd w:fill="FFFFFF" w:val="clear"/>
        </w:rPr>
        <w:t xml:space="preserve"> [6, </w:t>
      </w:r>
      <w:r>
        <w:rPr>
          <w:rFonts w:ascii="Times New Roman" w:hAnsi="Times New Roman"/>
          <w:sz w:val="24"/>
          <w:szCs w:val="24"/>
          <w:shd w:fill="FFFFFF" w:val="clear"/>
          <w:lang w:val="en-US"/>
        </w:rPr>
        <w:t>c</w:t>
      </w:r>
      <w:r>
        <w:rPr>
          <w:rFonts w:ascii="Times New Roman" w:hAnsi="Times New Roman"/>
          <w:sz w:val="24"/>
          <w:szCs w:val="24"/>
          <w:shd w:fill="FFFFFF" w:val="clear"/>
        </w:rPr>
        <w:t>. 32]</w:t>
      </w:r>
      <w:r>
        <w:rPr>
          <w:rFonts w:eastAsia="Times New Roman" w:ascii="Times New Roman" w:hAnsi="Times New Roman"/>
          <w:sz w:val="24"/>
          <w:szCs w:val="24"/>
          <w:lang w:eastAsia="ru-RU"/>
        </w:rPr>
        <w:t>.</w:t>
      </w:r>
    </w:p>
    <w:p>
      <w:pPr>
        <w:pStyle w:val="Normal"/>
        <w:shd w:val="clear" w:color="auto" w:fill="FFFFFF"/>
        <w:spacing w:lineRule="auto" w:line="240" w:before="0" w:after="0"/>
        <w:ind w:firstLine="709"/>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 xml:space="preserve"> </w:t>
      </w:r>
      <w:r>
        <w:rPr>
          <w:rFonts w:eastAsia="Times New Roman" w:ascii="Times New Roman" w:hAnsi="Times New Roman"/>
          <w:sz w:val="24"/>
          <w:szCs w:val="24"/>
          <w:lang w:eastAsia="ru-RU"/>
        </w:rPr>
        <w:t xml:space="preserve">Сформированность и развитость эмоционального интеллекта для старшего дошкольника означает ориентация на другого человека (неважно взрослый или ребенок), понимание внутреннего состояния другого и на основе этого анализа полученных данных мгновенное формирование эмоционального отклика и выработку подходящей программы поведения в той или иной ситуации, что позволяет, регулировать межличностные отношения и адаптироваться к новой деятельности наилучшим образом. </w:t>
      </w:r>
      <w:r>
        <w:rPr>
          <w:rFonts w:ascii="Times New Roman" w:hAnsi="Times New Roman"/>
          <w:sz w:val="24"/>
          <w:szCs w:val="24"/>
          <w:shd w:fill="FFFFFF" w:val="clear"/>
        </w:rPr>
        <w:t xml:space="preserve">[6, </w:t>
      </w:r>
      <w:r>
        <w:rPr>
          <w:rFonts w:ascii="Times New Roman" w:hAnsi="Times New Roman"/>
          <w:sz w:val="24"/>
          <w:szCs w:val="24"/>
          <w:shd w:fill="FFFFFF" w:val="clear"/>
          <w:lang w:val="en-US"/>
        </w:rPr>
        <w:t>c</w:t>
      </w:r>
      <w:r>
        <w:rPr>
          <w:rFonts w:ascii="Times New Roman" w:hAnsi="Times New Roman"/>
          <w:sz w:val="24"/>
          <w:szCs w:val="24"/>
          <w:shd w:fill="FFFFFF" w:val="clear"/>
        </w:rPr>
        <w:t>. 35]</w:t>
      </w:r>
      <w:r>
        <w:rPr>
          <w:rFonts w:eastAsia="Times New Roman" w:ascii="Times New Roman" w:hAnsi="Times New Roman"/>
          <w:sz w:val="24"/>
          <w:szCs w:val="24"/>
          <w:lang w:eastAsia="ru-RU"/>
        </w:rPr>
        <w:t>.</w:t>
      </w:r>
    </w:p>
    <w:p>
      <w:pPr>
        <w:pStyle w:val="Normal"/>
        <w:shd w:val="clear" w:color="auto" w:fill="FFFFFF"/>
        <w:spacing w:lineRule="auto" w:line="240" w:before="0" w:after="0"/>
        <w:ind w:firstLine="709"/>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 xml:space="preserve">Развитие и совершенствование логического и структурного мышления, кругозора ребенка еще не является залогом его будущей успешности в жизни. Очень важно в дошкольном периоде, чтобы ребенок овладел способностями эмоционального интеллекта. </w:t>
      </w:r>
      <w:r>
        <w:rPr>
          <w:rFonts w:ascii="Times New Roman" w:hAnsi="Times New Roman"/>
          <w:sz w:val="24"/>
          <w:szCs w:val="24"/>
        </w:rPr>
        <w:t>Эмоциональный интеллект (созревание правого полушария) дает фундамент для дальнейшего интеллектуального развития ребенка в школе. Эта накопленная база позволяет ребенку лучше понимать себя и окружающих, позволяет легко взаимодействовать с новым коллективом, выстраивать новые социальные связи и сотрудничать. Все это, несомненно, является основой для успешной адаптации к школе.</w:t>
      </w:r>
    </w:p>
    <w:p>
      <w:pPr>
        <w:pStyle w:val="Normal"/>
        <w:spacing w:lineRule="auto" w:line="240" w:before="0" w:after="0"/>
        <w:ind w:firstLine="567"/>
        <w:jc w:val="both"/>
        <w:rPr/>
      </w:pPr>
      <w:r>
        <w:rPr>
          <w:rFonts w:ascii="Times New Roman" w:hAnsi="Times New Roman"/>
          <w:sz w:val="24"/>
          <w:szCs w:val="24"/>
        </w:rPr>
        <w:t xml:space="preserve">В построении плана психолого-педагогической деятельности, педагог-психолог опирается на лексические темы учителя - логопеда по программе Нищевой Н.В. Интеллектуальную нагрузку дети получают путем проведения логопедических занятий. На занятиях педагога-психолога происходит отработка нового материала через чувства и ощущения, через сенсорное восприятие и интериоризацию полученного опыта. Занятия проводятся с использованием разработок таких авторов как: </w:t>
      </w:r>
      <w:r>
        <w:rPr>
          <w:rFonts w:ascii="Times New Roman" w:hAnsi="Times New Roman"/>
          <w:sz w:val="24"/>
          <w:szCs w:val="24"/>
          <w:shd w:fill="FFFFFF" w:val="clear"/>
        </w:rPr>
        <w:t>Вачков И. В., Зинкевич-Евстигнеева Т. Д., Киселева М.В., Панфилова М.А., Семаго Н.Я. </w:t>
      </w:r>
      <w:r>
        <w:rPr>
          <w:rFonts w:ascii="Times New Roman" w:hAnsi="Times New Roman"/>
          <w:sz w:val="24"/>
          <w:szCs w:val="24"/>
        </w:rPr>
        <w:t xml:space="preserve"> [1,4,6].</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Такой подход необходим детям с ОНР, так как их психологическое развитие имеет ряд особенностей:</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 снижены концентрация и объём внимания, наблюдается неустойчивость внимания и ограниченность распределения. Это вызывает большие трудности в освоении нового материала, и как, следствие пониженную успеваемость и неудовлетворительное поведение на занятиях;</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 снижено развитие словесно-логического мышления, трудности в овладении анализом и синтезом.</w:t>
      </w:r>
    </w:p>
    <w:p>
      <w:pPr>
        <w:pStyle w:val="Normal"/>
        <w:spacing w:lineRule="auto" w:line="240" w:before="0" w:after="0"/>
        <w:ind w:firstLine="709"/>
        <w:jc w:val="both"/>
        <w:rPr>
          <w:rFonts w:ascii="Times New Roman" w:hAnsi="Times New Roman"/>
          <w:sz w:val="24"/>
          <w:szCs w:val="24"/>
        </w:rPr>
      </w:pPr>
      <w:r>
        <w:rPr>
          <w:rFonts w:ascii="Times New Roman" w:hAnsi="Times New Roman"/>
          <w:sz w:val="24"/>
          <w:szCs w:val="24"/>
        </w:rPr>
        <w:t>-  снижен объем кратковременной речевой памяти, что подтверждают результаты диагностики и сложности в запоминании речи [3, с. 63].</w:t>
      </w:r>
    </w:p>
    <w:p>
      <w:pPr>
        <w:pStyle w:val="Normal"/>
        <w:spacing w:lineRule="auto" w:line="240" w:before="0" w:after="0"/>
        <w:ind w:firstLine="709"/>
        <w:jc w:val="both"/>
        <w:rPr>
          <w:rFonts w:ascii="Times New Roman" w:hAnsi="Times New Roman"/>
          <w:sz w:val="24"/>
          <w:szCs w:val="24"/>
        </w:rPr>
      </w:pPr>
      <w:r>
        <w:rPr>
          <w:rFonts w:ascii="Times New Roman" w:hAnsi="Times New Roman"/>
          <w:sz w:val="24"/>
          <w:szCs w:val="24"/>
        </w:rPr>
        <w:t>У детей с ОНР страдает эмоционально-волевая и личностная сферы. Нарушение формирования личности является одной из общих и ярко выраженных закономерностей нарушенного развития. Л. С. Выготский отмечал социальную дезадаптацию, тенденцию к ограничению социальных контактов, низкую самооценка, пониженный фон настроения, астенические черты личности, нередко ипохондричность, тревожность, легкость возникновения страхов, агрессивность, обидчивость, нестойкость интересов, пониженная наблюдательность [2, с. 2].</w:t>
      </w:r>
    </w:p>
    <w:p>
      <w:pPr>
        <w:pStyle w:val="Normal"/>
        <w:shd w:val="clear" w:color="auto" w:fill="FFFFFF"/>
        <w:spacing w:lineRule="auto" w:line="240" w:before="0" w:after="0"/>
        <w:ind w:firstLine="709"/>
        <w:jc w:val="both"/>
        <w:textAlignment w:val="baseline"/>
        <w:rPr>
          <w:rFonts w:ascii="Times New Roman" w:hAnsi="Times New Roman"/>
          <w:sz w:val="24"/>
          <w:szCs w:val="24"/>
        </w:rPr>
      </w:pPr>
      <w:r>
        <w:rPr>
          <w:rFonts w:ascii="Times New Roman" w:hAnsi="Times New Roman"/>
          <w:sz w:val="24"/>
          <w:szCs w:val="24"/>
          <w:lang w:eastAsia="ru-RU"/>
        </w:rPr>
        <w:t>Дефект речи и переживания по его поводу образуют сложный симбиоз. «В одних случаях тревожность рассматривают как предрасполагающий к заболеванию фактор, в других речь идет только о реакции личности на самостоятельно возникающее заболевание» [5,с.123].</w:t>
        <w:br/>
        <w:t xml:space="preserve">          </w:t>
      </w:r>
      <w:r>
        <w:rPr>
          <w:rFonts w:ascii="Times New Roman" w:hAnsi="Times New Roman"/>
          <w:sz w:val="24"/>
          <w:szCs w:val="24"/>
        </w:rPr>
        <w:t xml:space="preserve">Дети осознают и слышат на фоне других детей недочеты и слабости в своей речи, начинают этого стесняться и как следствие избегают коммуникации со сверстниками. Это приводит к отстраненности от коллектива, зажатости и неуверенности в себе. Иногда наблюдаются аффективные реакции на невозможность высказать свои мысли в полном объеме, такие как агрессивность, возникновение страхов и неуверенности в себе, обидчивость, ранимость, возникновение состояния дискомфорта в группе и так далее [3, </w:t>
      </w:r>
    </w:p>
    <w:p>
      <w:pPr>
        <w:pStyle w:val="Normal"/>
        <w:shd w:val="clear" w:color="auto" w:fill="FFFFFF"/>
        <w:spacing w:lineRule="auto" w:line="240" w:before="0" w:after="0"/>
        <w:jc w:val="both"/>
        <w:textAlignment w:val="baseline"/>
        <w:rPr>
          <w:rFonts w:ascii="Times New Roman" w:hAnsi="Times New Roman"/>
          <w:sz w:val="24"/>
          <w:szCs w:val="24"/>
        </w:rPr>
      </w:pPr>
      <w:r>
        <w:rPr>
          <w:rFonts w:ascii="Times New Roman" w:hAnsi="Times New Roman"/>
          <w:sz w:val="24"/>
          <w:szCs w:val="24"/>
        </w:rPr>
        <w:t>с. 63].</w:t>
      </w:r>
    </w:p>
    <w:p>
      <w:pPr>
        <w:pStyle w:val="Normal"/>
        <w:shd w:val="clear" w:color="auto" w:fill="FFFFFF"/>
        <w:spacing w:lineRule="auto" w:line="240" w:before="0" w:after="0"/>
        <w:ind w:firstLine="567"/>
        <w:jc w:val="both"/>
        <w:rPr>
          <w:rFonts w:ascii="Times New Roman" w:hAnsi="Times New Roman"/>
          <w:sz w:val="24"/>
          <w:szCs w:val="24"/>
        </w:rPr>
      </w:pPr>
      <w:r>
        <w:rPr>
          <w:rFonts w:ascii="Times New Roman" w:hAnsi="Times New Roman"/>
          <w:sz w:val="24"/>
          <w:szCs w:val="24"/>
        </w:rPr>
        <w:t>Данные психологические особенности детей с ОНР необходимо учитывать в индивидуальной и групповой коррекционной работе с воспитанниками, а также при проведении совместных мероприятий с учителем - логопедом, что позволяет достигать максимального эффекта для восстановления речевой активности путем активного включения чувственно – эмоционального опыта.</w:t>
      </w:r>
    </w:p>
    <w:p>
      <w:pPr>
        <w:pStyle w:val="NormalWeb"/>
        <w:shd w:val="clear" w:color="auto" w:fill="FFFFFF"/>
        <w:spacing w:beforeAutospacing="0" w:before="0" w:afterAutospacing="0" w:after="0"/>
        <w:ind w:firstLine="567"/>
        <w:jc w:val="both"/>
        <w:rPr/>
      </w:pPr>
      <w:r>
        <w:rPr/>
        <w:t>При организации коррекционно-развивающих занятий с детьми с нарушениями речи педагог-психолог организует занятие в три этапа:</w:t>
      </w:r>
    </w:p>
    <w:p>
      <w:pPr>
        <w:pStyle w:val="NormalWeb"/>
        <w:widowControl/>
        <w:numPr>
          <w:ilvl w:val="0"/>
          <w:numId w:val="16"/>
        </w:numPr>
        <w:shd w:val="clear" w:color="auto" w:fill="FFFFFF"/>
        <w:tabs>
          <w:tab w:val="left" w:pos="975" w:leader="none"/>
        </w:tabs>
        <w:bidi w:val="0"/>
        <w:spacing w:lineRule="auto" w:line="240" w:beforeAutospacing="0" w:before="0" w:afterAutospacing="0" w:after="0"/>
        <w:ind w:left="0" w:right="0" w:firstLine="680"/>
        <w:jc w:val="both"/>
        <w:rPr/>
      </w:pPr>
      <w:r>
        <w:rPr/>
        <w:t>Психогимнастика. Направлена на снятие психоэмоционального напряжения воспитанников и создания благоприятной атмосферы перед занятием; путем двигательной активности задействует координацию и заостряет внимание на выполнении определенных действий; происходит освоение схемы собственного тела и способствует выражению чувств через мимику или речь. Данный этап позволяет дошкольникам показывать и дифференцировать свои эмоции и эмоции партнера.</w:t>
      </w:r>
    </w:p>
    <w:p>
      <w:pPr>
        <w:pStyle w:val="NormalWeb"/>
        <w:widowControl/>
        <w:numPr>
          <w:ilvl w:val="0"/>
          <w:numId w:val="16"/>
        </w:numPr>
        <w:shd w:val="clear" w:color="auto" w:fill="FFFFFF"/>
        <w:tabs>
          <w:tab w:val="left" w:pos="975" w:leader="none"/>
        </w:tabs>
        <w:bidi w:val="0"/>
        <w:spacing w:lineRule="auto" w:line="240" w:beforeAutospacing="0" w:before="0" w:afterAutospacing="0" w:after="0"/>
        <w:ind w:left="0" w:right="0" w:firstLine="680"/>
        <w:jc w:val="both"/>
        <w:rPr/>
      </w:pPr>
      <w:r>
        <w:rPr/>
        <w:t xml:space="preserve">Основная часть занятия. В зависимости от психологических особенностей воспитанников это может быть проведение различных видов коррекционной помощи (арт-терапия, песочная терапия, сказкотерапия и т.д.). Обязательный акцент второго этапа занятия включает в себя рассказ ребенка на одну из предложенных тем. Темы перекликаются с лексическими темами учителя логопеда. Это очень важно для детей с ОНР, так как они находятся в малой группе и безопасном пространстве, их слушают и уделяют внимание этому рассказу, дети находятся в ситуации успеха, которая связана с положительными эмоциями от речевой деятельности. Данный этап позволяет отрабатывать навыки рефлексии и активного слушания партнера. </w:t>
      </w:r>
    </w:p>
    <w:p>
      <w:pPr>
        <w:pStyle w:val="NormalWeb"/>
        <w:widowControl/>
        <w:numPr>
          <w:ilvl w:val="0"/>
          <w:numId w:val="16"/>
        </w:numPr>
        <w:shd w:val="clear" w:color="auto" w:fill="FFFFFF"/>
        <w:tabs>
          <w:tab w:val="left" w:pos="1020" w:leader="none"/>
        </w:tabs>
        <w:bidi w:val="0"/>
        <w:spacing w:lineRule="auto" w:line="240" w:beforeAutospacing="0" w:before="0" w:afterAutospacing="0" w:after="0"/>
        <w:ind w:left="0" w:right="0" w:firstLine="737"/>
        <w:jc w:val="both"/>
        <w:rPr/>
      </w:pPr>
      <w:r>
        <w:rPr/>
        <w:t>Завершающий этап. Направлен на закрепление полученного материала путем творческой деятельности. Это может быть лепка или рисование на заданную тему. Данный этап позволяет ребенку освоить информацию путем интериоризации полученного опыта, т.е. пропустить через свои эмоции и чувства.</w:t>
      </w:r>
    </w:p>
    <w:p>
      <w:pPr>
        <w:pStyle w:val="Normal"/>
        <w:shd w:val="clear" w:color="auto" w:fill="FFFFFF"/>
        <w:spacing w:lineRule="auto" w:line="240" w:before="0" w:after="0"/>
        <w:ind w:firstLine="567"/>
        <w:jc w:val="both"/>
        <w:rPr>
          <w:rFonts w:ascii="Times New Roman" w:hAnsi="Times New Roman"/>
          <w:sz w:val="24"/>
          <w:szCs w:val="24"/>
        </w:rPr>
      </w:pPr>
      <w:r>
        <w:rPr>
          <w:rFonts w:ascii="Times New Roman" w:hAnsi="Times New Roman"/>
          <w:sz w:val="24"/>
          <w:szCs w:val="24"/>
        </w:rPr>
        <w:t>Таким образом, комплексная работа педагога-психолога, учителя логопеда и воспитателя способствует развитию эмоционального интеллекта дошкольника путем приобретения нового сенсорного опыта, проработку эмоциональной сферы и оценочных отношений. Такой комплексный эмоционально-интеллектуальный подход позволяет отрабатывать новый лексический материал несколько раз и в разной форме, что позволяет лучше усвоиться образовательному материалу и привнести его во внутренний опыт ребенка, задействовав различные каналы восприятия информации и виды мышления. Данный опыт в работе с детьми с ОНР отрабатывает речевые навыки, путем многократного использования слов и оборотов одной лексической темы в течение недели, но в разной форме. Такой подход позволяет ребенку почувствовать себя в ситуации успеха, дифференцировать свое эмоциональное состояние и отношение к различным темам, позволяет привить интерес к правильной, красивой речи и повысить самооценку ребенка и представления о себе с позиции коммуникации. Дынный комплекс коррекционных мероприятий, несомненно, укрепляет психологическую готовность ребенка к школе, повышая не только интеллектуальный компонент, но и эмоционально-волевой.</w:t>
      </w:r>
    </w:p>
    <w:p>
      <w:pPr>
        <w:pStyle w:val="Normal"/>
        <w:shd w:val="clear" w:color="auto" w:fill="FFFFFF"/>
        <w:spacing w:lineRule="auto" w:line="240" w:before="0" w:after="0"/>
        <w:ind w:firstLine="567"/>
        <w:jc w:val="both"/>
        <w:rPr>
          <w:rFonts w:ascii="Times New Roman" w:hAnsi="Times New Roman"/>
          <w:sz w:val="24"/>
          <w:szCs w:val="24"/>
        </w:rPr>
      </w:pPr>
      <w:r>
        <w:rPr>
          <w:rFonts w:ascii="Times New Roman" w:hAnsi="Times New Roman"/>
          <w:sz w:val="24"/>
          <w:szCs w:val="24"/>
        </w:rPr>
      </w:r>
    </w:p>
    <w:p>
      <w:pPr>
        <w:pStyle w:val="Normal"/>
        <w:shd w:val="clear" w:color="auto" w:fill="FFFFFF"/>
        <w:spacing w:lineRule="auto" w:line="240" w:before="0" w:after="0"/>
        <w:rPr>
          <w:rFonts w:ascii="Times New Roman" w:hAnsi="Times New Roman"/>
          <w:b/>
          <w:b/>
          <w:sz w:val="24"/>
          <w:szCs w:val="24"/>
          <w:highlight w:val="white"/>
        </w:rPr>
      </w:pPr>
      <w:r>
        <w:rPr>
          <w:rFonts w:ascii="Times New Roman" w:hAnsi="Times New Roman"/>
          <w:b/>
          <w:sz w:val="24"/>
          <w:szCs w:val="24"/>
          <w:shd w:fill="FFFFFF" w:val="clear"/>
        </w:rPr>
        <w:t>Список литературы</w:t>
      </w:r>
    </w:p>
    <w:p>
      <w:pPr>
        <w:pStyle w:val="Normal"/>
        <w:numPr>
          <w:ilvl w:val="0"/>
          <w:numId w:val="17"/>
        </w:numPr>
        <w:shd w:val="clear" w:color="auto" w:fill="FFFFFF"/>
        <w:spacing w:lineRule="auto" w:line="240" w:before="0" w:after="0"/>
        <w:ind w:left="0" w:firstLine="435"/>
        <w:jc w:val="both"/>
        <w:rPr>
          <w:rFonts w:eastAsia="Times New Roman" w:cs="Calibri"/>
          <w:sz w:val="24"/>
          <w:szCs w:val="24"/>
          <w:lang w:eastAsia="ru-RU"/>
        </w:rPr>
      </w:pPr>
      <w:r>
        <w:rPr>
          <w:rFonts w:eastAsia="Times New Roman" w:ascii="Times New Roman" w:hAnsi="Times New Roman"/>
          <w:sz w:val="24"/>
          <w:szCs w:val="24"/>
          <w:lang w:eastAsia="ru-RU"/>
        </w:rPr>
        <w:t>Вачков, И. В. Сказкотерапия. Развитие самосознания через психологическую сказку/ И.В.Вачков.</w:t>
      </w:r>
      <w:r>
        <w:rPr>
          <w:rFonts w:ascii="Times New Roman" w:hAnsi="Times New Roman"/>
          <w:sz w:val="24"/>
          <w:szCs w:val="24"/>
          <w:shd w:fill="FFFFFF" w:val="clear"/>
        </w:rPr>
        <w:t xml:space="preserve"> - </w:t>
      </w:r>
      <w:r>
        <w:rPr>
          <w:rFonts w:eastAsia="Times New Roman" w:ascii="Times New Roman" w:hAnsi="Times New Roman"/>
          <w:sz w:val="24"/>
          <w:szCs w:val="24"/>
          <w:lang w:eastAsia="ru-RU"/>
        </w:rPr>
        <w:t xml:space="preserve">М: Ось-89, 2001. </w:t>
      </w:r>
    </w:p>
    <w:p>
      <w:pPr>
        <w:pStyle w:val="ListParagraph"/>
        <w:numPr>
          <w:ilvl w:val="0"/>
          <w:numId w:val="17"/>
        </w:numPr>
        <w:shd w:val="clear" w:color="auto" w:fill="FFFFFF"/>
        <w:spacing w:lineRule="auto" w:line="240" w:before="0" w:after="0"/>
        <w:ind w:left="0" w:firstLine="435"/>
        <w:contextualSpacing/>
        <w:jc w:val="both"/>
        <w:textAlignment w:val="baseline"/>
        <w:rPr>
          <w:rFonts w:ascii="Times New Roman" w:hAnsi="Times New Roman"/>
          <w:sz w:val="24"/>
          <w:szCs w:val="24"/>
          <w:lang w:eastAsia="ru-RU"/>
        </w:rPr>
      </w:pPr>
      <w:r>
        <w:rPr>
          <w:rFonts w:ascii="Times New Roman" w:hAnsi="Times New Roman"/>
          <w:sz w:val="24"/>
          <w:szCs w:val="24"/>
          <w:lang w:eastAsia="ru-RU"/>
        </w:rPr>
        <w:t xml:space="preserve">Дубынина, Т.Е. Особенности эмоционально-волевой сферы у детей с общим недоразвитием речи дошкольного / Т.Е.Дубынина, В.В.Боброва // Научное сообщество студентов XXI столетия. ГУМАНИТАРНЫЕ НАУКИ: сб. ст. по мат. XLIX междунар. студ. науч.-практ. конф. – 2017. - № 1(49). </w:t>
      </w:r>
    </w:p>
    <w:p>
      <w:pPr>
        <w:pStyle w:val="ListParagraph"/>
        <w:numPr>
          <w:ilvl w:val="0"/>
          <w:numId w:val="17"/>
        </w:numPr>
        <w:spacing w:lineRule="auto" w:line="240" w:before="0" w:after="0"/>
        <w:ind w:left="0" w:firstLine="435"/>
        <w:contextualSpacing/>
        <w:jc w:val="both"/>
        <w:rPr>
          <w:rFonts w:ascii="Times New Roman" w:hAnsi="Times New Roman"/>
          <w:sz w:val="24"/>
          <w:szCs w:val="24"/>
          <w:highlight w:val="white"/>
        </w:rPr>
      </w:pPr>
      <w:r>
        <w:rPr>
          <w:rFonts w:ascii="Times New Roman" w:hAnsi="Times New Roman"/>
          <w:sz w:val="24"/>
          <w:szCs w:val="24"/>
          <w:shd w:fill="FFFFFF" w:val="clear"/>
        </w:rPr>
        <w:t xml:space="preserve"> </w:t>
      </w:r>
      <w:r>
        <w:rPr>
          <w:rFonts w:ascii="Times New Roman" w:hAnsi="Times New Roman"/>
          <w:sz w:val="24"/>
          <w:szCs w:val="24"/>
          <w:shd w:fill="FFFFFF" w:val="clear"/>
        </w:rPr>
        <w:t xml:space="preserve">Жирнова, О. С. Психолого-педагогическое сопровождение детей с общим недоразвитием речи в ДОУ / О.С.Жирнова // Психологические науки: теория и практика: материалы II Междунар. науч. конф. - М.: Буки-Веди, 2014. </w:t>
      </w:r>
    </w:p>
    <w:p>
      <w:pPr>
        <w:pStyle w:val="Normal"/>
        <w:numPr>
          <w:ilvl w:val="0"/>
          <w:numId w:val="17"/>
        </w:numPr>
        <w:shd w:val="clear" w:color="auto" w:fill="FFFFFF"/>
        <w:spacing w:lineRule="auto" w:line="240" w:before="0" w:after="0"/>
        <w:ind w:left="0" w:firstLine="426"/>
        <w:jc w:val="both"/>
        <w:rPr>
          <w:rFonts w:eastAsia="Times New Roman" w:cs="Calibri"/>
          <w:sz w:val="24"/>
          <w:szCs w:val="24"/>
          <w:lang w:eastAsia="ru-RU"/>
        </w:rPr>
      </w:pPr>
      <w:r>
        <w:rPr>
          <w:rFonts w:eastAsia="Times New Roman" w:ascii="Times New Roman" w:hAnsi="Times New Roman"/>
          <w:sz w:val="24"/>
          <w:szCs w:val="24"/>
          <w:lang w:eastAsia="ru-RU"/>
        </w:rPr>
        <w:t>Зинкевич-Евстигнеева, Т. Д. Практикум по сказкотерапии.</w:t>
      </w:r>
      <w:r>
        <w:rPr>
          <w:rFonts w:ascii="Times New Roman" w:hAnsi="Times New Roman"/>
          <w:sz w:val="24"/>
          <w:szCs w:val="24"/>
          <w:shd w:fill="FFFFFF" w:val="clear"/>
        </w:rPr>
        <w:t xml:space="preserve"> / Т.Д.Зинкевич-Евстигнева. - </w:t>
      </w:r>
      <w:r>
        <w:rPr>
          <w:rFonts w:eastAsia="Times New Roman" w:ascii="Times New Roman" w:hAnsi="Times New Roman"/>
          <w:sz w:val="24"/>
          <w:szCs w:val="24"/>
          <w:lang w:eastAsia="ru-RU"/>
        </w:rPr>
        <w:t>СПб.: Речь, 2002.</w:t>
      </w:r>
    </w:p>
    <w:p>
      <w:pPr>
        <w:pStyle w:val="ListParagraph"/>
        <w:numPr>
          <w:ilvl w:val="0"/>
          <w:numId w:val="17"/>
        </w:numPr>
        <w:spacing w:lineRule="auto" w:line="240" w:before="0" w:after="0"/>
        <w:ind w:left="0" w:firstLine="426"/>
        <w:contextualSpacing/>
        <w:jc w:val="both"/>
        <w:rPr>
          <w:rFonts w:ascii="Times New Roman" w:hAnsi="Times New Roman"/>
          <w:sz w:val="24"/>
          <w:szCs w:val="24"/>
          <w:highlight w:val="white"/>
        </w:rPr>
      </w:pPr>
      <w:r>
        <w:rPr>
          <w:rFonts w:ascii="Times New Roman" w:hAnsi="Times New Roman"/>
          <w:sz w:val="24"/>
          <w:szCs w:val="24"/>
          <w:shd w:fill="FFFFFF" w:val="clear"/>
        </w:rPr>
        <w:t xml:space="preserve"> </w:t>
      </w:r>
      <w:r>
        <w:rPr>
          <w:rFonts w:ascii="Times New Roman" w:hAnsi="Times New Roman"/>
          <w:sz w:val="24"/>
          <w:szCs w:val="24"/>
          <w:shd w:fill="FFFFFF" w:val="clear"/>
        </w:rPr>
        <w:t xml:space="preserve">Калягин, В.А. Логопсихология: учеб.пособие для студ. высш. учеб. заведений / В.А.Калягин, Т.С.Овчинникова. – М: Академия, 2006. </w:t>
      </w:r>
    </w:p>
    <w:p>
      <w:pPr>
        <w:pStyle w:val="Normal"/>
        <w:numPr>
          <w:ilvl w:val="0"/>
          <w:numId w:val="17"/>
        </w:numPr>
        <w:shd w:val="clear" w:color="auto" w:fill="FFFFFF"/>
        <w:spacing w:lineRule="auto" w:line="240" w:before="0" w:after="0"/>
        <w:ind w:left="0" w:firstLine="426"/>
        <w:jc w:val="both"/>
        <w:rPr>
          <w:rFonts w:eastAsia="Times New Roman" w:cs="Calibri"/>
          <w:sz w:val="24"/>
          <w:szCs w:val="24"/>
          <w:lang w:eastAsia="ru-RU"/>
        </w:rPr>
      </w:pPr>
      <w:r>
        <w:rPr>
          <w:rFonts w:ascii="Times New Roman" w:hAnsi="Times New Roman"/>
          <w:sz w:val="24"/>
          <w:szCs w:val="24"/>
          <w:shd w:fill="FFFFFF" w:val="clear"/>
        </w:rPr>
        <w:t xml:space="preserve">Расстройства речи у детей и подростков / под ред. С.С. Ляпидевского. – М.: Медицина, 2005. </w:t>
      </w:r>
    </w:p>
    <w:p>
      <w:pPr>
        <w:pStyle w:val="Normal"/>
        <w:numPr>
          <w:ilvl w:val="0"/>
          <w:numId w:val="17"/>
        </w:numPr>
        <w:shd w:val="clear" w:color="auto" w:fill="FFFFFF"/>
        <w:spacing w:lineRule="auto" w:line="240" w:before="0" w:after="0"/>
        <w:ind w:left="0" w:firstLine="426"/>
        <w:jc w:val="both"/>
        <w:rPr>
          <w:rFonts w:eastAsia="Times New Roman" w:cs="Calibri"/>
          <w:sz w:val="24"/>
          <w:szCs w:val="24"/>
          <w:lang w:eastAsia="ru-RU"/>
        </w:rPr>
      </w:pPr>
      <w:r>
        <w:rPr>
          <w:rFonts w:eastAsia="Times New Roman" w:ascii="Times New Roman" w:hAnsi="Times New Roman"/>
          <w:sz w:val="24"/>
          <w:szCs w:val="24"/>
          <w:lang w:eastAsia="ru-RU"/>
        </w:rPr>
        <w:t xml:space="preserve">Социальный интеллект: Теория, измерение, ислледования / под ред. Д.В. Люсина, Д.В. Ушакова. – М.: Изд-во «Институт психологии РАН», 2004. </w:t>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567"/>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ind w:firstLine="567"/>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ind w:firstLine="567"/>
        <w:jc w:val="center"/>
        <w:rPr>
          <w:rFonts w:ascii="Times New Roman" w:hAnsi="Times New Roman" w:cs="Times New Roman"/>
          <w:b/>
          <w:b/>
          <w:sz w:val="24"/>
          <w:szCs w:val="24"/>
        </w:rPr>
      </w:pPr>
      <w:r>
        <w:rPr>
          <w:rFonts w:cs="Times New Roman" w:ascii="Times New Roman" w:hAnsi="Times New Roman"/>
          <w:b/>
          <w:sz w:val="24"/>
          <w:szCs w:val="24"/>
        </w:rPr>
        <w:t>Развитие эмоциональной сферы детей</w:t>
      </w:r>
    </w:p>
    <w:p>
      <w:pPr>
        <w:pStyle w:val="Normal"/>
        <w:spacing w:lineRule="auto" w:line="240" w:before="0" w:after="0"/>
        <w:ind w:firstLine="567"/>
        <w:jc w:val="center"/>
        <w:rPr>
          <w:rFonts w:ascii="Times New Roman" w:hAnsi="Times New Roman" w:cs="Times New Roman"/>
          <w:b/>
          <w:b/>
          <w:sz w:val="24"/>
          <w:szCs w:val="24"/>
        </w:rPr>
      </w:pPr>
      <w:r>
        <w:rPr>
          <w:rFonts w:cs="Times New Roman" w:ascii="Times New Roman" w:hAnsi="Times New Roman"/>
          <w:b/>
          <w:sz w:val="24"/>
          <w:szCs w:val="24"/>
        </w:rPr>
        <w:t>с ограниченными возможностями здоровья</w:t>
      </w:r>
    </w:p>
    <w:p>
      <w:pPr>
        <w:pStyle w:val="Normal"/>
        <w:spacing w:lineRule="auto" w:line="240" w:before="0" w:after="0"/>
        <w:ind w:firstLine="567"/>
        <w:jc w:val="center"/>
        <w:rPr>
          <w:rFonts w:ascii="Times New Roman" w:hAnsi="Times New Roman" w:cs="Times New Roman"/>
          <w:b/>
          <w:b/>
          <w:sz w:val="24"/>
          <w:szCs w:val="24"/>
        </w:rPr>
      </w:pPr>
      <w:r>
        <w:rPr>
          <w:rFonts w:cs="Times New Roman" w:ascii="Times New Roman" w:hAnsi="Times New Roman"/>
          <w:b/>
          <w:sz w:val="24"/>
          <w:szCs w:val="24"/>
        </w:rPr>
        <w:t>с использованием терапевтической песочницы</w:t>
      </w:r>
    </w:p>
    <w:p>
      <w:pPr>
        <w:pStyle w:val="Normal"/>
        <w:spacing w:lineRule="auto" w:line="240" w:before="0" w:after="0"/>
        <w:ind w:firstLine="567"/>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ind w:firstLine="567"/>
        <w:jc w:val="right"/>
        <w:rPr>
          <w:rFonts w:ascii="Times New Roman" w:hAnsi="Times New Roman" w:cs="Times New Roman"/>
          <w:i/>
          <w:i/>
          <w:sz w:val="24"/>
          <w:szCs w:val="24"/>
        </w:rPr>
      </w:pPr>
      <w:r>
        <w:rPr>
          <w:rFonts w:cs="Times New Roman" w:ascii="Times New Roman" w:hAnsi="Times New Roman"/>
          <w:i/>
          <w:sz w:val="24"/>
          <w:szCs w:val="24"/>
        </w:rPr>
        <w:t>Маркелова Г.В.,</w:t>
      </w:r>
    </w:p>
    <w:p>
      <w:pPr>
        <w:pStyle w:val="Normal"/>
        <w:spacing w:lineRule="auto" w:line="240" w:before="0" w:after="0"/>
        <w:ind w:firstLine="567"/>
        <w:jc w:val="right"/>
        <w:rPr>
          <w:rFonts w:ascii="Times New Roman" w:hAnsi="Times New Roman" w:cs="Times New Roman"/>
          <w:i/>
          <w:i/>
          <w:sz w:val="24"/>
          <w:szCs w:val="24"/>
        </w:rPr>
      </w:pPr>
      <w:r>
        <w:rPr>
          <w:rFonts w:cs="Times New Roman" w:ascii="Times New Roman" w:hAnsi="Times New Roman"/>
          <w:i/>
          <w:sz w:val="24"/>
          <w:szCs w:val="24"/>
        </w:rPr>
        <w:t>педагог-психолог МБДОУ «ДС №127 г. Челябинска»</w:t>
      </w:r>
    </w:p>
    <w:p>
      <w:pPr>
        <w:pStyle w:val="Normal"/>
        <w:spacing w:lineRule="auto" w:line="240" w:before="0" w:after="0"/>
        <w:ind w:right="-1" w:hanging="0"/>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ind w:right="-1" w:firstLine="567"/>
        <w:jc w:val="right"/>
        <w:rPr>
          <w:rFonts w:ascii="Times New Roman" w:hAnsi="Times New Roman" w:cs="Times New Roman"/>
        </w:rPr>
      </w:pPr>
      <w:r>
        <w:rPr>
          <w:rFonts w:cs="Times New Roman" w:ascii="Times New Roman" w:hAnsi="Times New Roman"/>
        </w:rPr>
        <w:t>Самая лучшая игрушка для детей – кучка песка!</w:t>
      </w:r>
    </w:p>
    <w:p>
      <w:pPr>
        <w:pStyle w:val="Normal"/>
        <w:spacing w:lineRule="auto" w:line="240" w:before="0" w:after="0"/>
        <w:ind w:right="-1" w:firstLine="567"/>
        <w:jc w:val="right"/>
        <w:rPr>
          <w:rFonts w:ascii="Times New Roman" w:hAnsi="Times New Roman" w:cs="Times New Roman"/>
        </w:rPr>
      </w:pPr>
      <w:r>
        <w:rPr>
          <w:rFonts w:cs="Times New Roman" w:ascii="Times New Roman" w:hAnsi="Times New Roman"/>
        </w:rPr>
        <w:t>К.Д.Ушинский</w:t>
      </w:r>
    </w:p>
    <w:p>
      <w:pPr>
        <w:pStyle w:val="Normal"/>
        <w:spacing w:lineRule="auto" w:line="240" w:before="0" w:after="0"/>
        <w:ind w:right="-1" w:firstLine="567"/>
        <w:jc w:val="right"/>
        <w:rPr>
          <w:rFonts w:ascii="Times New Roman" w:hAnsi="Times New Roman" w:cs="Times New Roman"/>
          <w:i/>
          <w:i/>
          <w:sz w:val="24"/>
          <w:szCs w:val="24"/>
        </w:rPr>
      </w:pPr>
      <w:r>
        <w:rPr>
          <w:rFonts w:cs="Times New Roman" w:ascii="Times New Roman" w:hAnsi="Times New Roman"/>
          <w:i/>
          <w:sz w:val="24"/>
          <w:szCs w:val="24"/>
        </w:rPr>
      </w:r>
    </w:p>
    <w:p>
      <w:pPr>
        <w:pStyle w:val="Normal"/>
        <w:shd w:val="clear" w:color="auto" w:fill="FFFFFF"/>
        <w:spacing w:lineRule="auto" w:line="240" w:before="0" w:after="0"/>
        <w:ind w:right="-1" w:firstLine="567"/>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rPr>
        <w:t xml:space="preserve">Эмоциональное развитие ребенка является одним из магистральных направлений развития личности. </w:t>
      </w:r>
      <w:r>
        <w:rPr>
          <w:rFonts w:eastAsia="Times New Roman" w:cs="Times New Roman" w:ascii="Times New Roman" w:hAnsi="Times New Roman"/>
          <w:sz w:val="24"/>
          <w:szCs w:val="24"/>
          <w:lang w:eastAsia="ru-RU"/>
        </w:rPr>
        <w:t xml:space="preserve">Эмоциональная сфера состоит из эмоциональных переживаний и чувств. </w:t>
      </w:r>
      <w:r>
        <w:rPr>
          <w:rFonts w:eastAsia="Times New Roman" w:cs="Times New Roman" w:ascii="Times New Roman" w:hAnsi="Times New Roman"/>
          <w:sz w:val="24"/>
          <w:szCs w:val="24"/>
        </w:rPr>
        <w:t>Если участники взаимодействия не способны понимать эмоциональное состояние другого и управлять собственными эмоциями, распознавать по внешним признакам различные настроения и анализировать их причины, понимать настроения другого и принимать его позицию, то общение и взаимодействие не будет эффективным.</w:t>
      </w:r>
    </w:p>
    <w:p>
      <w:pPr>
        <w:pStyle w:val="Normal"/>
        <w:spacing w:lineRule="auto" w:line="240" w:before="0" w:after="0"/>
        <w:ind w:right="-1" w:firstLine="567"/>
        <w:jc w:val="both"/>
        <w:rPr>
          <w:rFonts w:ascii="Times New Roman" w:hAnsi="Times New Roman" w:eastAsia="Times New Roman" w:cs="Times New Roman"/>
          <w:sz w:val="24"/>
          <w:szCs w:val="24"/>
        </w:rPr>
      </w:pPr>
      <w:r>
        <w:rPr>
          <w:rFonts w:eastAsia="Times New Roman" w:cs="Times New Roman" w:ascii="Times New Roman" w:hAnsi="Times New Roman"/>
          <w:sz w:val="24"/>
          <w:szCs w:val="24"/>
          <w:lang w:eastAsia="ru-RU"/>
        </w:rPr>
        <w:t xml:space="preserve">Детям с ограниченными возможностями здоровья свойственны выраженное отставание в развитии эмоций, недифференцированность и нестабильность чувств, </w:t>
      </w:r>
      <w:r>
        <w:rPr>
          <w:rFonts w:cs="Times New Roman" w:ascii="Times New Roman" w:hAnsi="Times New Roman"/>
          <w:sz w:val="24"/>
          <w:szCs w:val="24"/>
        </w:rPr>
        <w:t xml:space="preserve">трудности в выражении своих чувств и эмоций, </w:t>
      </w:r>
      <w:r>
        <w:rPr>
          <w:rFonts w:eastAsia="Times New Roman" w:cs="Times New Roman" w:ascii="Times New Roman" w:hAnsi="Times New Roman"/>
          <w:sz w:val="24"/>
          <w:szCs w:val="24"/>
          <w:lang w:eastAsia="ru-RU"/>
        </w:rPr>
        <w:t>ограничение диапазона переживаний, крайний характер проявлений радости, огорчения, веселья,</w:t>
      </w:r>
      <w:r>
        <w:rPr>
          <w:rFonts w:cs="Times New Roman" w:ascii="Times New Roman" w:hAnsi="Times New Roman"/>
          <w:sz w:val="24"/>
          <w:szCs w:val="24"/>
        </w:rPr>
        <w:t xml:space="preserve"> что обуславливает личностные проблемы детей.</w:t>
      </w:r>
      <w:r>
        <w:rPr>
          <w:rFonts w:eastAsia="Times New Roman" w:cs="Times New Roman" w:ascii="Times New Roman" w:hAnsi="Times New Roman"/>
          <w:sz w:val="24"/>
          <w:szCs w:val="24"/>
          <w:lang w:eastAsia="ru-RU"/>
        </w:rPr>
        <w:t xml:space="preserve"> Они не всегда способны контролировать свои эмоции, что приводит к импульсивности, неадекватности поведения.</w:t>
      </w:r>
      <w:r>
        <w:rPr>
          <w:rFonts w:eastAsia="Times New Roman" w:cs="Times New Roman" w:ascii="Times New Roman" w:hAnsi="Times New Roman"/>
          <w:sz w:val="24"/>
          <w:szCs w:val="24"/>
        </w:rPr>
        <w:t xml:space="preserve"> </w:t>
      </w:r>
      <w:r>
        <w:rPr>
          <w:rFonts w:cs="Times New Roman" w:ascii="Times New Roman" w:hAnsi="Times New Roman"/>
          <w:sz w:val="24"/>
          <w:szCs w:val="24"/>
        </w:rPr>
        <w:t>Отмечаются свойственные им проявления гиперактивности, импульсивности, повышение уровня тревожности и агрессивности, эмоциональную неустойчивость, склонность к подражанию и неадекватность эмоциональных реакций на воздействия окружающей среды.</w:t>
      </w:r>
      <w:r>
        <w:rPr>
          <w:rFonts w:eastAsia="Times New Roman" w:cs="Times New Roman" w:ascii="Times New Roman" w:hAnsi="Times New Roman"/>
          <w:sz w:val="24"/>
          <w:szCs w:val="24"/>
          <w:lang w:eastAsia="ru-RU"/>
        </w:rPr>
        <w:t xml:space="preserve"> </w:t>
      </w:r>
    </w:p>
    <w:p>
      <w:pPr>
        <w:pStyle w:val="Normal"/>
        <w:spacing w:lineRule="auto" w:line="240" w:before="0" w:after="0"/>
        <w:ind w:right="-1" w:firstLine="567"/>
        <w:jc w:val="both"/>
        <w:rPr/>
      </w:pPr>
      <w:r>
        <w:rPr>
          <w:rFonts w:eastAsia="Times New Roman" w:cs="Times New Roman" w:ascii="Times New Roman" w:hAnsi="Times New Roman"/>
          <w:sz w:val="24"/>
          <w:szCs w:val="24"/>
          <w:lang w:eastAsia="ru-RU"/>
        </w:rPr>
        <w:t xml:space="preserve">Некоторые родители убеждены, что главное – это научить ребенка жестко контролировать свои эмоции (громкий смех, плач или ярко выраженный гнев). Таким образом, детские переживания подавлены, скрыты, «загнаны внутрь». Запрет на свободное выражение эмоций делает ребенка несчастным, подрывает его </w:t>
      </w:r>
      <w:hyperlink r:id="rId41" w:tgtFrame="иммунитет">
        <w:r>
          <w:rPr>
            <w:rStyle w:val="Style14"/>
            <w:rFonts w:eastAsia="Times New Roman" w:cs="Times New Roman" w:ascii="Times New Roman" w:hAnsi="Times New Roman"/>
            <w:sz w:val="24"/>
            <w:szCs w:val="24"/>
            <w:lang w:eastAsia="ru-RU"/>
          </w:rPr>
          <w:t>иммунитет</w:t>
        </w:r>
      </w:hyperlink>
      <w:r>
        <w:rPr>
          <w:rFonts w:eastAsia="Times New Roman" w:cs="Times New Roman" w:ascii="Times New Roman" w:hAnsi="Times New Roman"/>
          <w:sz w:val="24"/>
          <w:szCs w:val="24"/>
          <w:lang w:eastAsia="ru-RU"/>
        </w:rPr>
        <w:t>, приводит к развитию неврозов и психосоматических заболеваний.</w:t>
      </w:r>
      <w:r>
        <w:rPr>
          <w:rFonts w:cs="Times New Roman" w:ascii="Times New Roman" w:hAnsi="Times New Roman"/>
          <w:color w:val="111111"/>
          <w:sz w:val="24"/>
          <w:szCs w:val="24"/>
        </w:rPr>
        <w:t xml:space="preserve"> </w:t>
      </w:r>
    </w:p>
    <w:p>
      <w:pPr>
        <w:pStyle w:val="Normal"/>
        <w:shd w:val="clear" w:color="auto" w:fill="FFFFFF"/>
        <w:spacing w:lineRule="auto" w:line="240" w:before="0" w:after="0"/>
        <w:ind w:right="-1" w:firstLine="567"/>
        <w:jc w:val="both"/>
        <w:rPr>
          <w:rFonts w:ascii="Times New Roman" w:hAnsi="Times New Roman" w:cs="Times New Roman"/>
          <w:color w:val="111111"/>
          <w:sz w:val="24"/>
          <w:szCs w:val="24"/>
        </w:rPr>
      </w:pPr>
      <w:r>
        <w:rPr>
          <w:rFonts w:cs="Times New Roman" w:ascii="Times New Roman" w:hAnsi="Times New Roman"/>
          <w:color w:val="111111"/>
          <w:sz w:val="24"/>
          <w:szCs w:val="24"/>
        </w:rPr>
        <w:t xml:space="preserve">В настоящее время все большую силу набирает идея введения обязательного дошкольного образования. Установление федерального государственного образовательного стандарта дошкольного образования требует реализации принципов возрастной адекватности и поддержки инициативы детей в различных видах деятельности, которые можно реализовать по-разному, но базироваться они должны на игре. А что может быть ближе, чем игра в песок </w:t>
      </w:r>
      <w:r>
        <w:rPr>
          <w:rFonts w:eastAsia="Times New Roman" w:cs="Times New Roman" w:ascii="Times New Roman" w:hAnsi="Times New Roman"/>
          <w:color w:val="000000"/>
          <w:sz w:val="24"/>
          <w:szCs w:val="24"/>
          <w:lang w:eastAsia="ru-RU"/>
        </w:rPr>
        <w:t>как</w:t>
      </w:r>
      <w:r>
        <w:rPr>
          <w:rFonts w:cs="Times New Roman" w:ascii="Times New Roman" w:hAnsi="Times New Roman"/>
          <w:color w:val="111111"/>
          <w:sz w:val="24"/>
          <w:szCs w:val="24"/>
        </w:rPr>
        <w:t xml:space="preserve"> одна из форм естественной деятельности ребенка. </w:t>
      </w:r>
      <w:r>
        <w:rPr>
          <w:rFonts w:eastAsia="Times New Roman" w:cs="Times New Roman" w:ascii="Times New Roman" w:hAnsi="Times New Roman"/>
          <w:color w:val="000000"/>
          <w:sz w:val="24"/>
          <w:szCs w:val="24"/>
          <w:lang w:eastAsia="ru-RU"/>
        </w:rPr>
        <w:t xml:space="preserve">Песочная терапия – это эффективный метод психокоррекции у детей с ограниченными возможностями. </w:t>
      </w:r>
      <w:r>
        <w:rPr>
          <w:rFonts w:cs="Times New Roman" w:ascii="Times New Roman" w:hAnsi="Times New Roman"/>
          <w:color w:val="111111"/>
          <w:sz w:val="24"/>
          <w:szCs w:val="24"/>
        </w:rPr>
        <w:t>Она позитивно влияет на эмоциональное состояние, способна стабилизировать эмоциональное самочувствие ребенка. Манипуляции с песком успокаивают импульсивных, чересчур активных детей, раскрепощают зажатых, скованных и тревожных детей.</w:t>
      </w:r>
    </w:p>
    <w:p>
      <w:pPr>
        <w:pStyle w:val="Normal"/>
        <w:spacing w:lineRule="auto" w:line="240" w:before="0" w:after="0"/>
        <w:ind w:right="-1" w:firstLine="567"/>
        <w:jc w:val="both"/>
        <w:rPr>
          <w:rFonts w:ascii="Times New Roman" w:hAnsi="Times New Roman" w:eastAsia="Times New Roman" w:cs="Times New Roman"/>
          <w:color w:val="222222"/>
          <w:sz w:val="24"/>
          <w:szCs w:val="24"/>
          <w:lang w:eastAsia="ru-RU"/>
        </w:rPr>
      </w:pPr>
      <w:r>
        <w:rPr>
          <w:rFonts w:cs="Times New Roman" w:ascii="Times New Roman" w:hAnsi="Times New Roman"/>
          <w:sz w:val="24"/>
          <w:szCs w:val="24"/>
        </w:rPr>
        <w:t xml:space="preserve">В процессе игры с песком ребенок имеет возможность выразить самые глубокие эмоциональные переживания, он освобождается от страхов и пережитое не развивается в психическую травму. </w:t>
      </w:r>
      <w:r>
        <w:rPr>
          <w:rFonts w:eastAsia="Times New Roman" w:cs="Times New Roman" w:ascii="Times New Roman" w:hAnsi="Times New Roman"/>
          <w:sz w:val="24"/>
          <w:szCs w:val="24"/>
          <w:lang w:eastAsia="ru-RU"/>
        </w:rPr>
        <w:t xml:space="preserve">Песок с давних пор используется для медитации и расслабления, дает ребенку энергию природы, при этом забирает негативную психологическую энергию и преобразует ее в положительную. </w:t>
      </w:r>
      <w:r>
        <w:rPr>
          <w:rFonts w:cs="Times New Roman" w:ascii="Times New Roman" w:hAnsi="Times New Roman"/>
          <w:sz w:val="24"/>
          <w:szCs w:val="24"/>
        </w:rPr>
        <w:t xml:space="preserve">Песочница обладает психотерапевтическим эффектом, помогая ребенку избавиться от застенчивости, конфликтности в общении и многих других проблем. Песок, вода и несколько маленьких фигурок людей, животных или предметов способны помочь человеку раскрыться, выразить свои чувства и эмоции, которые порой так трудно передать при помощи слов. </w:t>
      </w:r>
      <w:r>
        <w:rPr>
          <w:rFonts w:eastAsia="Times New Roman" w:cs="Times New Roman" w:ascii="Times New Roman" w:hAnsi="Times New Roman"/>
          <w:sz w:val="24"/>
          <w:szCs w:val="24"/>
          <w:lang w:eastAsia="ru-RU"/>
        </w:rPr>
        <w:t>Здесь детям предоставляется больше свободы, чем, например, при рисовании («ты неправильно держишь карандаш, его надо держать вот так», «облака не</w:t>
      </w:r>
      <w:r>
        <w:rPr>
          <w:rFonts w:eastAsia="Times New Roman" w:cs="Times New Roman" w:ascii="Times New Roman" w:hAnsi="Times New Roman"/>
          <w:color w:val="222222"/>
          <w:sz w:val="24"/>
          <w:szCs w:val="24"/>
          <w:lang w:eastAsia="ru-RU"/>
        </w:rPr>
        <w:t xml:space="preserve"> </w:t>
      </w:r>
      <w:r>
        <w:rPr>
          <w:rFonts w:eastAsia="Times New Roman" w:cs="Times New Roman" w:ascii="Times New Roman" w:hAnsi="Times New Roman"/>
          <w:sz w:val="24"/>
          <w:szCs w:val="24"/>
          <w:lang w:eastAsia="ru-RU"/>
        </w:rPr>
        <w:t>бывают такого цвета» и пр.), нет страха и комплексов что что-то может не получиться, нет понятий «правильно» и «неправильно». Это активизирует ресурсы самоисцеления и даёт возможность улучшить психологическое здоровье.</w:t>
      </w:r>
    </w:p>
    <w:p>
      <w:pPr>
        <w:pStyle w:val="Normal"/>
        <w:tabs>
          <w:tab w:val="left" w:pos="-142" w:leader="none"/>
        </w:tabs>
        <w:spacing w:lineRule="auto" w:line="240" w:before="0" w:after="0"/>
        <w:ind w:right="-1" w:firstLine="567"/>
        <w:jc w:val="both"/>
        <w:rPr>
          <w:rFonts w:ascii="Times New Roman" w:hAnsi="Times New Roman" w:cs="Times New Roman"/>
          <w:sz w:val="24"/>
          <w:szCs w:val="24"/>
        </w:rPr>
      </w:pPr>
      <w:r>
        <w:rPr>
          <w:rFonts w:cs="Times New Roman" w:ascii="Times New Roman" w:hAnsi="Times New Roman"/>
          <w:sz w:val="24"/>
          <w:szCs w:val="24"/>
        </w:rPr>
        <w:t>В МБДОУ «ДС № 127 г. Челябинска» зарекомендовала себя песочная терапия. В начале года с детьми с 2 до 4-х лет в период адаптации проводятся игры, направленные на сближение детей с друг другом и воспитателем с использованием кинетического песка – у</w:t>
      </w:r>
      <w:r>
        <w:rPr>
          <w:rStyle w:val="C3"/>
          <w:rFonts w:cs="Times New Roman" w:ascii="Times New Roman" w:hAnsi="Times New Roman"/>
          <w:color w:val="000000"/>
          <w:sz w:val="24"/>
          <w:szCs w:val="24"/>
        </w:rPr>
        <w:t>никального материала для детского творчества.</w:t>
      </w:r>
      <w:r>
        <w:rPr>
          <w:rFonts w:cs="Times New Roman" w:ascii="Times New Roman" w:hAnsi="Times New Roman"/>
          <w:color w:val="000000"/>
          <w:sz w:val="24"/>
          <w:szCs w:val="24"/>
        </w:rPr>
        <w:t xml:space="preserve"> </w:t>
      </w:r>
      <w:r>
        <w:rPr>
          <w:rFonts w:cs="Times New Roman" w:ascii="Times New Roman" w:hAnsi="Times New Roman"/>
          <w:sz w:val="24"/>
          <w:szCs w:val="24"/>
        </w:rPr>
        <w:t xml:space="preserve">Через игру с ребенком в песочнице ненавязчиво сообщаю детям нормы и правила поведения в группе, осуществляя психолого-педагогическую коррекцию поведения ребенка и обучая его социально приемлемым способам нервной разрядки. </w:t>
      </w:r>
    </w:p>
    <w:p>
      <w:pPr>
        <w:pStyle w:val="Normal"/>
        <w:tabs>
          <w:tab w:val="left" w:pos="-142" w:leader="none"/>
        </w:tabs>
        <w:spacing w:lineRule="auto" w:line="240" w:before="0" w:after="0"/>
        <w:ind w:right="-1" w:firstLine="567"/>
        <w:jc w:val="both"/>
        <w:rPr>
          <w:rFonts w:ascii="Times New Roman" w:hAnsi="Times New Roman" w:cs="Times New Roman"/>
          <w:sz w:val="24"/>
          <w:szCs w:val="24"/>
        </w:rPr>
      </w:pPr>
      <w:r>
        <w:rPr>
          <w:rFonts w:cs="Times New Roman" w:ascii="Times New Roman" w:hAnsi="Times New Roman"/>
          <w:sz w:val="24"/>
          <w:szCs w:val="24"/>
        </w:rPr>
        <w:t xml:space="preserve">В период адаптации </w:t>
      </w:r>
      <w:r>
        <w:rPr>
          <w:rStyle w:val="Strong"/>
          <w:rFonts w:cs="Times New Roman" w:ascii="Times New Roman" w:hAnsi="Times New Roman"/>
          <w:b w:val="false"/>
          <w:sz w:val="24"/>
          <w:szCs w:val="24"/>
        </w:rPr>
        <w:t xml:space="preserve">основная цель работы с песком </w:t>
      </w:r>
      <w:r>
        <w:rPr>
          <w:rFonts w:cs="Times New Roman" w:ascii="Times New Roman" w:hAnsi="Times New Roman"/>
          <w:sz w:val="24"/>
          <w:szCs w:val="24"/>
        </w:rPr>
        <w:t>– снятие психоэмоционального напряжения, развитие тактильной чувствительности, создание положительного эмоционального настроя.</w:t>
      </w:r>
      <w:r>
        <w:rPr>
          <w:rFonts w:eastAsia="Times New Roman" w:cs="Times New Roman" w:ascii="Times New Roman" w:hAnsi="Times New Roman"/>
          <w:sz w:val="24"/>
          <w:szCs w:val="24"/>
          <w:lang w:eastAsia="ru-RU"/>
        </w:rPr>
        <w:t xml:space="preserve"> </w:t>
      </w:r>
      <w:r>
        <w:rPr>
          <w:rFonts w:cs="Times New Roman" w:ascii="Times New Roman" w:hAnsi="Times New Roman"/>
          <w:sz w:val="24"/>
          <w:szCs w:val="24"/>
        </w:rPr>
        <w:t>Через игру в песок у ребенка рождается или усиливается чувство доверия, принятия и успешности, а также решаются следующие задачи:</w:t>
      </w:r>
    </w:p>
    <w:p>
      <w:pPr>
        <w:pStyle w:val="Normal"/>
        <w:tabs>
          <w:tab w:val="left" w:pos="-142" w:leader="none"/>
        </w:tabs>
        <w:spacing w:lineRule="auto" w:line="240" w:before="0" w:after="0"/>
        <w:ind w:right="-1" w:firstLine="567"/>
        <w:jc w:val="both"/>
        <w:rPr>
          <w:rFonts w:ascii="Times New Roman" w:hAnsi="Times New Roman" w:cs="Times New Roman"/>
          <w:sz w:val="24"/>
          <w:szCs w:val="24"/>
        </w:rPr>
      </w:pPr>
      <w:r>
        <w:rPr>
          <w:rFonts w:cs="Times New Roman" w:ascii="Times New Roman" w:hAnsi="Times New Roman"/>
          <w:sz w:val="24"/>
          <w:szCs w:val="24"/>
        </w:rPr>
        <w:t>1. Установить доверительные отношения между взрослым и ребенком, для которого роль воспитателя становится понятной и значимой, что укрепляет его базисное доверие к миру.</w:t>
      </w:r>
    </w:p>
    <w:p>
      <w:pPr>
        <w:pStyle w:val="Normal"/>
        <w:tabs>
          <w:tab w:val="left" w:pos="-142" w:leader="none"/>
        </w:tabs>
        <w:spacing w:lineRule="auto" w:line="240" w:before="0" w:after="0"/>
        <w:ind w:right="-1" w:firstLine="567"/>
        <w:jc w:val="both"/>
        <w:rPr>
          <w:rFonts w:ascii="Times New Roman" w:hAnsi="Times New Roman" w:cs="Times New Roman"/>
          <w:sz w:val="24"/>
          <w:szCs w:val="24"/>
        </w:rPr>
      </w:pPr>
      <w:r>
        <w:rPr>
          <w:rFonts w:cs="Times New Roman" w:ascii="Times New Roman" w:hAnsi="Times New Roman"/>
          <w:sz w:val="24"/>
          <w:szCs w:val="24"/>
        </w:rPr>
        <w:t>2. Снизить высокий уровень психического напряжения, как ребенка, так и воспитателя, тоже испытывающего в этот период нервные перегрузки.</w:t>
      </w:r>
    </w:p>
    <w:p>
      <w:pPr>
        <w:pStyle w:val="Normal"/>
        <w:tabs>
          <w:tab w:val="left" w:pos="-142" w:leader="none"/>
        </w:tabs>
        <w:spacing w:lineRule="auto" w:line="240" w:before="0" w:after="0"/>
        <w:ind w:right="-1" w:firstLine="567"/>
        <w:jc w:val="both"/>
        <w:rPr>
          <w:rFonts w:ascii="Times New Roman" w:hAnsi="Times New Roman" w:cs="Times New Roman"/>
          <w:sz w:val="24"/>
          <w:szCs w:val="24"/>
        </w:rPr>
      </w:pPr>
      <w:r>
        <w:rPr>
          <w:rFonts w:cs="Times New Roman" w:ascii="Times New Roman" w:hAnsi="Times New Roman"/>
          <w:sz w:val="24"/>
          <w:szCs w:val="24"/>
        </w:rPr>
        <w:t>3. Освоить нормы и правила общения и позитивные способы поведения в группе.</w:t>
      </w:r>
    </w:p>
    <w:p>
      <w:pPr>
        <w:pStyle w:val="Normal"/>
        <w:tabs>
          <w:tab w:val="left" w:pos="-142" w:leader="none"/>
        </w:tabs>
        <w:spacing w:lineRule="auto" w:line="240" w:before="0" w:after="0"/>
        <w:ind w:right="-1" w:firstLine="567"/>
        <w:jc w:val="both"/>
        <w:rPr>
          <w:rFonts w:ascii="Times New Roman" w:hAnsi="Times New Roman" w:cs="Times New Roman"/>
          <w:sz w:val="24"/>
          <w:szCs w:val="24"/>
        </w:rPr>
      </w:pPr>
      <w:r>
        <w:rPr>
          <w:rFonts w:cs="Times New Roman" w:ascii="Times New Roman" w:hAnsi="Times New Roman"/>
          <w:sz w:val="24"/>
          <w:szCs w:val="24"/>
        </w:rPr>
        <w:t>4. Минимизировать психотравмирующую ситуацию расставания с родителями, встречу с неизвестным.</w:t>
      </w:r>
    </w:p>
    <w:p>
      <w:pPr>
        <w:pStyle w:val="Normal"/>
        <w:spacing w:lineRule="auto" w:line="240" w:before="0" w:after="0"/>
        <w:ind w:right="-1" w:firstLine="567"/>
        <w:jc w:val="both"/>
        <w:rPr>
          <w:rFonts w:ascii="Times New Roman" w:hAnsi="Times New Roman" w:cs="Times New Roman"/>
          <w:sz w:val="24"/>
          <w:szCs w:val="24"/>
        </w:rPr>
      </w:pPr>
      <w:r>
        <w:rPr>
          <w:rFonts w:cs="Times New Roman" w:ascii="Times New Roman" w:hAnsi="Times New Roman"/>
          <w:sz w:val="24"/>
          <w:szCs w:val="24"/>
        </w:rPr>
        <w:t>При организации работы по адаптации использую следующие рекомендации по подготовке и проведению игр-занятий:</w:t>
      </w:r>
    </w:p>
    <w:p>
      <w:pPr>
        <w:pStyle w:val="Normal"/>
        <w:spacing w:lineRule="auto" w:line="240" w:before="0" w:after="0"/>
        <w:ind w:right="-1" w:firstLine="567"/>
        <w:jc w:val="both"/>
        <w:rPr>
          <w:rFonts w:ascii="Times New Roman" w:hAnsi="Times New Roman" w:cs="Times New Roman"/>
          <w:sz w:val="24"/>
          <w:szCs w:val="24"/>
        </w:rPr>
      </w:pPr>
      <w:r>
        <w:rPr>
          <w:rFonts w:cs="Times New Roman" w:ascii="Times New Roman" w:hAnsi="Times New Roman"/>
          <w:sz w:val="24"/>
          <w:szCs w:val="24"/>
        </w:rPr>
        <w:t>1. Игры в песочнице провожу с подгруппой детей, особое внимание при этом уделяю вновь прибывшему ребенку. Желательно, чтобы в данной подгруппе были дети, уже адаптированные к жизни в детском саду, так как много игр новичок будет выполнять по подражанию или из любопытства.</w:t>
      </w:r>
    </w:p>
    <w:p>
      <w:pPr>
        <w:pStyle w:val="Normal"/>
        <w:spacing w:lineRule="auto" w:line="240" w:before="0" w:after="0"/>
        <w:ind w:right="-1" w:firstLine="567"/>
        <w:jc w:val="both"/>
        <w:rPr>
          <w:rFonts w:ascii="Times New Roman" w:hAnsi="Times New Roman" w:cs="Times New Roman"/>
          <w:sz w:val="24"/>
          <w:szCs w:val="24"/>
        </w:rPr>
      </w:pPr>
      <w:r>
        <w:rPr>
          <w:rFonts w:cs="Times New Roman" w:ascii="Times New Roman" w:hAnsi="Times New Roman"/>
          <w:sz w:val="24"/>
          <w:szCs w:val="24"/>
        </w:rPr>
        <w:t>2. При проведении первых адаптационных игр-занятий не придерживаюсь жесткой структуры занятия, возможно продление по времени игры в песке, если это хорошо стабилизирует психофизическое состояние ребенка.</w:t>
      </w:r>
    </w:p>
    <w:p>
      <w:pPr>
        <w:pStyle w:val="Normal"/>
        <w:spacing w:lineRule="auto" w:line="240" w:before="0" w:after="0"/>
        <w:ind w:right="-1" w:firstLine="567"/>
        <w:jc w:val="both"/>
        <w:rPr>
          <w:rFonts w:ascii="Times New Roman" w:hAnsi="Times New Roman" w:cs="Times New Roman"/>
          <w:sz w:val="24"/>
          <w:szCs w:val="24"/>
        </w:rPr>
      </w:pPr>
      <w:r>
        <w:rPr>
          <w:rFonts w:cs="Times New Roman" w:ascii="Times New Roman" w:hAnsi="Times New Roman"/>
          <w:sz w:val="24"/>
          <w:szCs w:val="24"/>
        </w:rPr>
        <w:t>3. Слежу внимательно за реакцией ребенка при работе с песком. В случае появления негативного отношения или усталости занятие ненавязчиво завершается.</w:t>
      </w:r>
    </w:p>
    <w:p>
      <w:pPr>
        <w:pStyle w:val="Normal"/>
        <w:spacing w:lineRule="auto" w:line="240" w:before="0" w:after="0"/>
        <w:ind w:right="-1" w:firstLine="567"/>
        <w:jc w:val="both"/>
        <w:rPr>
          <w:rFonts w:ascii="Times New Roman" w:hAnsi="Times New Roman" w:cs="Times New Roman"/>
          <w:sz w:val="24"/>
          <w:szCs w:val="24"/>
        </w:rPr>
      </w:pPr>
      <w:r>
        <w:rPr>
          <w:rFonts w:cs="Times New Roman" w:ascii="Times New Roman" w:hAnsi="Times New Roman"/>
          <w:sz w:val="24"/>
          <w:szCs w:val="24"/>
        </w:rPr>
        <w:t>4. Вначале показываю способы действия, а затем ребенок «рука в руке» или самостоятельно повторяет их. Не настаиваю на четком выполнении инструкции, на первых порах подстраиваюсь под ребенка.</w:t>
      </w:r>
    </w:p>
    <w:p>
      <w:pPr>
        <w:pStyle w:val="Normal"/>
        <w:spacing w:lineRule="auto" w:line="240" w:before="0" w:after="0"/>
        <w:ind w:right="-1" w:firstLine="567"/>
        <w:jc w:val="both"/>
        <w:rPr>
          <w:rFonts w:ascii="Times New Roman" w:hAnsi="Times New Roman" w:cs="Times New Roman"/>
          <w:sz w:val="24"/>
          <w:szCs w:val="24"/>
        </w:rPr>
      </w:pPr>
      <w:r>
        <w:rPr>
          <w:rFonts w:cs="Times New Roman" w:ascii="Times New Roman" w:hAnsi="Times New Roman"/>
          <w:sz w:val="24"/>
          <w:szCs w:val="24"/>
        </w:rPr>
        <w:t>5. Для начала и окончания игр-занятий вырабатываю особый ритуал приветствия и прощания (определенная музыка или звук)</w:t>
      </w:r>
    </w:p>
    <w:p>
      <w:pPr>
        <w:pStyle w:val="Normal"/>
        <w:shd w:val="clear" w:color="auto" w:fill="FFFFFF"/>
        <w:spacing w:lineRule="auto" w:line="240" w:before="0" w:after="0"/>
        <w:ind w:right="-1"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Дети с интересом и удовольствием играют в следующие игры, упражнения:</w:t>
      </w:r>
    </w:p>
    <w:p>
      <w:pPr>
        <w:pStyle w:val="Normal"/>
        <w:shd w:val="clear" w:color="auto" w:fill="FFFFFF"/>
        <w:spacing w:lineRule="auto" w:line="240" w:before="0" w:after="0"/>
        <w:ind w:right="-1" w:firstLine="567"/>
        <w:jc w:val="both"/>
        <w:rPr>
          <w:rFonts w:ascii="Times New Roman" w:hAnsi="Times New Roman" w:cs="Times New Roman"/>
          <w:sz w:val="24"/>
          <w:szCs w:val="24"/>
        </w:rPr>
      </w:pPr>
      <w:r>
        <w:rPr>
          <w:rFonts w:cs="Times New Roman" w:ascii="Times New Roman" w:hAnsi="Times New Roman"/>
          <w:bCs/>
          <w:sz w:val="24"/>
          <w:szCs w:val="24"/>
        </w:rPr>
        <w:t xml:space="preserve">1. Упражнение «Песочный дождик» </w:t>
      </w:r>
      <w:r>
        <w:rPr>
          <w:rFonts w:cs="Times New Roman" w:ascii="Times New Roman" w:hAnsi="Times New Roman"/>
          <w:sz w:val="24"/>
          <w:szCs w:val="24"/>
        </w:rPr>
        <w:t>Цель: регуляция мышечного напряжения, расслабление. Ребенок медленно, а затем быстро перебирает песок пальчиками, делая песочный дождь.</w:t>
      </w:r>
    </w:p>
    <w:p>
      <w:pPr>
        <w:pStyle w:val="Normal"/>
        <w:shd w:val="clear" w:color="auto" w:fill="FFFFFF"/>
        <w:spacing w:lineRule="auto" w:line="240" w:before="0" w:after="0"/>
        <w:ind w:right="-1" w:firstLine="567"/>
        <w:jc w:val="both"/>
        <w:rPr>
          <w:rFonts w:ascii="Times New Roman" w:hAnsi="Times New Roman" w:cs="Times New Roman"/>
          <w:sz w:val="24"/>
          <w:szCs w:val="24"/>
        </w:rPr>
      </w:pPr>
      <w:r>
        <w:rPr>
          <w:rFonts w:eastAsia="Times New Roman" w:cs="Times New Roman" w:ascii="Times New Roman" w:hAnsi="Times New Roman"/>
          <w:bCs/>
          <w:iCs/>
          <w:sz w:val="24"/>
          <w:szCs w:val="24"/>
          <w:lang w:eastAsia="ru-RU"/>
        </w:rPr>
        <w:t>2</w:t>
      </w:r>
      <w:r>
        <w:rPr>
          <w:rFonts w:cs="Times New Roman" w:ascii="Times New Roman" w:hAnsi="Times New Roman"/>
          <w:bCs/>
          <w:sz w:val="24"/>
          <w:szCs w:val="24"/>
        </w:rPr>
        <w:t xml:space="preserve">. Игра «Необыкновенные следы». </w:t>
      </w:r>
      <w:r>
        <w:rPr>
          <w:rFonts w:cs="Times New Roman" w:ascii="Times New Roman" w:hAnsi="Times New Roman"/>
          <w:sz w:val="24"/>
          <w:szCs w:val="24"/>
        </w:rPr>
        <w:t>Цель: развитие воображения, мелкой моторики</w:t>
      </w:r>
    </w:p>
    <w:p>
      <w:pPr>
        <w:pStyle w:val="Normal"/>
        <w:shd w:val="clear" w:color="auto" w:fill="FFFFFF"/>
        <w:spacing w:lineRule="auto" w:line="240" w:before="0" w:after="0"/>
        <w:ind w:right="-1" w:firstLine="567"/>
        <w:jc w:val="both"/>
        <w:rPr>
          <w:rFonts w:ascii="Times New Roman" w:hAnsi="Times New Roman" w:eastAsia="Times New Roman" w:cs="Times New Roman"/>
          <w:color w:val="000000"/>
          <w:sz w:val="24"/>
          <w:szCs w:val="24"/>
          <w:lang w:eastAsia="ru-RU"/>
        </w:rPr>
      </w:pPr>
      <w:r>
        <w:rPr>
          <w:rStyle w:val="Strong"/>
          <w:rFonts w:cs="Times New Roman" w:ascii="Times New Roman" w:hAnsi="Times New Roman"/>
          <w:b w:val="false"/>
          <w:sz w:val="24"/>
          <w:szCs w:val="24"/>
        </w:rPr>
        <w:t>Вариант 1.</w:t>
      </w:r>
      <w:r>
        <w:rPr>
          <w:rFonts w:cs="Times New Roman" w:ascii="Times New Roman" w:hAnsi="Times New Roman"/>
          <w:sz w:val="24"/>
          <w:szCs w:val="24"/>
        </w:rPr>
        <w:t xml:space="preserve"> Ребенок ладошками и кулачками надавливает на песок, кончиками пальцев ударяет по его поверхности, перемещает кисти рук в разных направлениях, делает поверхность волнистой, двигает всеми пальцами одновременно, придумывает, чьи могут быть следы.</w:t>
      </w:r>
    </w:p>
    <w:p>
      <w:pPr>
        <w:pStyle w:val="NormalWeb"/>
        <w:spacing w:beforeAutospacing="0" w:before="0" w:afterAutospacing="0" w:after="0"/>
        <w:ind w:right="-1" w:firstLine="567"/>
        <w:jc w:val="both"/>
        <w:rPr/>
      </w:pPr>
      <w:r>
        <w:rPr>
          <w:rStyle w:val="Strong"/>
          <w:b w:val="false"/>
        </w:rPr>
        <w:t>Вариант 2.</w:t>
      </w:r>
      <w:r>
        <w:rPr/>
        <w:t xml:space="preserve"> Ребенок раскатывает песок с помощью пластикового шарика, деревянной палочки делая песок гладким, а затем оставляет следы на песке формочками, печатками и т. д.</w:t>
      </w:r>
    </w:p>
    <w:p>
      <w:pPr>
        <w:pStyle w:val="NormalWeb"/>
        <w:spacing w:beforeAutospacing="0" w:before="0" w:afterAutospacing="0" w:after="0"/>
        <w:ind w:right="-1" w:firstLine="567"/>
        <w:jc w:val="both"/>
        <w:rPr>
          <w:color w:val="000000"/>
        </w:rPr>
      </w:pPr>
      <w:r>
        <w:rPr>
          <w:bCs/>
        </w:rPr>
        <w:t xml:space="preserve">Кроме того, зарекомендовали себя игры «Дружба», </w:t>
      </w:r>
      <w:r>
        <w:rPr/>
        <w:t xml:space="preserve">«Кулинары», </w:t>
      </w:r>
      <w:r>
        <w:rPr>
          <w:color w:val="000000"/>
        </w:rPr>
        <w:t>«Грузоперевозки», «Солнце из ладошек», «Чьи следы петляют?», «Мы делили торт один», «Хмуримся-смеемся» и другие.</w:t>
      </w:r>
    </w:p>
    <w:p>
      <w:pPr>
        <w:pStyle w:val="Normal"/>
        <w:spacing w:lineRule="auto" w:line="240" w:before="0" w:after="0"/>
        <w:ind w:right="-1" w:firstLine="567"/>
        <w:jc w:val="both"/>
        <w:rPr>
          <w:rFonts w:ascii="Times New Roman" w:hAnsi="Times New Roman" w:cs="Times New Roman"/>
          <w:sz w:val="24"/>
          <w:szCs w:val="24"/>
        </w:rPr>
      </w:pPr>
      <w:r>
        <w:rPr>
          <w:rFonts w:cs="Times New Roman" w:ascii="Times New Roman" w:hAnsi="Times New Roman"/>
          <w:sz w:val="24"/>
          <w:szCs w:val="24"/>
        </w:rPr>
        <w:t>В результате проведения адаптационных игр с песком сократились сроки психофизической адаптации.</w:t>
      </w:r>
    </w:p>
    <w:p>
      <w:pPr>
        <w:pStyle w:val="Normal"/>
        <w:spacing w:lineRule="auto" w:line="240" w:before="0" w:after="0"/>
        <w:ind w:right="-1" w:firstLine="567"/>
        <w:jc w:val="both"/>
        <w:rPr>
          <w:rFonts w:ascii="Times New Roman" w:hAnsi="Times New Roman" w:cs="Times New Roman"/>
          <w:sz w:val="24"/>
          <w:szCs w:val="24"/>
        </w:rPr>
      </w:pPr>
      <w:r>
        <w:rPr>
          <w:rFonts w:cs="Times New Roman" w:ascii="Times New Roman" w:hAnsi="Times New Roman"/>
          <w:sz w:val="24"/>
          <w:szCs w:val="24"/>
        </w:rPr>
        <w:t xml:space="preserve">В течение учебного года в МБДОУ проходила апробация программы М.А. Федосеевой «Занятия по развитию эмоциональной и познавательной сферы средствами песочной терапии для детей 5-7 лет», в основе которой комплекс различных средств песочной терапии в сочетании с дидактическим играми. Данная система занятий разработана по результатам диагностики эмоциональной сферы детей старшего дошкольного возраста и основана на авторских программах О.Ю. Епанчинцевой «Путешествия в песочные фантазии», Ю.С. Шиманович «Разгадай тайну песочной страны». </w:t>
      </w:r>
    </w:p>
    <w:p>
      <w:pPr>
        <w:pStyle w:val="Normal"/>
        <w:spacing w:lineRule="auto" w:line="240" w:before="0" w:after="0"/>
        <w:ind w:right="-1" w:firstLine="567"/>
        <w:jc w:val="both"/>
        <w:rPr>
          <w:rFonts w:ascii="Times New Roman" w:hAnsi="Times New Roman" w:cs="Times New Roman"/>
          <w:sz w:val="24"/>
          <w:szCs w:val="24"/>
        </w:rPr>
      </w:pPr>
      <w:r>
        <w:rPr>
          <w:rFonts w:cs="Times New Roman" w:ascii="Times New Roman" w:hAnsi="Times New Roman"/>
          <w:sz w:val="24"/>
          <w:szCs w:val="24"/>
        </w:rPr>
        <w:t>К числу наиболее актуальных решаемых проблем относятся:</w:t>
      </w:r>
    </w:p>
    <w:p>
      <w:pPr>
        <w:pStyle w:val="ListParagraph"/>
        <w:numPr>
          <w:ilvl w:val="0"/>
          <w:numId w:val="23"/>
        </w:numPr>
        <w:spacing w:lineRule="auto" w:line="240" w:before="0" w:after="0"/>
        <w:ind w:left="284" w:right="-1" w:hanging="284"/>
        <w:contextualSpacing/>
        <w:jc w:val="both"/>
        <w:rPr>
          <w:rFonts w:ascii="Times New Roman" w:hAnsi="Times New Roman" w:cs="Times New Roman"/>
          <w:sz w:val="24"/>
          <w:szCs w:val="24"/>
        </w:rPr>
      </w:pPr>
      <w:r>
        <w:rPr>
          <w:rFonts w:cs="Times New Roman" w:ascii="Times New Roman" w:hAnsi="Times New Roman"/>
          <w:sz w:val="24"/>
          <w:szCs w:val="24"/>
        </w:rPr>
        <w:t>создание благоприятных условий и средств для развития эмоциональной сферы старшего дошкольника;</w:t>
      </w:r>
    </w:p>
    <w:p>
      <w:pPr>
        <w:pStyle w:val="ListParagraph"/>
        <w:numPr>
          <w:ilvl w:val="0"/>
          <w:numId w:val="23"/>
        </w:numPr>
        <w:spacing w:lineRule="auto" w:line="240" w:before="0" w:after="0"/>
        <w:ind w:left="284" w:right="-1" w:hanging="284"/>
        <w:contextualSpacing/>
        <w:jc w:val="both"/>
        <w:rPr>
          <w:rFonts w:ascii="Times New Roman" w:hAnsi="Times New Roman" w:cs="Times New Roman"/>
          <w:sz w:val="24"/>
          <w:szCs w:val="24"/>
        </w:rPr>
      </w:pPr>
      <w:r>
        <w:rPr>
          <w:rFonts w:cs="Times New Roman" w:ascii="Times New Roman" w:hAnsi="Times New Roman"/>
          <w:sz w:val="24"/>
          <w:szCs w:val="24"/>
        </w:rPr>
        <w:t>развитие навыков взаимодействия друг с другом, умения работать в коллективе, помогать друг другу, осознать себя частью коллектива.</w:t>
      </w:r>
    </w:p>
    <w:p>
      <w:pPr>
        <w:pStyle w:val="ListParagraph"/>
        <w:spacing w:lineRule="auto" w:line="240" w:before="0" w:after="0"/>
        <w:ind w:left="0" w:right="-1" w:firstLine="567"/>
        <w:contextualSpacing/>
        <w:jc w:val="both"/>
        <w:rPr>
          <w:rFonts w:ascii="Times New Roman" w:hAnsi="Times New Roman" w:cs="Times New Roman"/>
          <w:sz w:val="24"/>
          <w:szCs w:val="24"/>
        </w:rPr>
      </w:pPr>
      <w:r>
        <w:rPr>
          <w:rFonts w:cs="Times New Roman" w:ascii="Times New Roman" w:hAnsi="Times New Roman"/>
          <w:sz w:val="24"/>
          <w:szCs w:val="24"/>
        </w:rPr>
        <w:t>Основными задачами являются:</w:t>
      </w:r>
    </w:p>
    <w:p>
      <w:pPr>
        <w:pStyle w:val="Normal"/>
        <w:spacing w:lineRule="auto" w:line="240" w:before="0" w:after="0"/>
        <w:ind w:right="-1" w:firstLine="567"/>
        <w:jc w:val="both"/>
        <w:rPr>
          <w:rFonts w:ascii="Times New Roman" w:hAnsi="Times New Roman" w:cs="Times New Roman"/>
          <w:sz w:val="24"/>
          <w:szCs w:val="24"/>
        </w:rPr>
      </w:pPr>
      <w:r>
        <w:rPr>
          <w:rFonts w:cs="Times New Roman" w:ascii="Times New Roman" w:hAnsi="Times New Roman"/>
          <w:sz w:val="24"/>
          <w:szCs w:val="24"/>
        </w:rPr>
        <w:t>1. Развитие творческих способностей, воображения, речи в процессе обращения к своим чувствам, ощущениям.</w:t>
      </w:r>
    </w:p>
    <w:p>
      <w:pPr>
        <w:pStyle w:val="Normal"/>
        <w:spacing w:lineRule="auto" w:line="240" w:before="0" w:after="0"/>
        <w:ind w:right="-1" w:firstLine="567"/>
        <w:jc w:val="both"/>
        <w:rPr>
          <w:rFonts w:ascii="Times New Roman" w:hAnsi="Times New Roman" w:cs="Times New Roman"/>
          <w:sz w:val="24"/>
          <w:szCs w:val="24"/>
        </w:rPr>
      </w:pPr>
      <w:r>
        <w:rPr>
          <w:rFonts w:cs="Times New Roman" w:ascii="Times New Roman" w:hAnsi="Times New Roman"/>
          <w:sz w:val="24"/>
          <w:szCs w:val="24"/>
        </w:rPr>
        <w:t>2. Воспитание гуманных чувств, стремление к взаимопониманию, сотрудничеству.</w:t>
      </w:r>
    </w:p>
    <w:p>
      <w:pPr>
        <w:pStyle w:val="Normal"/>
        <w:spacing w:lineRule="auto" w:line="240" w:before="0" w:after="0"/>
        <w:ind w:right="-1" w:firstLine="567"/>
        <w:jc w:val="both"/>
        <w:rPr>
          <w:rFonts w:ascii="Times New Roman" w:hAnsi="Times New Roman" w:cs="Times New Roman"/>
          <w:sz w:val="24"/>
          <w:szCs w:val="24"/>
        </w:rPr>
      </w:pPr>
      <w:r>
        <w:rPr>
          <w:rFonts w:cs="Times New Roman" w:ascii="Times New Roman" w:hAnsi="Times New Roman"/>
          <w:sz w:val="24"/>
          <w:szCs w:val="24"/>
        </w:rPr>
        <w:t>3. Снятие эмоционального и мышечного напряжения, снижение тревоги, неуверенности в себе.</w:t>
      </w:r>
    </w:p>
    <w:p>
      <w:pPr>
        <w:pStyle w:val="Normal"/>
        <w:spacing w:lineRule="auto" w:line="240" w:before="0" w:after="0"/>
        <w:ind w:right="-1" w:firstLine="567"/>
        <w:jc w:val="both"/>
        <w:rPr>
          <w:rFonts w:ascii="Times New Roman" w:hAnsi="Times New Roman" w:eastAsia="Times New Roman" w:cs="Times New Roman"/>
          <w:b/>
          <w:b/>
          <w:bCs/>
          <w:color w:val="000000"/>
          <w:sz w:val="24"/>
          <w:szCs w:val="24"/>
          <w:lang w:eastAsia="ru-RU"/>
        </w:rPr>
      </w:pPr>
      <w:r>
        <w:rPr>
          <w:rFonts w:cs="Times New Roman" w:ascii="Times New Roman" w:hAnsi="Times New Roman"/>
          <w:sz w:val="24"/>
          <w:szCs w:val="24"/>
        </w:rPr>
        <w:t>Центральная форма – тактильные упражнения – создают защитную, комфортную обстановку, переносят в волшебную атмосферу: погладить песок, сыграть на «песочном пианино», раскрасить игрушки гномов цветным песком (тема занятия «Страна гномов») или дети рисуют песком на зеркалах лица с эмоцией грусти (тема занятия «Город зеркал»). На занятиях используются игровые образы, различные приспособления для рисования песком, творческие задания, например, рисование на стекле (на стеклах нарисованы контуры животных, дети проводят клеем по контуру, затем посыпают его песком), что вызывает интерес у детей.</w:t>
      </w:r>
      <w:r>
        <w:rPr>
          <w:rFonts w:eastAsia="Times New Roman" w:cs="Times New Roman" w:ascii="Times New Roman" w:hAnsi="Times New Roman"/>
          <w:b/>
          <w:bCs/>
          <w:color w:val="000000"/>
          <w:sz w:val="24"/>
          <w:szCs w:val="24"/>
          <w:lang w:eastAsia="ru-RU"/>
        </w:rPr>
        <w:t xml:space="preserve"> </w:t>
      </w:r>
    </w:p>
    <w:p>
      <w:pPr>
        <w:pStyle w:val="Normal"/>
        <w:spacing w:lineRule="auto" w:line="240" w:before="0" w:after="0"/>
        <w:ind w:right="-1" w:firstLine="567"/>
        <w:jc w:val="both"/>
        <w:rPr>
          <w:rFonts w:ascii="Times New Roman" w:hAnsi="Times New Roman" w:cs="Times New Roman"/>
          <w:color w:val="1C1C1C"/>
          <w:sz w:val="24"/>
          <w:szCs w:val="24"/>
        </w:rPr>
      </w:pPr>
      <w:r>
        <w:rPr>
          <w:rFonts w:eastAsia="Times New Roman" w:cs="Times New Roman" w:ascii="Times New Roman" w:hAnsi="Times New Roman"/>
          <w:color w:val="000000"/>
          <w:sz w:val="24"/>
          <w:szCs w:val="24"/>
          <w:lang w:eastAsia="ru-RU"/>
        </w:rPr>
        <w:t>Занятия проходят под музыкальное сопровождение. Чаще, это классическая музыка, которая стимулирует воображение и помогает ребенку снять психоэмоциональное напряжение.</w:t>
      </w:r>
    </w:p>
    <w:p>
      <w:pPr>
        <w:pStyle w:val="Normal"/>
        <w:spacing w:lineRule="auto" w:line="240" w:before="0" w:after="0"/>
        <w:ind w:right="-1" w:firstLine="567"/>
        <w:jc w:val="both"/>
        <w:rPr>
          <w:rFonts w:ascii="Times New Roman" w:hAnsi="Times New Roman" w:eastAsia="Times New Roman" w:cs="Times New Roman"/>
          <w:color w:val="000000"/>
          <w:sz w:val="24"/>
          <w:szCs w:val="24"/>
          <w:lang w:eastAsia="ru-RU"/>
        </w:rPr>
      </w:pPr>
      <w:r>
        <w:rPr>
          <w:rFonts w:cs="Times New Roman" w:ascii="Times New Roman" w:hAnsi="Times New Roman"/>
          <w:sz w:val="24"/>
          <w:szCs w:val="24"/>
        </w:rPr>
        <w:t>Совместная деятельность с детьми по развитию эмоциональной сферы проходят с использованием интерактивной песочницы. Это удивительный комплекс для детей, в котором с помощью технологий дополненной реальности обычный песок превращается в земную поверхность с озёрами и горами, вулканами и долинами.</w:t>
      </w:r>
      <w:r>
        <w:rPr>
          <w:rFonts w:cs="Times New Roman" w:ascii="Times New Roman" w:hAnsi="Times New Roman"/>
          <w:color w:val="085F9B"/>
          <w:sz w:val="24"/>
          <w:szCs w:val="24"/>
        </w:rPr>
        <w:t xml:space="preserve"> </w:t>
      </w:r>
      <w:r>
        <w:rPr>
          <w:rFonts w:cs="Times New Roman" w:ascii="Times New Roman" w:hAnsi="Times New Roman"/>
          <w:sz w:val="24"/>
          <w:szCs w:val="24"/>
          <w:shd w:fill="FFFFFF" w:val="clear"/>
        </w:rPr>
        <w:t>Обычный песок, компьютерная программа и проектор превращают занятие в увлекательное путешествие.</w:t>
      </w:r>
    </w:p>
    <w:p>
      <w:pPr>
        <w:pStyle w:val="Normal"/>
        <w:spacing w:lineRule="auto" w:line="240" w:before="0" w:after="0"/>
        <w:ind w:right="-1" w:firstLine="567"/>
        <w:jc w:val="both"/>
        <w:rPr>
          <w:rFonts w:ascii="Times New Roman" w:hAnsi="Times New Roman" w:cs="Times New Roman"/>
          <w:sz w:val="24"/>
          <w:szCs w:val="24"/>
          <w:highlight w:val="white"/>
        </w:rPr>
      </w:pPr>
      <w:r>
        <w:rPr>
          <w:rFonts w:cs="Times New Roman" w:ascii="Times New Roman" w:hAnsi="Times New Roman"/>
          <w:sz w:val="24"/>
          <w:szCs w:val="24"/>
        </w:rPr>
        <w:t>В комплекте с песочницей идёт дополнительная панель для превращения пространства над песком в интерактивную поверхность, а также дополнительный программный комплекс с играми и занятиями. Разнообразие режимов помогает создавать множество развивающих занятий по знакомству с окружающим миром: животными, растениями, космосом, географией.</w:t>
      </w:r>
      <w:r>
        <w:rPr>
          <w:rFonts w:cs="Times New Roman" w:ascii="Times New Roman" w:hAnsi="Times New Roman"/>
          <w:color w:val="1C1C1C"/>
          <w:sz w:val="24"/>
          <w:szCs w:val="24"/>
        </w:rPr>
        <w:t xml:space="preserve"> </w:t>
      </w:r>
      <w:r>
        <w:rPr>
          <w:rFonts w:cs="Times New Roman" w:ascii="Times New Roman" w:hAnsi="Times New Roman"/>
          <w:sz w:val="24"/>
          <w:szCs w:val="24"/>
          <w:shd w:fill="FFFFFF" w:val="clear"/>
        </w:rPr>
        <w:t>Простыми движениями рук ребята превращают горы в действующие вулканы, реки - в моря, острова - в горы,</w:t>
      </w:r>
      <w:r>
        <w:rPr>
          <w:rFonts w:cs="Times New Roman" w:ascii="Times New Roman" w:hAnsi="Times New Roman"/>
          <w:color w:val="000000"/>
          <w:sz w:val="24"/>
          <w:szCs w:val="24"/>
          <w:shd w:fill="FFFFFF" w:val="clear"/>
        </w:rPr>
        <w:t xml:space="preserve"> спасают от злой колдуньи героев сказки</w:t>
      </w:r>
      <w:r>
        <w:rPr>
          <w:rFonts w:cs="Times New Roman" w:ascii="Times New Roman" w:hAnsi="Times New Roman"/>
          <w:sz w:val="24"/>
          <w:szCs w:val="24"/>
          <w:shd w:fill="FFFFFF" w:val="clear"/>
        </w:rPr>
        <w:t>.</w:t>
      </w:r>
      <w:r>
        <w:rPr>
          <w:rFonts w:cs="Times New Roman" w:ascii="Times New Roman" w:hAnsi="Times New Roman"/>
          <w:sz w:val="24"/>
          <w:szCs w:val="24"/>
        </w:rPr>
        <w:t xml:space="preserve"> Используем режимы «Времена года», «Ландшафт», «Формы и цвет», «Вулкан», «Космос» и др.</w:t>
      </w:r>
      <w:r>
        <w:rPr>
          <w:rFonts w:cs="Times New Roman" w:ascii="Times New Roman" w:hAnsi="Times New Roman"/>
          <w:color w:val="000000"/>
          <w:sz w:val="24"/>
          <w:szCs w:val="24"/>
          <w:shd w:fill="FFFFFF" w:val="clear"/>
        </w:rPr>
        <w:t xml:space="preserve"> В занятии «Затерянный город» используем упражнение «Археологи», где дети при помощи инструментов раскапывают старинный город и создают на месте руин новый современный мегаполис (включается свет, </w:t>
      </w:r>
      <w:r>
        <w:rPr>
          <w:rFonts w:cs="Times New Roman" w:ascii="Times New Roman" w:hAnsi="Times New Roman"/>
          <w:sz w:val="24"/>
          <w:szCs w:val="24"/>
          <w:shd w:fill="FFFFFF" w:val="clear"/>
        </w:rPr>
        <w:t>цвет в песочнице).</w:t>
      </w:r>
    </w:p>
    <w:p>
      <w:pPr>
        <w:pStyle w:val="NormalWeb"/>
        <w:shd w:val="clear" w:color="auto" w:fill="FCFCFC"/>
        <w:spacing w:beforeAutospacing="0" w:before="0" w:afterAutospacing="0" w:after="0"/>
        <w:ind w:right="-1" w:firstLine="567"/>
        <w:jc w:val="both"/>
        <w:rPr>
          <w:color w:val="1C1C1C"/>
          <w:highlight w:val="white"/>
        </w:rPr>
      </w:pPr>
      <w:r>
        <w:rPr>
          <w:shd w:fill="FFFFFF" w:val="clear"/>
        </w:rPr>
        <w:t xml:space="preserve">Игры в каждом режиме способствуют развитию мелкой моторики, психических процессов ребенка, снятию психоэмоционального напряжения, позволяют наладить взаимоотношения между детьми, </w:t>
      </w:r>
      <w:r>
        <w:rPr/>
        <w:t xml:space="preserve">способствуют снижению тревожности, страхов, повышают энергетический потенциал, </w:t>
      </w:r>
      <w:r>
        <w:rPr>
          <w:rFonts w:eastAsia="Calibri"/>
          <w:lang w:eastAsia="en-US"/>
        </w:rPr>
        <w:t xml:space="preserve">самооценку, являются интересным способом творческого самовыражения, оказывают успокаивающее действие. </w:t>
      </w:r>
    </w:p>
    <w:p>
      <w:pPr>
        <w:pStyle w:val="NormalWeb"/>
        <w:spacing w:beforeAutospacing="0" w:before="0" w:afterAutospacing="0" w:after="0"/>
        <w:ind w:right="-1" w:firstLine="567"/>
        <w:jc w:val="both"/>
        <w:rPr/>
      </w:pPr>
      <w:r>
        <w:rPr/>
        <w:t>По окончанию курса занятий дети способны:</w:t>
      </w:r>
    </w:p>
    <w:p>
      <w:pPr>
        <w:pStyle w:val="NormalWeb"/>
        <w:widowControl/>
        <w:numPr>
          <w:ilvl w:val="0"/>
          <w:numId w:val="22"/>
        </w:numPr>
        <w:tabs>
          <w:tab w:val="left" w:pos="810" w:leader="none"/>
          <w:tab w:val="left" w:pos="1050" w:leader="none"/>
        </w:tabs>
        <w:bidi w:val="0"/>
        <w:spacing w:lineRule="auto" w:line="240" w:beforeAutospacing="0" w:before="0" w:afterAutospacing="0" w:after="0"/>
        <w:ind w:left="0" w:right="0" w:firstLine="737"/>
        <w:jc w:val="both"/>
        <w:rPr/>
      </w:pPr>
      <w:r>
        <w:rPr/>
        <w:t>выражать свои мысли и эмоциональные переживания в речевых высказываниях;</w:t>
      </w:r>
    </w:p>
    <w:p>
      <w:pPr>
        <w:pStyle w:val="ListParagraph"/>
        <w:widowControl/>
        <w:numPr>
          <w:ilvl w:val="0"/>
          <w:numId w:val="22"/>
        </w:numPr>
        <w:tabs>
          <w:tab w:val="left" w:pos="810" w:leader="none"/>
          <w:tab w:val="left" w:pos="1050" w:leader="none"/>
        </w:tabs>
        <w:bidi w:val="0"/>
        <w:spacing w:lineRule="auto" w:line="240" w:before="0" w:after="0"/>
        <w:ind w:left="0" w:right="0" w:firstLine="737"/>
        <w:contextualSpacing/>
        <w:jc w:val="both"/>
        <w:rPr>
          <w:rFonts w:ascii="Times New Roman" w:hAnsi="Times New Roman" w:cs="Times New Roman"/>
          <w:sz w:val="24"/>
          <w:szCs w:val="24"/>
        </w:rPr>
      </w:pPr>
      <w:r>
        <w:rPr>
          <w:rFonts w:cs="Times New Roman" w:ascii="Times New Roman" w:hAnsi="Times New Roman"/>
          <w:sz w:val="24"/>
          <w:szCs w:val="24"/>
        </w:rPr>
        <w:t>взаимодействовать друг с другом, работать в коллективе, помогать друг другу, осознать себя частью коллектива.</w:t>
      </w:r>
    </w:p>
    <w:p>
      <w:pPr>
        <w:pStyle w:val="ListParagraph"/>
        <w:widowControl/>
        <w:numPr>
          <w:ilvl w:val="0"/>
          <w:numId w:val="22"/>
        </w:numPr>
        <w:tabs>
          <w:tab w:val="left" w:pos="810" w:leader="none"/>
          <w:tab w:val="left" w:pos="1050" w:leader="none"/>
        </w:tabs>
        <w:bidi w:val="0"/>
        <w:spacing w:lineRule="auto" w:line="240" w:before="0" w:after="0"/>
        <w:ind w:left="0" w:right="0" w:firstLine="737"/>
        <w:contextualSpacing/>
        <w:jc w:val="both"/>
        <w:rPr>
          <w:rFonts w:ascii="Times New Roman" w:hAnsi="Times New Roman" w:cs="Times New Roman"/>
          <w:sz w:val="24"/>
          <w:szCs w:val="24"/>
        </w:rPr>
      </w:pPr>
      <w:r>
        <w:rPr>
          <w:rFonts w:cs="Times New Roman" w:ascii="Times New Roman" w:hAnsi="Times New Roman"/>
          <w:sz w:val="24"/>
          <w:szCs w:val="24"/>
        </w:rPr>
        <w:t>проявлять гуманные чувства, стремления к взаимопониманию, сотрудничеству;</w:t>
      </w:r>
    </w:p>
    <w:p>
      <w:pPr>
        <w:pStyle w:val="NormalWeb"/>
        <w:widowControl/>
        <w:numPr>
          <w:ilvl w:val="0"/>
          <w:numId w:val="22"/>
        </w:numPr>
        <w:tabs>
          <w:tab w:val="left" w:pos="810" w:leader="none"/>
          <w:tab w:val="left" w:pos="1050" w:leader="none"/>
        </w:tabs>
        <w:bidi w:val="0"/>
        <w:spacing w:lineRule="auto" w:line="240" w:beforeAutospacing="0" w:before="0" w:afterAutospacing="0" w:after="0"/>
        <w:ind w:left="0" w:right="0" w:firstLine="737"/>
        <w:jc w:val="both"/>
        <w:rPr/>
      </w:pPr>
      <w:r>
        <w:rPr/>
        <w:t>распознавать эмоциональное состояние других людей;</w:t>
      </w:r>
    </w:p>
    <w:p>
      <w:pPr>
        <w:pStyle w:val="NormalWeb"/>
        <w:spacing w:beforeAutospacing="0" w:before="0" w:afterAutospacing="0" w:after="0"/>
        <w:ind w:right="-1" w:firstLine="567"/>
        <w:jc w:val="both"/>
        <w:rPr/>
      </w:pPr>
      <w:r>
        <w:rPr/>
        <w:t>Кроме того, дети научились творчески создавать сказочные или реальные композиции («песочные картины»), расставляя на ровной поверхности или в созданных рельефах разные предметы, выкладывать узоры или контуры предметов из мелкого природного материала, строить различные рельефы (горки, рвы, ямы, мосты, здания, норки, лабиринты и др.).</w:t>
      </w:r>
    </w:p>
    <w:p>
      <w:pPr>
        <w:pStyle w:val="NormalWeb"/>
        <w:spacing w:beforeAutospacing="0" w:before="0" w:afterAutospacing="0" w:after="0"/>
        <w:ind w:right="-1" w:firstLine="567"/>
        <w:jc w:val="both"/>
        <w:rPr/>
      </w:pPr>
      <w:r>
        <w:rPr/>
        <w:t>Мониторинг результативности реализуемой программы осуществлялся посредством:</w:t>
      </w:r>
    </w:p>
    <w:p>
      <w:pPr>
        <w:pStyle w:val="NormalWeb"/>
        <w:widowControl/>
        <w:numPr>
          <w:ilvl w:val="0"/>
          <w:numId w:val="19"/>
        </w:numPr>
        <w:tabs>
          <w:tab w:val="left" w:pos="284" w:leader="none"/>
          <w:tab w:val="left" w:pos="840" w:leader="none"/>
        </w:tabs>
        <w:bidi w:val="0"/>
        <w:spacing w:lineRule="auto" w:line="240" w:beforeAutospacing="0" w:before="0" w:afterAutospacing="0" w:after="0"/>
        <w:ind w:left="0" w:right="0" w:firstLine="737"/>
        <w:jc w:val="both"/>
        <w:rPr/>
      </w:pPr>
      <w:r>
        <w:rPr/>
        <w:t xml:space="preserve"> </w:t>
      </w:r>
      <w:r>
        <w:rPr/>
        <w:t>входящей диагностики (методика «Беседа о страхах», автор Захарова А.И., тест «Выбери нужное лицо», авторы Тэммл Р., Дорки М., Амен В., тест Люшера, методика «Два дома», авторы И. Вандвик, П.Экблад, «Лесенка», автор С.Л. Рубинштейна);</w:t>
      </w:r>
    </w:p>
    <w:p>
      <w:pPr>
        <w:pStyle w:val="NormalWeb"/>
        <w:widowControl/>
        <w:numPr>
          <w:ilvl w:val="0"/>
          <w:numId w:val="19"/>
        </w:numPr>
        <w:tabs>
          <w:tab w:val="left" w:pos="284" w:leader="none"/>
          <w:tab w:val="left" w:pos="840" w:leader="none"/>
        </w:tabs>
        <w:bidi w:val="0"/>
        <w:spacing w:lineRule="auto" w:line="240" w:beforeAutospacing="0" w:before="0" w:afterAutospacing="0" w:after="0"/>
        <w:ind w:left="0" w:right="0" w:firstLine="680"/>
        <w:jc w:val="both"/>
        <w:rPr/>
      </w:pPr>
      <w:r>
        <w:rPr/>
        <w:t xml:space="preserve"> </w:t>
      </w:r>
      <w:r>
        <w:rPr/>
        <w:t>итоговой диагностики (по результатам освоения программы с использованием тестовых методик).</w:t>
      </w:r>
    </w:p>
    <w:p>
      <w:pPr>
        <w:pStyle w:val="NormalWeb"/>
        <w:spacing w:beforeAutospacing="0" w:before="0" w:afterAutospacing="0" w:after="0"/>
        <w:ind w:right="-1" w:firstLine="567"/>
        <w:jc w:val="both"/>
        <w:rPr/>
      </w:pPr>
      <w:r>
        <w:rPr/>
        <w:t>Формами качественной оценки по итогам реализации программы являются:</w:t>
      </w:r>
    </w:p>
    <w:p>
      <w:pPr>
        <w:pStyle w:val="NormalWeb"/>
        <w:widowControl/>
        <w:numPr>
          <w:ilvl w:val="0"/>
          <w:numId w:val="20"/>
        </w:numPr>
        <w:tabs>
          <w:tab w:val="left" w:pos="284" w:leader="none"/>
          <w:tab w:val="left" w:pos="825" w:leader="none"/>
          <w:tab w:val="left" w:pos="1005" w:leader="none"/>
        </w:tabs>
        <w:bidi w:val="0"/>
        <w:spacing w:lineRule="auto" w:line="240" w:beforeAutospacing="0" w:before="0" w:afterAutospacing="0" w:after="0"/>
        <w:ind w:left="0" w:right="0" w:firstLine="737"/>
        <w:jc w:val="both"/>
        <w:rPr/>
      </w:pPr>
      <w:r>
        <w:rPr/>
        <w:t>«портфель ребенка» - своеобразная выставка личных достижений ребенка;</w:t>
      </w:r>
    </w:p>
    <w:p>
      <w:pPr>
        <w:pStyle w:val="NormalWeb"/>
        <w:widowControl/>
        <w:numPr>
          <w:ilvl w:val="0"/>
          <w:numId w:val="20"/>
        </w:numPr>
        <w:tabs>
          <w:tab w:val="left" w:pos="284" w:leader="none"/>
          <w:tab w:val="left" w:pos="825" w:leader="none"/>
          <w:tab w:val="left" w:pos="1005" w:leader="none"/>
        </w:tabs>
        <w:bidi w:val="0"/>
        <w:spacing w:lineRule="auto" w:line="240" w:beforeAutospacing="0" w:before="0" w:afterAutospacing="0" w:after="0"/>
        <w:ind w:left="0" w:right="0" w:firstLine="737"/>
        <w:jc w:val="both"/>
        <w:rPr/>
      </w:pPr>
      <w:r>
        <w:rPr/>
        <w:t>отзывы родителей (анкетирование).</w:t>
      </w:r>
    </w:p>
    <w:p>
      <w:pPr>
        <w:pStyle w:val="Normal"/>
        <w:spacing w:lineRule="auto" w:line="240" w:before="0" w:after="0"/>
        <w:ind w:right="-1" w:firstLine="567"/>
        <w:jc w:val="both"/>
        <w:rPr>
          <w:rFonts w:ascii="Times New Roman" w:hAnsi="Times New Roman" w:cs="Times New Roman"/>
          <w:sz w:val="24"/>
          <w:szCs w:val="24"/>
        </w:rPr>
      </w:pPr>
      <w:r>
        <w:rPr>
          <w:rFonts w:cs="Times New Roman" w:ascii="Times New Roman" w:hAnsi="Times New Roman"/>
          <w:iCs/>
          <w:sz w:val="24"/>
          <w:szCs w:val="24"/>
        </w:rPr>
        <w:t>Основными показателями эффективности</w:t>
      </w:r>
      <w:r>
        <w:rPr>
          <w:rFonts w:cs="Times New Roman" w:ascii="Times New Roman" w:hAnsi="Times New Roman"/>
          <w:sz w:val="24"/>
          <w:szCs w:val="24"/>
        </w:rPr>
        <w:t xml:space="preserve"> занятий являются:</w:t>
      </w:r>
    </w:p>
    <w:p>
      <w:pPr>
        <w:pStyle w:val="12"/>
        <w:widowControl/>
        <w:numPr>
          <w:ilvl w:val="0"/>
          <w:numId w:val="21"/>
        </w:numPr>
        <w:tabs>
          <w:tab w:val="left" w:pos="855" w:leader="none"/>
          <w:tab w:val="left" w:pos="1095" w:leader="none"/>
        </w:tabs>
        <w:bidi w:val="0"/>
        <w:spacing w:lineRule="auto" w:line="240" w:before="0" w:after="0"/>
        <w:ind w:left="-57" w:right="0" w:firstLine="737"/>
        <w:contextualSpacing/>
        <w:jc w:val="both"/>
        <w:rPr>
          <w:sz w:val="24"/>
          <w:szCs w:val="24"/>
        </w:rPr>
      </w:pPr>
      <w:r>
        <w:rPr>
          <w:i/>
          <w:sz w:val="24"/>
          <w:szCs w:val="24"/>
        </w:rPr>
        <w:t>степень помощи</w:t>
      </w:r>
      <w:r>
        <w:rPr>
          <w:sz w:val="24"/>
          <w:szCs w:val="24"/>
        </w:rPr>
        <w:t>, которую оказывает психолог детям при выполнении заданий: чем помощь меньше, тем выше самостоятельность, и, следовательно, выше развивающий эффект занятий;</w:t>
      </w:r>
    </w:p>
    <w:p>
      <w:pPr>
        <w:pStyle w:val="12"/>
        <w:widowControl/>
        <w:numPr>
          <w:ilvl w:val="0"/>
          <w:numId w:val="21"/>
        </w:numPr>
        <w:tabs>
          <w:tab w:val="left" w:pos="855" w:leader="none"/>
          <w:tab w:val="left" w:pos="1095" w:leader="none"/>
        </w:tabs>
        <w:bidi w:val="0"/>
        <w:spacing w:lineRule="auto" w:line="240" w:before="0" w:after="0"/>
        <w:ind w:left="-57" w:right="0" w:firstLine="737"/>
        <w:contextualSpacing/>
        <w:jc w:val="both"/>
        <w:rPr>
          <w:sz w:val="24"/>
          <w:szCs w:val="24"/>
        </w:rPr>
      </w:pPr>
      <w:r>
        <w:rPr>
          <w:i/>
          <w:sz w:val="24"/>
          <w:szCs w:val="24"/>
        </w:rPr>
        <w:t>особенности поведения детей на занятиях</w:t>
      </w:r>
      <w:r>
        <w:rPr>
          <w:sz w:val="24"/>
          <w:szCs w:val="24"/>
        </w:rPr>
        <w:t>: живость, активность, заинтересованность обеспечивают положительный результат занятий (по результатам психолого-педагогического наблюдения);</w:t>
      </w:r>
    </w:p>
    <w:p>
      <w:pPr>
        <w:pStyle w:val="12"/>
        <w:widowControl/>
        <w:numPr>
          <w:ilvl w:val="0"/>
          <w:numId w:val="21"/>
        </w:numPr>
        <w:tabs>
          <w:tab w:val="left" w:pos="855" w:leader="none"/>
          <w:tab w:val="left" w:pos="990" w:leader="none"/>
          <w:tab w:val="left" w:pos="1095" w:leader="none"/>
          <w:tab w:val="left" w:pos="1245" w:leader="none"/>
        </w:tabs>
        <w:bidi w:val="0"/>
        <w:spacing w:lineRule="auto" w:line="240" w:before="0" w:after="0"/>
        <w:ind w:left="-57" w:right="0" w:firstLine="737"/>
        <w:contextualSpacing/>
        <w:jc w:val="both"/>
        <w:rPr/>
      </w:pPr>
      <w:r>
        <w:rPr>
          <w:i/>
          <w:sz w:val="24"/>
          <w:szCs w:val="24"/>
        </w:rPr>
        <w:t xml:space="preserve"> </w:t>
      </w:r>
      <w:r>
        <w:rPr>
          <w:i/>
          <w:sz w:val="24"/>
          <w:szCs w:val="24"/>
        </w:rPr>
        <w:t>эмоциональный фон настроения (</w:t>
      </w:r>
      <w:r>
        <w:rPr>
          <w:sz w:val="24"/>
          <w:szCs w:val="24"/>
        </w:rPr>
        <w:t>положительно-стабильный</w:t>
      </w:r>
      <w:r>
        <w:rPr>
          <w:i/>
          <w:sz w:val="24"/>
          <w:szCs w:val="24"/>
        </w:rPr>
        <w:t>), уровень работоспособности (</w:t>
      </w:r>
      <w:r>
        <w:rPr>
          <w:sz w:val="24"/>
          <w:szCs w:val="24"/>
        </w:rPr>
        <w:t>в соответствии с возрастной нормой</w:t>
      </w:r>
      <w:r>
        <w:rPr>
          <w:i/>
          <w:sz w:val="24"/>
          <w:szCs w:val="24"/>
        </w:rPr>
        <w:t>), самооценка, коммуникативная компетентность</w:t>
      </w:r>
      <w:r>
        <w:rPr>
          <w:sz w:val="24"/>
          <w:szCs w:val="24"/>
        </w:rPr>
        <w:t xml:space="preserve"> (по результатам диагностических процедур).</w:t>
      </w:r>
    </w:p>
    <w:p>
      <w:pPr>
        <w:pStyle w:val="ListParagraph"/>
        <w:shd w:val="clear" w:color="auto" w:fill="FFFFFF"/>
        <w:spacing w:lineRule="auto" w:line="240" w:before="0" w:after="0"/>
        <w:ind w:left="0" w:right="-1" w:firstLine="567"/>
        <w:contextualSpacing/>
        <w:jc w:val="both"/>
        <w:rPr>
          <w:rFonts w:ascii="Times New Roman" w:hAnsi="Times New Roman" w:eastAsia="Times New Roman" w:cs="Times New Roman"/>
          <w:color w:val="000000"/>
          <w:sz w:val="24"/>
          <w:szCs w:val="24"/>
          <w:lang w:eastAsia="ru-RU"/>
        </w:rPr>
      </w:pPr>
      <w:r>
        <w:rPr>
          <w:rFonts w:cs="Times New Roman" w:ascii="Times New Roman" w:hAnsi="Times New Roman"/>
          <w:color w:val="000000"/>
          <w:sz w:val="24"/>
          <w:szCs w:val="24"/>
        </w:rPr>
        <w:t>Песочную терапию использую в индивидуальной коррекционно-развивающей работе с детьми,</w:t>
      </w:r>
      <w:r>
        <w:rPr>
          <w:rFonts w:cs="Times New Roman" w:ascii="Times New Roman" w:hAnsi="Times New Roman"/>
          <w:b/>
          <w:color w:val="000000"/>
          <w:sz w:val="24"/>
          <w:szCs w:val="24"/>
        </w:rPr>
        <w:t xml:space="preserve"> </w:t>
      </w:r>
      <w:r>
        <w:rPr>
          <w:rFonts w:cs="Times New Roman" w:ascii="Times New Roman" w:hAnsi="Times New Roman"/>
          <w:color w:val="000000"/>
          <w:sz w:val="24"/>
          <w:szCs w:val="24"/>
        </w:rPr>
        <w:t xml:space="preserve">имеющими проблемы в эмоциональном развитии: </w:t>
      </w:r>
      <w:r>
        <w:rPr>
          <w:rFonts w:eastAsia="Times New Roman" w:cs="Times New Roman" w:ascii="Times New Roman" w:hAnsi="Times New Roman"/>
          <w:color w:val="000000"/>
          <w:sz w:val="24"/>
          <w:szCs w:val="24"/>
          <w:lang w:eastAsia="ru-RU"/>
        </w:rPr>
        <w:t>агрессивность, возбудимость и гиперактивность, конфликтное поведение, страхи, высокая тревожность.</w:t>
      </w:r>
    </w:p>
    <w:p>
      <w:pPr>
        <w:pStyle w:val="ListParagraph"/>
        <w:shd w:val="clear" w:color="auto" w:fill="FFFFFF"/>
        <w:spacing w:lineRule="auto" w:line="240" w:before="0" w:after="0"/>
        <w:ind w:left="0" w:right="-1" w:firstLine="567"/>
        <w:contextualSpacing/>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Активно играю вместе с ребенком, предлагая ему роль ведущего, например, волшебника, который создает свою страну, сказку, предлагаю различные проблемные ситуации. Он самостоятельно или совместно с психологом находит выходы из них. Ребенку предлагаю темы, созвучные с его проблемой: «Моя семья», «Мой день рождения», «Я в детском саду», «Город дружбы» и т.д. Или разыгрывается сказка, которую начинает психолог и продолжает ребенок, включая свое воображение.</w:t>
      </w:r>
      <w:r>
        <w:rPr>
          <w:rFonts w:eastAsia="Times New Roman" w:cs="Times New Roman" w:ascii="Times New Roman" w:hAnsi="Times New Roman"/>
          <w:b/>
          <w:sz w:val="24"/>
          <w:szCs w:val="24"/>
          <w:lang w:eastAsia="ru-RU"/>
        </w:rPr>
        <w:t xml:space="preserve"> </w:t>
      </w:r>
      <w:r>
        <w:rPr>
          <w:rFonts w:eastAsia="Times New Roman" w:cs="Times New Roman" w:ascii="Times New Roman" w:hAnsi="Times New Roman"/>
          <w:color w:val="000000"/>
          <w:sz w:val="24"/>
          <w:szCs w:val="24"/>
          <w:lang w:eastAsia="ru-RU"/>
        </w:rPr>
        <w:t>Создавая песочную картину, например, «Моя семья», ребенок больше раскрывается, он начинает играть, взаимодействовать со своими фигурками. Отслеживаю, как он их располагает, разворачивает, закапывает или прячет в домиках, обращаю внимание на последовательность, кто за кем, соответствует ли сюжет заданной теме, как сгруппированы члены семьи, на степень близости и удаленности друг от друга, какие фигурки используются для каждого члена семьи, какие границы бывают в семье, как расположены фигуры в пространстве, закопана ли фигурка, с какого члена семьи начинается песочная картина, кем заканчивается. Все это является показателями взаимоотношений в семье. Веду протокол, в котором регистрирую последовательность работы ребенка в песке, ребенок придумывает ей название и ведется беседа с ребенком по вопросам, анализирую символизм пространственного расположения в песочнице.</w:t>
      </w:r>
    </w:p>
    <w:p>
      <w:pPr>
        <w:pStyle w:val="Normal"/>
        <w:shd w:val="clear" w:color="auto" w:fill="FFFFFF"/>
        <w:spacing w:lineRule="auto" w:line="240" w:before="0" w:after="0"/>
        <w:ind w:right="-1" w:firstLine="567"/>
        <w:jc w:val="both"/>
        <w:rPr>
          <w:rFonts w:ascii="Times New Roman" w:hAnsi="Times New Roman" w:cs="Times New Roman"/>
          <w:color w:val="000000"/>
          <w:sz w:val="24"/>
          <w:szCs w:val="24"/>
        </w:rPr>
      </w:pPr>
      <w:r>
        <w:rPr>
          <w:rFonts w:cs="Times New Roman" w:ascii="Times New Roman" w:hAnsi="Times New Roman"/>
          <w:sz w:val="24"/>
          <w:szCs w:val="24"/>
        </w:rPr>
        <w:t>В песочных играх с миниатюрными фигурками ребенок с помощью взрослого проигрывает психотравмирующую ситуацию с взрослыми, детьми родителями, встречу с неизвестным.</w:t>
      </w:r>
    </w:p>
    <w:p>
      <w:pPr>
        <w:pStyle w:val="Normal"/>
        <w:spacing w:lineRule="auto" w:line="240" w:before="0" w:after="0"/>
        <w:ind w:right="-1" w:firstLine="567"/>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Индивидуальные занятия помогают детям обеспечить эффективное эмоциональное реагирование, придать ему социально — приемлемые формы, осознать ребенком свои чувства, переживания, эмоциональные состояния, трудности в общении, во взаимоотношениях детей и родителей, психологические травмы, расстройства настроения, кризисные ситуации, страхи, тревожность, проблемы поведения, повысить уверенность в себе за счет социального признания ценности продукта, созданного им.</w:t>
      </w:r>
    </w:p>
    <w:p>
      <w:pPr>
        <w:pStyle w:val="Normal"/>
        <w:spacing w:lineRule="auto" w:line="240" w:before="0" w:after="0"/>
        <w:ind w:right="-1" w:firstLine="567"/>
        <w:jc w:val="both"/>
        <w:rPr>
          <w:rFonts w:ascii="Times New Roman" w:hAnsi="Times New Roman" w:cs="Times New Roman"/>
          <w:color w:val="000000"/>
          <w:sz w:val="24"/>
          <w:szCs w:val="24"/>
          <w:highlight w:val="white"/>
        </w:rPr>
      </w:pPr>
      <w:r>
        <w:rPr>
          <w:rFonts w:cs="Times New Roman" w:ascii="Times New Roman" w:hAnsi="Times New Roman"/>
          <w:color w:val="000000"/>
          <w:sz w:val="24"/>
          <w:szCs w:val="24"/>
          <w:shd w:fill="FFFFFF" w:val="clear"/>
        </w:rPr>
        <w:t xml:space="preserve">В кабинете психолога мною создано дидактическое пособие для песочной анимации. На световом столе дети с интересом рисуют предметы, образы с помощью песка. Это возможность выразить чувства и эмоции без слов, расслабиться, отдохнуть. Именно в таком состоянии лучше всего снимаются стресс, внутреннее напряжение, уходят проблемы. Рисование песком избавляет детей от негативных эмоций, раскрепощает и гармонизирует. </w:t>
      </w:r>
    </w:p>
    <w:p>
      <w:pPr>
        <w:pStyle w:val="Normal"/>
        <w:spacing w:lineRule="auto" w:line="240" w:before="0" w:after="0"/>
        <w:ind w:right="-1" w:firstLine="567"/>
        <w:jc w:val="both"/>
        <w:rPr>
          <w:rFonts w:ascii="Times New Roman" w:hAnsi="Times New Roman" w:cs="Times New Roman"/>
          <w:sz w:val="24"/>
          <w:szCs w:val="24"/>
        </w:rPr>
      </w:pPr>
      <w:r>
        <w:rPr>
          <w:rFonts w:cs="Times New Roman" w:ascii="Times New Roman" w:hAnsi="Times New Roman"/>
          <w:sz w:val="24"/>
          <w:szCs w:val="24"/>
        </w:rPr>
        <w:t xml:space="preserve">В МБДОУ созданы </w:t>
      </w:r>
      <w:r>
        <w:rPr>
          <w:rFonts w:cs="Times New Roman" w:ascii="Times New Roman" w:hAnsi="Times New Roman"/>
          <w:bCs/>
          <w:sz w:val="24"/>
          <w:szCs w:val="24"/>
        </w:rPr>
        <w:t>оптимальные условия в предметно-пространственной среде для реализации психологического сопровождения по развитию эмоциональной сферы</w:t>
      </w:r>
      <w:r>
        <w:rPr>
          <w:rFonts w:cs="Times New Roman" w:ascii="Times New Roman" w:hAnsi="Times New Roman"/>
          <w:sz w:val="24"/>
          <w:szCs w:val="24"/>
        </w:rPr>
        <w:t>.</w:t>
      </w:r>
      <w:r>
        <w:rPr>
          <w:rFonts w:eastAsia="Times New Roman" w:cs="Times New Roman" w:ascii="Times New Roman" w:hAnsi="Times New Roman"/>
          <w:b/>
          <w:sz w:val="24"/>
          <w:szCs w:val="24"/>
          <w:lang w:eastAsia="ru-RU"/>
        </w:rPr>
        <w:t xml:space="preserve"> </w:t>
      </w:r>
      <w:r>
        <w:rPr>
          <w:rFonts w:cs="Times New Roman" w:ascii="Times New Roman" w:hAnsi="Times New Roman"/>
          <w:color w:val="000000"/>
          <w:sz w:val="24"/>
          <w:szCs w:val="24"/>
        </w:rPr>
        <w:t xml:space="preserve">В каждой группе имеются уголки для игр с песком </w:t>
      </w:r>
      <w:r>
        <w:rPr>
          <w:rFonts w:cs="Times New Roman" w:ascii="Times New Roman" w:hAnsi="Times New Roman"/>
          <w:bCs/>
          <w:sz w:val="24"/>
          <w:szCs w:val="24"/>
        </w:rPr>
        <w:t>и водой, «Уголки уединения», «Уголок ярости», «Стена творчества», боксерс</w:t>
      </w:r>
      <w:r>
        <w:rPr>
          <w:rFonts w:eastAsia="Times New Roman" w:cs="Times New Roman" w:ascii="Times New Roman" w:hAnsi="Times New Roman"/>
          <w:color w:val="000000"/>
          <w:sz w:val="24"/>
          <w:szCs w:val="24"/>
          <w:lang w:eastAsia="ru-RU"/>
        </w:rPr>
        <w:t xml:space="preserve">кая груша и перчатки, дротики, каучуковые мячи, подушки, листки и стаканы гнева, </w:t>
      </w:r>
      <w:r>
        <w:rPr>
          <w:rFonts w:cs="Times New Roman" w:ascii="Times New Roman" w:hAnsi="Times New Roman"/>
          <w:sz w:val="24"/>
          <w:szCs w:val="24"/>
        </w:rPr>
        <w:t xml:space="preserve">стенды эмоционального состояния «Азбука эмоций», «Уголок настроения» и др. </w:t>
      </w:r>
    </w:p>
    <w:p>
      <w:pPr>
        <w:pStyle w:val="Normal"/>
        <w:spacing w:lineRule="auto" w:line="240" w:before="0" w:after="0"/>
        <w:ind w:right="-1" w:hanging="0"/>
        <w:jc w:val="both"/>
        <w:rPr>
          <w:rFonts w:ascii="Times New Roman" w:hAnsi="Times New Roman" w:cs="Times New Roman"/>
          <w:sz w:val="24"/>
          <w:szCs w:val="24"/>
        </w:rPr>
      </w:pPr>
      <w:r>
        <w:rPr>
          <w:rFonts w:cs="Times New Roman" w:ascii="Times New Roman" w:hAnsi="Times New Roman"/>
          <w:color w:val="000000"/>
          <w:sz w:val="24"/>
          <w:szCs w:val="24"/>
        </w:rPr>
        <w:t>В коррекционном блоке расположена зона природного и кинетического песка, интерактивная песочница,</w:t>
      </w:r>
      <w:r>
        <w:rPr>
          <w:rFonts w:cs="Times New Roman" w:ascii="Times New Roman" w:hAnsi="Times New Roman"/>
          <w:i/>
          <w:sz w:val="24"/>
          <w:szCs w:val="24"/>
        </w:rPr>
        <w:t xml:space="preserve"> </w:t>
      </w:r>
      <w:r>
        <w:rPr>
          <w:rFonts w:cs="Times New Roman" w:ascii="Times New Roman" w:hAnsi="Times New Roman"/>
          <w:sz w:val="24"/>
          <w:szCs w:val="24"/>
        </w:rPr>
        <w:t xml:space="preserve">песочная анимация (световой стол). </w:t>
      </w:r>
    </w:p>
    <w:p>
      <w:pPr>
        <w:pStyle w:val="Normal"/>
        <w:spacing w:lineRule="auto" w:line="240" w:before="0" w:after="0"/>
        <w:ind w:right="-1" w:firstLine="567"/>
        <w:jc w:val="both"/>
        <w:rPr>
          <w:rFonts w:ascii="Times New Roman" w:hAnsi="Times New Roman" w:cs="Times New Roman"/>
          <w:sz w:val="24"/>
          <w:szCs w:val="24"/>
        </w:rPr>
      </w:pPr>
      <w:r>
        <w:rPr>
          <w:rFonts w:cs="Times New Roman" w:ascii="Times New Roman" w:hAnsi="Times New Roman"/>
          <w:sz w:val="24"/>
          <w:szCs w:val="24"/>
        </w:rPr>
        <w:t xml:space="preserve">Разработаны и изготовлены: </w:t>
      </w:r>
    </w:p>
    <w:p>
      <w:pPr>
        <w:pStyle w:val="Normal"/>
        <w:spacing w:lineRule="auto" w:line="240" w:before="0" w:after="0"/>
        <w:ind w:right="-1" w:firstLine="567"/>
        <w:jc w:val="both"/>
        <w:rPr>
          <w:rFonts w:ascii="Times New Roman" w:hAnsi="Times New Roman" w:cs="Times New Roman"/>
          <w:sz w:val="24"/>
          <w:szCs w:val="24"/>
        </w:rPr>
      </w:pPr>
      <w:r>
        <w:rPr>
          <w:rFonts w:cs="Times New Roman" w:ascii="Times New Roman" w:hAnsi="Times New Roman"/>
          <w:sz w:val="24"/>
          <w:szCs w:val="24"/>
        </w:rPr>
        <w:t>- пособия кубики эмоций, «Часы настроения»,</w:t>
      </w:r>
    </w:p>
    <w:p>
      <w:pPr>
        <w:pStyle w:val="Normal"/>
        <w:spacing w:lineRule="auto" w:line="240" w:before="0" w:after="0"/>
        <w:ind w:right="-1" w:firstLine="567"/>
        <w:jc w:val="both"/>
        <w:rPr>
          <w:rFonts w:ascii="Times New Roman" w:hAnsi="Times New Roman" w:cs="Times New Roman"/>
          <w:sz w:val="24"/>
          <w:szCs w:val="24"/>
        </w:rPr>
      </w:pPr>
      <w:r>
        <w:rPr>
          <w:rFonts w:cs="Times New Roman" w:ascii="Times New Roman" w:hAnsi="Times New Roman"/>
          <w:sz w:val="24"/>
          <w:szCs w:val="24"/>
        </w:rPr>
        <w:t>-</w:t>
      </w:r>
      <w:r>
        <w:rPr>
          <w:rFonts w:cs="Times New Roman" w:ascii="Times New Roman" w:hAnsi="Times New Roman"/>
          <w:i/>
          <w:sz w:val="24"/>
          <w:szCs w:val="24"/>
        </w:rPr>
        <w:t xml:space="preserve"> </w:t>
      </w:r>
      <w:r>
        <w:rPr>
          <w:rFonts w:cs="Times New Roman" w:ascii="Times New Roman" w:hAnsi="Times New Roman"/>
          <w:sz w:val="24"/>
          <w:szCs w:val="24"/>
        </w:rPr>
        <w:t xml:space="preserve">картотеки «Игры с песком», «Упражнения с кинетическим песком» (для детей всех возрастов); </w:t>
      </w:r>
    </w:p>
    <w:p>
      <w:pPr>
        <w:pStyle w:val="Normal"/>
        <w:spacing w:lineRule="auto" w:line="240" w:before="0" w:after="0"/>
        <w:ind w:right="-1" w:firstLine="567"/>
        <w:jc w:val="both"/>
        <w:rPr>
          <w:rFonts w:ascii="Times New Roman" w:hAnsi="Times New Roman" w:eastAsia="Times New Roman" w:cs="Times New Roman"/>
          <w:color w:val="000000"/>
          <w:sz w:val="24"/>
          <w:szCs w:val="24"/>
          <w:lang w:eastAsia="ru-RU"/>
        </w:rPr>
      </w:pPr>
      <w:r>
        <w:rPr>
          <w:rFonts w:cs="Times New Roman" w:ascii="Times New Roman" w:hAnsi="Times New Roman"/>
          <w:sz w:val="24"/>
          <w:szCs w:val="24"/>
        </w:rPr>
        <w:t>- образцы создания песочных картин, построек из песка, песочной анимации, приемов работы с песком и др.</w:t>
      </w:r>
    </w:p>
    <w:p>
      <w:pPr>
        <w:pStyle w:val="Normal"/>
        <w:spacing w:lineRule="auto" w:line="240" w:before="0" w:after="0"/>
        <w:ind w:right="-1" w:firstLine="567"/>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xml:space="preserve">По использованию игр с песком проведены </w:t>
      </w:r>
      <w:r>
        <w:rPr>
          <w:rFonts w:cs="Times New Roman" w:ascii="Times New Roman" w:hAnsi="Times New Roman"/>
          <w:sz w:val="24"/>
          <w:szCs w:val="24"/>
        </w:rPr>
        <w:t>консультации для педагогов «Песочная терапия и развивающие игры с песком», для родителей «Значение игр на песке детей дошкольного возраста», «Игры с песком в домашних условиях» и др.</w:t>
      </w:r>
    </w:p>
    <w:p>
      <w:pPr>
        <w:pStyle w:val="Normal"/>
        <w:spacing w:lineRule="auto" w:line="240" w:before="0" w:after="0"/>
        <w:ind w:right="-1" w:firstLine="567"/>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Таким образом, в МБДОУ в системе осуществляется развитие эмоциональной сферы детей с ограниченными возможностями здоровья посредством использования терапевтической песочницы.</w:t>
      </w:r>
    </w:p>
    <w:p>
      <w:pPr>
        <w:pStyle w:val="Normal"/>
        <w:spacing w:lineRule="auto" w:line="240" w:before="0" w:after="0"/>
        <w:ind w:right="-1" w:firstLine="567"/>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xml:space="preserve">В результате проведенной работы, наметилась положительная динамика в эмоциональном развитии детей с ограниченными возможностями здоровья: </w:t>
      </w:r>
    </w:p>
    <w:p>
      <w:pPr>
        <w:pStyle w:val="Normal"/>
        <w:spacing w:lineRule="auto" w:line="240" w:before="0" w:after="0"/>
        <w:ind w:right="-1"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 минимизировались детские страхи, </w:t>
      </w:r>
      <w:r>
        <w:rPr>
          <w:rFonts w:cs="Times New Roman" w:ascii="Times New Roman" w:hAnsi="Times New Roman"/>
          <w:sz w:val="24"/>
          <w:szCs w:val="24"/>
        </w:rPr>
        <w:t xml:space="preserve">импульсивность, </w:t>
      </w:r>
      <w:r>
        <w:rPr>
          <w:rFonts w:eastAsia="Times New Roman" w:cs="Times New Roman" w:ascii="Times New Roman" w:hAnsi="Times New Roman"/>
          <w:sz w:val="24"/>
          <w:szCs w:val="24"/>
          <w:lang w:eastAsia="ru-RU"/>
        </w:rPr>
        <w:t>неадекватность поведения,</w:t>
      </w:r>
      <w:r>
        <w:rPr>
          <w:rFonts w:cs="Times New Roman" w:ascii="Times New Roman" w:hAnsi="Times New Roman"/>
          <w:color w:val="000000"/>
          <w:sz w:val="24"/>
          <w:szCs w:val="24"/>
        </w:rPr>
        <w:t xml:space="preserve"> снизилась тревожность</w:t>
      </w:r>
      <w:r>
        <w:rPr>
          <w:rFonts w:cs="Times New Roman" w:ascii="Times New Roman" w:hAnsi="Times New Roman"/>
          <w:sz w:val="24"/>
          <w:szCs w:val="24"/>
        </w:rPr>
        <w:t xml:space="preserve"> и агрессивность</w:t>
      </w:r>
      <w:r>
        <w:rPr>
          <w:rFonts w:cs="Times New Roman" w:ascii="Times New Roman" w:hAnsi="Times New Roman"/>
          <w:color w:val="000000"/>
          <w:sz w:val="24"/>
          <w:szCs w:val="24"/>
        </w:rPr>
        <w:t>;</w:t>
      </w:r>
    </w:p>
    <w:p>
      <w:pPr>
        <w:pStyle w:val="Normal"/>
        <w:spacing w:lineRule="auto" w:line="240" w:before="0" w:after="0"/>
        <w:ind w:right="-1"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 увеличилось количество детей с преобладанием положительных эмоций;</w:t>
      </w:r>
    </w:p>
    <w:p>
      <w:pPr>
        <w:pStyle w:val="Normal"/>
        <w:spacing w:lineRule="auto" w:line="240" w:before="0" w:after="0"/>
        <w:ind w:right="-1" w:firstLine="567"/>
        <w:jc w:val="both"/>
        <w:rPr>
          <w:rFonts w:ascii="Times New Roman" w:hAnsi="Times New Roman" w:eastAsia="Times New Roman" w:cs="Times New Roman"/>
          <w:sz w:val="24"/>
          <w:szCs w:val="24"/>
        </w:rPr>
      </w:pPr>
      <w:r>
        <w:rPr>
          <w:rFonts w:cs="Times New Roman" w:ascii="Times New Roman" w:hAnsi="Times New Roman"/>
          <w:color w:val="000000"/>
          <w:sz w:val="24"/>
          <w:szCs w:val="24"/>
        </w:rPr>
        <w:t xml:space="preserve">- улучшилась </w:t>
      </w:r>
      <w:r>
        <w:rPr>
          <w:rFonts w:eastAsia="Times New Roman" w:cs="Times New Roman" w:ascii="Times New Roman" w:hAnsi="Times New Roman"/>
          <w:sz w:val="24"/>
          <w:szCs w:val="24"/>
        </w:rPr>
        <w:t>способность детей понимать эмоциональное состояние другого человека, распознавать по внешним признакам различные настроения, анализируя их причины, управлять собственными эмоциями;</w:t>
      </w:r>
    </w:p>
    <w:p>
      <w:pPr>
        <w:pStyle w:val="Normal"/>
        <w:spacing w:lineRule="auto" w:line="240" w:before="0" w:after="0"/>
        <w:ind w:right="-1" w:firstLine="567"/>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rPr>
        <w:t xml:space="preserve">- у детей расширился </w:t>
      </w:r>
      <w:r>
        <w:rPr>
          <w:rFonts w:eastAsia="Times New Roman" w:cs="Times New Roman" w:ascii="Times New Roman" w:hAnsi="Times New Roman"/>
          <w:sz w:val="24"/>
          <w:szCs w:val="24"/>
          <w:lang w:eastAsia="ru-RU"/>
        </w:rPr>
        <w:t>диапазон переживаний.</w:t>
      </w:r>
    </w:p>
    <w:p>
      <w:pPr>
        <w:pStyle w:val="Normal"/>
        <w:spacing w:lineRule="auto" w:line="240" w:before="0" w:after="0"/>
        <w:ind w:right="-1" w:firstLine="567"/>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В дальнейшем планируется освоить и внедрить различные формы и методы работы с песком для родителей с целью установления теплых и доверительных отношений и повышения результативности работы с детьми.</w:t>
      </w:r>
    </w:p>
    <w:p>
      <w:pPr>
        <w:pStyle w:val="Normal"/>
        <w:spacing w:lineRule="auto" w:line="240" w:before="0" w:after="0"/>
        <w:ind w:right="-1" w:firstLine="567"/>
        <w:rPr>
          <w:rFonts w:ascii="Times New Roman" w:hAnsi="Times New Roman" w:eastAsia="Times New Roman" w:cs="Times New Roman"/>
          <w:bCs/>
          <w:color w:val="000000"/>
          <w:sz w:val="24"/>
          <w:szCs w:val="24"/>
          <w:lang w:eastAsia="ru-RU"/>
        </w:rPr>
      </w:pPr>
      <w:r>
        <w:rPr>
          <w:rFonts w:eastAsia="Times New Roman" w:cs="Times New Roman" w:ascii="Times New Roman" w:hAnsi="Times New Roman"/>
          <w:bCs/>
          <w:color w:val="000000"/>
          <w:sz w:val="24"/>
          <w:szCs w:val="24"/>
          <w:lang w:eastAsia="ru-RU"/>
        </w:rPr>
      </w:r>
    </w:p>
    <w:p>
      <w:pPr>
        <w:pStyle w:val="Normal"/>
        <w:spacing w:lineRule="auto" w:line="240" w:before="0" w:after="0"/>
        <w:ind w:right="-1" w:firstLine="567"/>
        <w:rPr>
          <w:rFonts w:ascii="Times New Roman" w:hAnsi="Times New Roman" w:eastAsia="Times New Roman" w:cs="Times New Roman"/>
          <w:b/>
          <w:b/>
          <w:bCs/>
          <w:color w:val="000000"/>
          <w:sz w:val="24"/>
          <w:szCs w:val="24"/>
          <w:lang w:eastAsia="ru-RU"/>
        </w:rPr>
      </w:pPr>
      <w:r>
        <w:rPr>
          <w:rFonts w:eastAsia="Times New Roman" w:cs="Times New Roman" w:ascii="Times New Roman" w:hAnsi="Times New Roman"/>
          <w:b/>
          <w:bCs/>
          <w:color w:val="000000"/>
          <w:sz w:val="24"/>
          <w:szCs w:val="24"/>
          <w:lang w:eastAsia="ru-RU"/>
        </w:rPr>
        <w:t>Список литературы</w:t>
      </w:r>
    </w:p>
    <w:p>
      <w:pPr>
        <w:pStyle w:val="Normal"/>
        <w:numPr>
          <w:ilvl w:val="0"/>
          <w:numId w:val="18"/>
        </w:numPr>
        <w:tabs>
          <w:tab w:val="left" w:pos="0" w:leader="none"/>
        </w:tabs>
        <w:spacing w:lineRule="auto" w:line="240" w:before="0" w:after="0"/>
        <w:ind w:left="0" w:right="-1" w:firstLine="426"/>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Бережная, Н.Ф. Использование песочницы в коррекции эмоционально-волевой и социальной сфер детей раннего младшего дошкольного возраста / Н.Ф. Бережная // Дошкольная педагогика. - 2007. - № 1.</w:t>
      </w:r>
    </w:p>
    <w:p>
      <w:pPr>
        <w:pStyle w:val="Normal"/>
        <w:numPr>
          <w:ilvl w:val="0"/>
          <w:numId w:val="18"/>
        </w:numPr>
        <w:tabs>
          <w:tab w:val="left" w:pos="0" w:leader="none"/>
          <w:tab w:val="left" w:pos="284" w:leader="none"/>
        </w:tabs>
        <w:spacing w:lineRule="auto" w:line="240" w:before="0" w:after="0"/>
        <w:ind w:left="0" w:right="-1" w:firstLine="426"/>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Грабенко, Т.М. Коррекционные, развивающие, адаптирующие игры / Т.М. Грабенко, Т.Д.Зинкевич-Евстигнеева.– СПб.: «Детство-Пресс», 2004.</w:t>
      </w:r>
    </w:p>
    <w:p>
      <w:pPr>
        <w:pStyle w:val="Normal"/>
        <w:numPr>
          <w:ilvl w:val="0"/>
          <w:numId w:val="18"/>
        </w:numPr>
        <w:tabs>
          <w:tab w:val="left" w:pos="0" w:leader="none"/>
          <w:tab w:val="left" w:pos="284" w:leader="none"/>
        </w:tabs>
        <w:spacing w:lineRule="auto" w:line="240" w:before="0" w:after="0"/>
        <w:ind w:left="0" w:right="-1" w:firstLine="426"/>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xml:space="preserve">Зинкевич-Евстигнеева, Т.Д. Чудеса на песке. Практикум по песочной психотерапии / Т.Д. Зинкевич-Евстигнеева, Т.М.Грабенко.  – СПб.: «Речь», 2002. </w:t>
      </w:r>
    </w:p>
    <w:p>
      <w:pPr>
        <w:pStyle w:val="Normal"/>
        <w:numPr>
          <w:ilvl w:val="0"/>
          <w:numId w:val="18"/>
        </w:numPr>
        <w:tabs>
          <w:tab w:val="left" w:pos="0" w:leader="none"/>
          <w:tab w:val="left" w:pos="284" w:leader="none"/>
        </w:tabs>
        <w:spacing w:lineRule="auto" w:line="240" w:before="0" w:after="0"/>
        <w:ind w:left="0" w:right="-1" w:firstLine="426"/>
        <w:jc w:val="both"/>
        <w:rPr>
          <w:rFonts w:ascii="Times New Roman" w:hAnsi="Times New Roman" w:eastAsia="Times New Roman" w:cs="Times New Roman"/>
          <w:color w:val="000000"/>
          <w:sz w:val="24"/>
          <w:szCs w:val="24"/>
          <w:lang w:eastAsia="ru-RU"/>
        </w:rPr>
      </w:pPr>
      <w:r>
        <w:rPr>
          <w:rFonts w:cs="Times New Roman" w:ascii="Times New Roman" w:hAnsi="Times New Roman"/>
          <w:sz w:val="24"/>
          <w:szCs w:val="24"/>
        </w:rPr>
        <w:t xml:space="preserve">Епанчинцева, О.Ю. Роль песочной терапии в развитии эмоциональной сферы детей дошкольного возраста </w:t>
      </w:r>
      <w:r>
        <w:rPr>
          <w:rFonts w:eastAsia="Times New Roman" w:cs="Times New Roman" w:ascii="Times New Roman" w:hAnsi="Times New Roman"/>
          <w:color w:val="000000"/>
          <w:sz w:val="24"/>
          <w:szCs w:val="24"/>
          <w:lang w:eastAsia="ru-RU"/>
        </w:rPr>
        <w:t xml:space="preserve">/ </w:t>
      </w:r>
      <w:r>
        <w:rPr>
          <w:rFonts w:cs="Times New Roman" w:ascii="Times New Roman" w:hAnsi="Times New Roman"/>
          <w:sz w:val="24"/>
          <w:szCs w:val="24"/>
        </w:rPr>
        <w:t xml:space="preserve">О.Ю Епанчинцева. </w:t>
      </w:r>
      <w:r>
        <w:rPr>
          <w:rFonts w:eastAsia="Times New Roman" w:cs="Times New Roman" w:ascii="Times New Roman" w:hAnsi="Times New Roman"/>
          <w:color w:val="000000"/>
          <w:sz w:val="24"/>
          <w:szCs w:val="24"/>
          <w:lang w:eastAsia="ru-RU"/>
        </w:rPr>
        <w:t xml:space="preserve">– </w:t>
      </w:r>
      <w:r>
        <w:rPr>
          <w:rFonts w:cs="Times New Roman" w:ascii="Times New Roman" w:hAnsi="Times New Roman"/>
          <w:sz w:val="24"/>
          <w:szCs w:val="24"/>
        </w:rPr>
        <w:t>СПб.: «Детство-Пресс», 2015.</w:t>
      </w:r>
    </w:p>
    <w:p>
      <w:pPr>
        <w:pStyle w:val="Normal"/>
        <w:numPr>
          <w:ilvl w:val="0"/>
          <w:numId w:val="18"/>
        </w:numPr>
        <w:tabs>
          <w:tab w:val="left" w:pos="0" w:leader="none"/>
          <w:tab w:val="left" w:pos="284" w:leader="none"/>
        </w:tabs>
        <w:spacing w:lineRule="auto" w:line="240" w:before="0" w:after="0"/>
        <w:ind w:left="0" w:right="-1" w:firstLine="426"/>
        <w:jc w:val="both"/>
        <w:rPr>
          <w:rFonts w:ascii="Times New Roman" w:hAnsi="Times New Roman" w:cs="Times New Roman"/>
          <w:sz w:val="24"/>
          <w:szCs w:val="24"/>
        </w:rPr>
      </w:pPr>
      <w:r>
        <w:rPr>
          <w:rFonts w:cs="Times New Roman" w:ascii="Times New Roman" w:hAnsi="Times New Roman"/>
          <w:sz w:val="24"/>
          <w:szCs w:val="24"/>
        </w:rPr>
        <w:t>Занятия с детьми 3-7 лет по развитию эмоционально-коммуникативной и познавательной сфер средствами песочной терапии / авт.-сост. М.А. Федосеева. – Волгоград: Издательство «Учитель», 2016.</w:t>
      </w:r>
    </w:p>
    <w:p>
      <w:pPr>
        <w:pStyle w:val="Normal"/>
        <w:spacing w:lineRule="auto" w:line="360" w:before="0" w:after="0"/>
        <w:ind w:right="-1" w:firstLine="567"/>
        <w:rPr>
          <w:rFonts w:ascii="Times New Roman" w:hAnsi="Times New Roman" w:eastAsia="Times New Roman"/>
          <w:color w:val="000000"/>
          <w:sz w:val="28"/>
          <w:szCs w:val="28"/>
          <w:lang w:eastAsia="ru-RU"/>
        </w:rPr>
      </w:pPr>
      <w:r>
        <w:rPr>
          <w:rFonts w:eastAsia="Times New Roman" w:ascii="Times New Roman" w:hAnsi="Times New Roman"/>
          <w:color w:val="000000"/>
          <w:sz w:val="28"/>
          <w:szCs w:val="28"/>
          <w:lang w:eastAsia="ru-RU"/>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pPr>
      <w:r>
        <w:rPr>
          <w:rFonts w:cs="Times New Roman" w:ascii="Times New Roman" w:hAnsi="Times New Roman"/>
          <w:b/>
          <w:sz w:val="24"/>
          <w:szCs w:val="24"/>
        </w:rPr>
        <w:t>Гармонизация личности дошкольников посредством изотерапии</w:t>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в условиях реализации ФГОС дошкольного образования</w:t>
      </w:r>
    </w:p>
    <w:p>
      <w:pPr>
        <w:pStyle w:val="Normal"/>
        <w:spacing w:lineRule="auto" w:line="240" w:before="0" w:after="0"/>
        <w:jc w:val="right"/>
        <w:rPr>
          <w:rFonts w:ascii="Times New Roman" w:hAnsi="Times New Roman" w:cs="Times New Roman"/>
          <w:b/>
          <w:b/>
          <w:i/>
          <w:i/>
          <w:sz w:val="24"/>
          <w:szCs w:val="24"/>
        </w:rPr>
      </w:pPr>
      <w:r>
        <w:rPr>
          <w:rFonts w:cs="Times New Roman" w:ascii="Times New Roman" w:hAnsi="Times New Roman"/>
          <w:b/>
          <w:i/>
          <w:sz w:val="24"/>
          <w:szCs w:val="24"/>
        </w:rPr>
      </w:r>
    </w:p>
    <w:p>
      <w:pPr>
        <w:pStyle w:val="Normal"/>
        <w:spacing w:lineRule="auto" w:line="240" w:before="0" w:after="0"/>
        <w:jc w:val="right"/>
        <w:rPr>
          <w:rFonts w:ascii="Times New Roman" w:hAnsi="Times New Roman" w:cs="Times New Roman"/>
          <w:i/>
          <w:i/>
          <w:sz w:val="24"/>
          <w:szCs w:val="24"/>
        </w:rPr>
      </w:pPr>
      <w:r>
        <w:rPr>
          <w:rFonts w:cs="Times New Roman" w:ascii="Times New Roman" w:hAnsi="Times New Roman"/>
          <w:i/>
          <w:sz w:val="24"/>
          <w:szCs w:val="24"/>
        </w:rPr>
        <w:t>Мелёхина О. А.,</w:t>
      </w:r>
    </w:p>
    <w:p>
      <w:pPr>
        <w:pStyle w:val="Normal"/>
        <w:spacing w:lineRule="auto" w:line="240" w:before="0" w:after="0"/>
        <w:jc w:val="right"/>
        <w:rPr>
          <w:rFonts w:ascii="Times New Roman" w:hAnsi="Times New Roman" w:cs="Times New Roman"/>
          <w:i/>
          <w:i/>
          <w:sz w:val="24"/>
          <w:szCs w:val="24"/>
        </w:rPr>
      </w:pPr>
      <w:r>
        <w:rPr>
          <w:rFonts w:cs="Times New Roman" w:ascii="Times New Roman" w:hAnsi="Times New Roman"/>
          <w:i/>
          <w:sz w:val="24"/>
          <w:szCs w:val="24"/>
        </w:rPr>
        <w:t>педагог-психолог МАДОУ «ДС № 23 г. Челябинска»</w:t>
      </w:r>
    </w:p>
    <w:p>
      <w:pPr>
        <w:pStyle w:val="Normal"/>
        <w:spacing w:lineRule="auto" w:line="240" w:before="0" w:after="0"/>
        <w:jc w:val="right"/>
        <w:rPr>
          <w:rFonts w:ascii="Times New Roman" w:hAnsi="Times New Roman" w:cs="Times New Roman"/>
          <w:i/>
          <w:i/>
          <w:sz w:val="24"/>
          <w:szCs w:val="24"/>
        </w:rPr>
      </w:pPr>
      <w:r>
        <w:rPr>
          <w:rFonts w:cs="Times New Roman" w:ascii="Times New Roman" w:hAnsi="Times New Roman"/>
          <w:i/>
          <w:sz w:val="24"/>
          <w:szCs w:val="24"/>
        </w:rPr>
      </w:r>
    </w:p>
    <w:p>
      <w:pPr>
        <w:pStyle w:val="Normal"/>
        <w:spacing w:lineRule="auto" w:line="240" w:before="0" w:after="0"/>
        <w:jc w:val="right"/>
        <w:rPr>
          <w:rFonts w:ascii="Times New Roman" w:hAnsi="Times New Roman" w:cs="Times New Roman"/>
          <w:i/>
          <w:i/>
          <w:sz w:val="24"/>
          <w:szCs w:val="24"/>
        </w:rPr>
      </w:pPr>
      <w:r>
        <w:rPr>
          <w:rFonts w:cs="Times New Roman" w:ascii="Times New Roman" w:hAnsi="Times New Roman"/>
          <w:i/>
          <w:sz w:val="24"/>
          <w:szCs w:val="24"/>
        </w:rPr>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t xml:space="preserve">Постоянно меняющаяся действительность, нестабильность нравственных ориентаций в обществе, нестойкость семейных отношений, неоправданные ожидания и разрушенные представления о человеческом счастье, иллюзорное видение родителями собственных детей в будущем – все это часто формирует целый комплекс психологических проблем у развивающейся личности. Кроме того, нельзя не учитывать, что в существующей системе образования в нашей стране приоритетными направлениями являются развитие у детей мышления, эрудиции, обучение детей с раннего детства иностранным языкам и т.д. Родители малышей уже с раннего возраста нацелены на то, чтобы ребенок в кратчайшие сроки усвоил как можно больший объем информации. Стала актуальной проблема ранней интеллектуализации детей. Этот факт часто вступает в противоречие с необходимостью развития других аспектов психики ребенка, в первую очередь его эмоциональности и навыков межличностного общения.   </w:t>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t>Психические и физические возможности ребенка оказываются недостаточными, чтобы соответствовать требованиям, которые предъявляют родители, детский сад, школа. Сформированный завышенный уровень притязаний, индуцируемый родителями страх, что их сын или дочь куда-то «не успеет», «не поступит», «отстанет», заставляет ребенка не только использовать резервные возможности своего организма, но и длительно существовать в режиме физического и психического перенапряжения. В такой ситуации ребенок, эмоционально реагируя, посылает сигнал, изначально неосознаваемо направленный к значимому окружению. Если развитие ребенка происходит без нарушений в его эмоциональной сфере, если проявления эмоций не блокируются, если ребенку не запрещается проявлять свои переживания, и он чувствует, что его слышат, понимают, то психологических осложнений не возникает. В реальной жизни в силу тех или иных причин есть определенная опасность в том, что ребенку часто даются установки не реагировать на нежелательно возникающие ситуации, контролировать проявление своих эмоций, сдерживать свои эмоции.</w:t>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t>Рост эмоционально-психического напряжения среди взрослых приводит к распространению невротических явлений среди детей. Проблема состоит еще и в том, что дети легко перенимают образцы эмоционального поведения взрослых, повсеместно демонстрируя их в дошкольных образовательных организациях. В связи с этим перед психологами встает задача развития умения детей жить в обществе сверстников и взрослых, уметь отзываться на чужие переживания.</w:t>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t>По мнению А.В. Запорожца, эмоциональное развитие дошкольника является одним из важнейших условий его воспитания. Подчеркивая важность эмоциональных переживаний дошкольника при взаимодействии с социумом для его личностного становления, он акцентировал внимание на том, что раннее неблагополучие аффективных отношений со взрослыми и сверстниками создает опасность нарушения последующего формирования личности /7/.</w:t>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t>Признается тот факт, что внутреннее эмоциональное отношение ребенка к окружающей действительности вырастает из его практического взаимодействия с этой действительностью. Этот сложный процесс может составлять содержание развития социальной направленности потребностей и мотивов в старшем дошкольном возрасте.</w:t>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t>Одной из важнейших сфер, характеризующих продвижение ребенка, является его социальное развитие, в основе которого лежит двусторонний процесс усвоения норм и правил: с одной стороны, ребенку необходимо усвоить нормы и правила по отношению к предметному миру, а с другой – нормы и правила общения с другими людьми. Этот процесс сопровождается эмоциональными переживаниями ребенка, отражающимися в его поведении. Но под воздействием целого ряда негативных факторов (нарушение детско-родительских отношений, неблагоприятный психологический климат и др.) у ребенка формируются признаки эмоционального неблагополучия. Устойчивые отрицательные эмоциональные состояния оказывают регрессирующее воздействие на процесс развития ребенка.</w:t>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t>Анализ программ, предназначенных для коррекции и развития поведенческой и эмоциональной сфер личности ребенка-дошкольника, свидетельствует о том, что большинство из них используют элементы игротерапии и изотерапии, а также психогимнастику.</w:t>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t>Интерес и обращение к изотерапии могут быть связаны с тем, что эта технология обращена к самоисцеляющим ресурсам ребенка, тесно связанным с его творческими возможностями. Вместе с тем специалисты сходятся во мнении о позитивном ресурсе самой изотерапии и отсутствии противопоказаний.</w:t>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t>Осознание окружающего происходит у ребенка быстрее, чем накопление слов и ассоциаций. Работа фантазии проявляется в визуальных образах, а потом – в словах. Изобразительная работа – безопасный и естественный для ребенка вид деятельности, который служит для него «транзитным пространством» /5/.</w:t>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t xml:space="preserve">В процессе изобразительной деятельности актуализируются эмоции и фантазии, отражающие травматический опыт ребенка и причины стрессового расстройства, преодолеваются психологические барьеры, негативные переживания, опасения, снимается эмоциональное напряжение и тревожность. Такие занятия эффективны не только для коррекции, но и для развития коммуникативных умений, а также облегчают процессы адаптации застенчивых, замкнутых, тревожных детей, создают благоприятные условия для развития навыков группового общения в соответствии с нормами межличностного взаимодействия. </w:t>
      </w:r>
    </w:p>
    <w:p>
      <w:pPr>
        <w:pStyle w:val="ListParagraph"/>
        <w:spacing w:lineRule="auto" w:line="240" w:before="0" w:after="0"/>
        <w:ind w:left="0" w:firstLine="714"/>
        <w:contextualSpacing/>
        <w:jc w:val="both"/>
        <w:rPr>
          <w:rFonts w:ascii="Times New Roman" w:hAnsi="Times New Roman" w:cs="Times New Roman"/>
          <w:sz w:val="24"/>
          <w:szCs w:val="24"/>
        </w:rPr>
      </w:pPr>
      <w:r>
        <w:rPr>
          <w:rFonts w:cs="Times New Roman" w:ascii="Times New Roman" w:hAnsi="Times New Roman"/>
          <w:sz w:val="24"/>
          <w:szCs w:val="24"/>
        </w:rPr>
        <w:t>В рамках реализации ФГОС дошкольного образования перед педагогом-психологом стоит цель обеспечения эмоционального благополучия детей, а также одна из задач -  создание условий для гармоничного развития детей, их позитивной социализации, личностного развития, развития инициативы и творческих способностей.</w:t>
      </w:r>
    </w:p>
    <w:p>
      <w:pPr>
        <w:pStyle w:val="ListParagraph"/>
        <w:spacing w:lineRule="auto" w:line="240" w:before="0" w:after="0"/>
        <w:ind w:left="0" w:firstLine="714"/>
        <w:contextualSpacing/>
        <w:jc w:val="both"/>
        <w:rPr>
          <w:rFonts w:ascii="Times New Roman" w:hAnsi="Times New Roman" w:cs="Times New Roman"/>
          <w:sz w:val="24"/>
          <w:szCs w:val="24"/>
        </w:rPr>
      </w:pPr>
      <w:r>
        <w:rPr>
          <w:rFonts w:cs="Times New Roman" w:ascii="Times New Roman" w:hAnsi="Times New Roman"/>
          <w:sz w:val="24"/>
          <w:szCs w:val="24"/>
        </w:rPr>
        <w:t xml:space="preserve">Наиболее распространённым поводом обращений родителей и педагогов к педагогу-психологу является проявление у дошкольников высокого уровня тревожности, импульсивность, агрессивное поведение и другие негативные чувства и эмоции, не сформированность коммуникативных навыков. </w:t>
      </w:r>
    </w:p>
    <w:p>
      <w:pPr>
        <w:pStyle w:val="ListParagraph"/>
        <w:spacing w:lineRule="auto" w:line="240" w:before="0" w:after="0"/>
        <w:ind w:left="0" w:firstLine="714"/>
        <w:contextualSpacing/>
        <w:jc w:val="both"/>
        <w:rPr>
          <w:rFonts w:ascii="Times New Roman" w:hAnsi="Times New Roman" w:cs="Times New Roman"/>
          <w:color w:val="000000"/>
          <w:spacing w:val="-4"/>
          <w:sz w:val="24"/>
          <w:szCs w:val="24"/>
        </w:rPr>
      </w:pPr>
      <w:r>
        <w:rPr>
          <w:rFonts w:cs="Times New Roman" w:ascii="Times New Roman" w:hAnsi="Times New Roman"/>
          <w:sz w:val="24"/>
          <w:szCs w:val="24"/>
        </w:rPr>
        <w:t xml:space="preserve">Вышеперечисленные факторы послужили основанием для создания Программы «Изотерапия с детьми», </w:t>
      </w:r>
      <w:r>
        <w:rPr>
          <w:rFonts w:cs="Times New Roman" w:ascii="Times New Roman" w:hAnsi="Times New Roman"/>
          <w:color w:val="000000"/>
          <w:spacing w:val="-4"/>
          <w:sz w:val="24"/>
          <w:szCs w:val="24"/>
        </w:rPr>
        <w:t xml:space="preserve">основанной </w:t>
      </w:r>
      <w:r>
        <w:rPr>
          <w:rFonts w:cs="Times New Roman" w:ascii="Times New Roman" w:hAnsi="Times New Roman"/>
          <w:color w:val="000000"/>
          <w:spacing w:val="-3"/>
          <w:sz w:val="24"/>
          <w:szCs w:val="24"/>
        </w:rPr>
        <w:t xml:space="preserve">на многолетнем опыте работы с детьми дошкольного возраста. </w:t>
      </w:r>
      <w:r>
        <w:rPr>
          <w:rFonts w:cs="Times New Roman" w:ascii="Times New Roman" w:hAnsi="Times New Roman"/>
          <w:sz w:val="24"/>
          <w:szCs w:val="24"/>
        </w:rPr>
        <w:t>П</w:t>
      </w:r>
      <w:r>
        <w:rPr>
          <w:rFonts w:cs="Times New Roman" w:ascii="Times New Roman" w:hAnsi="Times New Roman"/>
          <w:color w:val="000000"/>
          <w:spacing w:val="-4"/>
          <w:sz w:val="24"/>
          <w:szCs w:val="24"/>
        </w:rPr>
        <w:t xml:space="preserve">редлагаемая Программа является коррекционно-развивающей, она предназначена для детей 2–8 лет. </w:t>
      </w:r>
    </w:p>
    <w:p>
      <w:pPr>
        <w:pStyle w:val="ListParagraph"/>
        <w:spacing w:lineRule="auto" w:line="240" w:before="0" w:after="0"/>
        <w:ind w:left="0" w:firstLine="714"/>
        <w:contextualSpacing/>
        <w:jc w:val="both"/>
        <w:rPr>
          <w:rFonts w:ascii="Times New Roman" w:hAnsi="Times New Roman" w:cs="Times New Roman"/>
          <w:sz w:val="24"/>
          <w:szCs w:val="24"/>
        </w:rPr>
      </w:pPr>
      <w:r>
        <w:rPr>
          <w:rFonts w:cs="Times New Roman" w:ascii="Times New Roman" w:hAnsi="Times New Roman"/>
          <w:i/>
          <w:sz w:val="24"/>
          <w:szCs w:val="24"/>
        </w:rPr>
        <w:t>Цели и задачи</w:t>
      </w:r>
      <w:r>
        <w:rPr>
          <w:rFonts w:cs="Times New Roman" w:ascii="Times New Roman" w:hAnsi="Times New Roman"/>
          <w:sz w:val="24"/>
          <w:szCs w:val="24"/>
        </w:rPr>
        <w:t xml:space="preserve"> Программы: развитие коммуникативных способностей, определение личностных проблем ребенка, помощь в разрешении этих проблем, развитие личностных качеств ребенка, снятие психоэмоционального напряжения, развитие творческого потенциала воспитанников.</w:t>
      </w:r>
    </w:p>
    <w:p>
      <w:pPr>
        <w:pStyle w:val="ListParagraph"/>
        <w:spacing w:lineRule="auto" w:line="240" w:before="0" w:after="0"/>
        <w:ind w:left="0" w:firstLine="714"/>
        <w:contextualSpacing/>
        <w:jc w:val="both"/>
        <w:rPr>
          <w:rFonts w:ascii="Times New Roman" w:hAnsi="Times New Roman" w:cs="Times New Roman"/>
          <w:sz w:val="24"/>
          <w:szCs w:val="24"/>
        </w:rPr>
      </w:pPr>
      <w:r>
        <w:rPr>
          <w:rFonts w:cs="Times New Roman" w:ascii="Times New Roman" w:hAnsi="Times New Roman"/>
          <w:sz w:val="24"/>
          <w:szCs w:val="24"/>
        </w:rPr>
        <w:t xml:space="preserve">Новизна Программы «Изотерапия с детьми» выражается в том, что программа представляет собой коррекционно-развивающую программу, в которой тесно переплелись современная педагогика, практическая психология и идеи профилактики. </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Число методов, облегчающих детям выражение их чувств при использовании изотерапии, бесконечно. Работа с ребенком — это процесс, требующий осторожности и деликатности, процесс, при котором происходящее в душе психолога взаимодействует с про</w:t>
        <w:softHyphen/>
        <w:t>исходящим в душе ребенка. Изобразительное творчество — это мощное средство самовыражения, помогающее осуществить са</w:t>
        <w:softHyphen/>
        <w:t>моидентификацию и обеспечивающее путь для проявления чувств.</w:t>
      </w:r>
    </w:p>
    <w:p>
      <w:pPr>
        <w:pStyle w:val="Normal"/>
        <w:shd w:val="clear" w:color="auto" w:fill="FFFFFF"/>
        <w:spacing w:lineRule="auto" w:line="240" w:before="0" w:after="0"/>
        <w:ind w:left="14" w:right="47" w:firstLine="709"/>
        <w:jc w:val="both"/>
        <w:rPr>
          <w:rFonts w:ascii="Times New Roman" w:hAnsi="Times New Roman" w:cs="Times New Roman"/>
          <w:sz w:val="24"/>
          <w:szCs w:val="24"/>
        </w:rPr>
      </w:pPr>
      <w:r>
        <w:rPr>
          <w:rFonts w:cs="Times New Roman" w:ascii="Times New Roman" w:hAnsi="Times New Roman"/>
          <w:sz w:val="24"/>
          <w:szCs w:val="24"/>
        </w:rPr>
        <w:t>Арт-терапевт строит свои отношения с ребенком таким обра</w:t>
        <w:softHyphen/>
        <w:t>зом, чтобы ребенок делился своими ощущениями, возникающи</w:t>
        <w:softHyphen/>
        <w:t>ми при изотерапии, чувствами, касающимися подхода к выполне</w:t>
        <w:softHyphen/>
        <w:t>нию и решению задачи, к самой работе, к процессу творения. В результате ребенок начинает лучше осознавать себя. Самопознание ребенка углубляется благодаря обсуждению воп</w:t>
        <w:softHyphen/>
        <w:t>росов, относящихся к разработке частей картинки, их более чет</w:t>
        <w:softHyphen/>
        <w:t>кому выделению, достижению большей ясности путем описания формы, цвета, образов, предметов, людей.</w:t>
      </w:r>
    </w:p>
    <w:p>
      <w:pPr>
        <w:pStyle w:val="Normal"/>
        <w:shd w:val="clear" w:color="auto" w:fill="FFFFFF"/>
        <w:spacing w:lineRule="auto" w:line="240" w:before="0" w:after="0"/>
        <w:ind w:left="14" w:right="50" w:firstLine="709"/>
        <w:jc w:val="both"/>
        <w:rPr>
          <w:rFonts w:ascii="Times New Roman" w:hAnsi="Times New Roman" w:cs="Times New Roman"/>
          <w:sz w:val="24"/>
          <w:szCs w:val="24"/>
        </w:rPr>
      </w:pPr>
      <w:r>
        <w:rPr>
          <w:rFonts w:cs="Times New Roman" w:ascii="Times New Roman" w:hAnsi="Times New Roman"/>
          <w:sz w:val="24"/>
          <w:szCs w:val="24"/>
        </w:rPr>
        <w:t xml:space="preserve">Первая часть занятия проходит большей частью в кругу и включает в себя игру-приветствие, беседу по теме занятия и технику направленной визуализации или аутотренинг. </w:t>
      </w:r>
    </w:p>
    <w:p>
      <w:pPr>
        <w:pStyle w:val="Normal"/>
        <w:shd w:val="clear" w:color="auto" w:fill="FFFFFF"/>
        <w:spacing w:lineRule="auto" w:line="240" w:before="0" w:after="0"/>
        <w:ind w:left="7" w:right="47" w:firstLine="709"/>
        <w:jc w:val="both"/>
        <w:rPr>
          <w:rFonts w:ascii="Times New Roman" w:hAnsi="Times New Roman" w:cs="Times New Roman"/>
          <w:sz w:val="24"/>
          <w:szCs w:val="24"/>
        </w:rPr>
      </w:pPr>
      <w:r>
        <w:rPr>
          <w:rFonts w:cs="Times New Roman" w:ascii="Times New Roman" w:hAnsi="Times New Roman"/>
          <w:sz w:val="24"/>
          <w:szCs w:val="24"/>
        </w:rPr>
        <w:t>Вторая часть: процесс творческой работы — создание феномена, визуальное представление. Дети безмолвно уходят во взаимодей</w:t>
        <w:softHyphen/>
        <w:t>ствие со своим творческим самовыражением.</w:t>
      </w:r>
    </w:p>
    <w:p>
      <w:pPr>
        <w:pStyle w:val="Normal"/>
        <w:shd w:val="clear" w:color="auto" w:fill="FFFFFF"/>
        <w:spacing w:lineRule="auto" w:line="240" w:before="0" w:after="0"/>
        <w:ind w:right="47" w:firstLine="709"/>
        <w:jc w:val="both"/>
        <w:rPr>
          <w:rFonts w:ascii="Times New Roman" w:hAnsi="Times New Roman" w:cs="Times New Roman"/>
          <w:sz w:val="24"/>
          <w:szCs w:val="24"/>
        </w:rPr>
      </w:pPr>
      <w:r>
        <w:rPr>
          <w:rFonts w:cs="Times New Roman" w:ascii="Times New Roman" w:hAnsi="Times New Roman"/>
          <w:sz w:val="24"/>
          <w:szCs w:val="24"/>
        </w:rPr>
        <w:t>Третья часть: дистанцирование, процесс рассматривания. На этом этапе необходимо расположить работу в таком месте, где на нее было бы легко смотреть. Детям предлагают поместить свое ху</w:t>
        <w:softHyphen/>
        <w:t>дожественное произведение в удобном для них месте на поверхности (стене, окне, на стенке шкафа, двери, на полу).</w:t>
      </w:r>
    </w:p>
    <w:p>
      <w:pPr>
        <w:pStyle w:val="Normal"/>
        <w:shd w:val="clear" w:color="auto" w:fill="FFFFFF"/>
        <w:spacing w:lineRule="auto" w:line="240" w:before="0" w:after="0"/>
        <w:ind w:left="7" w:right="54" w:firstLine="709"/>
        <w:jc w:val="both"/>
        <w:rPr>
          <w:rFonts w:ascii="Times New Roman" w:hAnsi="Times New Roman" w:cs="Times New Roman"/>
          <w:sz w:val="24"/>
          <w:szCs w:val="24"/>
        </w:rPr>
      </w:pPr>
      <w:r>
        <w:rPr>
          <w:rFonts w:cs="Times New Roman" w:ascii="Times New Roman" w:hAnsi="Times New Roman"/>
          <w:sz w:val="24"/>
          <w:szCs w:val="24"/>
        </w:rPr>
        <w:t>Четвертая часть: вербализация чувств, мыслей, возникших в результате рассматривания творческой работы.</w:t>
      </w:r>
    </w:p>
    <w:p>
      <w:pPr>
        <w:pStyle w:val="Normal"/>
        <w:shd w:val="clear" w:color="auto" w:fill="FFFFFF"/>
        <w:spacing w:lineRule="auto" w:line="240" w:before="0" w:after="0"/>
        <w:ind w:left="7" w:right="54" w:firstLine="709"/>
        <w:jc w:val="both"/>
        <w:rPr>
          <w:rFonts w:ascii="Times New Roman" w:hAnsi="Times New Roman" w:cs="Times New Roman"/>
          <w:sz w:val="24"/>
          <w:szCs w:val="24"/>
        </w:rPr>
      </w:pPr>
      <w:r>
        <w:rPr>
          <w:rFonts w:cs="Times New Roman" w:ascii="Times New Roman" w:hAnsi="Times New Roman"/>
          <w:sz w:val="24"/>
          <w:szCs w:val="24"/>
        </w:rPr>
        <w:t>Пятая часть: проводится в кругу и представляет собой этап рефлексии по итогам проведенного занятия.</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t xml:space="preserve">Дошкольный возраст является сензитивным для развития эмоционально-волевой сферы. В этом возрасте закладывается система эмоциональных отношений ребенка к себе самому, к окружающему миру. Воспитанники дошкольной образовательной организации переживают большое количество разнообразных эмоциональных психических состояний, которые встречаются у взрослых людей, но в отличие от взрослых, дети  еще не выстроили жесткой психологической защиты. Их эмоциональные состояния еще достаточно пластичны. </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t xml:space="preserve">Изотерапия является одним из наиболее удачных средств коррекции и развития психо-эмоциональных состояний для детей старшего дошкольного возраста и способствует гармоничному развитию личности, так как дети данного возраста затрудняются в выражении своего состояния словами. Дети мыслят образами, красками и звуками, рисование для них – аналог речи. Терапевтическое рисование позволяет постоянно отслеживать состояние каждого ребенка, вовремя оказывать ему помощь. Кроме того, изотерапия не имеет противопоказаний. </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b/>
          <w:b/>
          <w:sz w:val="24"/>
          <w:szCs w:val="24"/>
          <w:u w:val="single"/>
        </w:rPr>
      </w:pPr>
      <w:r>
        <w:rPr>
          <w:rFonts w:cs="Times New Roman" w:ascii="Times New Roman" w:hAnsi="Times New Roman"/>
          <w:b/>
          <w:sz w:val="24"/>
          <w:szCs w:val="24"/>
          <w:u w:val="single"/>
        </w:rPr>
        <w:t>Содержание занятий по Программе «Изотерапия с детьми»</w:t>
      </w:r>
    </w:p>
    <w:p>
      <w:pPr>
        <w:pStyle w:val="Normal"/>
        <w:spacing w:lineRule="auto" w:line="240" w:before="0" w:after="0"/>
        <w:jc w:val="center"/>
        <w:rPr>
          <w:rFonts w:ascii="Times New Roman" w:hAnsi="Times New Roman" w:cs="Times New Roman"/>
          <w:b/>
          <w:b/>
          <w:sz w:val="24"/>
          <w:szCs w:val="24"/>
          <w:u w:val="single"/>
        </w:rPr>
      </w:pPr>
      <w:r>
        <w:rPr>
          <w:rFonts w:cs="Times New Roman" w:ascii="Times New Roman" w:hAnsi="Times New Roman"/>
          <w:b/>
          <w:sz w:val="24"/>
          <w:szCs w:val="24"/>
          <w:u w:val="single"/>
        </w:rPr>
      </w:r>
    </w:p>
    <w:p>
      <w:pPr>
        <w:pStyle w:val="Normal"/>
        <w:numPr>
          <w:ilvl w:val="0"/>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«Мой любимый праздник»</w:t>
      </w:r>
    </w:p>
    <w:p>
      <w:pPr>
        <w:pStyle w:val="Normal"/>
        <w:numPr>
          <w:ilvl w:val="1"/>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беседа «Что вы знаете о праздниках?»</w:t>
      </w:r>
    </w:p>
    <w:p>
      <w:pPr>
        <w:pStyle w:val="Normal"/>
        <w:numPr>
          <w:ilvl w:val="1"/>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игра «Пожалуйста»</w:t>
      </w:r>
    </w:p>
    <w:p>
      <w:pPr>
        <w:pStyle w:val="Normal"/>
        <w:numPr>
          <w:ilvl w:val="1"/>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аутотренинг «В стране праздников»</w:t>
      </w:r>
    </w:p>
    <w:p>
      <w:pPr>
        <w:pStyle w:val="Normal"/>
        <w:numPr>
          <w:ilvl w:val="1"/>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самостоятельная деятельность детей</w:t>
      </w:r>
    </w:p>
    <w:p>
      <w:pPr>
        <w:pStyle w:val="Normal"/>
        <w:numPr>
          <w:ilvl w:val="1"/>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рассказы детей о своем рисунке.</w:t>
      </w:r>
    </w:p>
    <w:p>
      <w:pPr>
        <w:pStyle w:val="Normal"/>
        <w:numPr>
          <w:ilvl w:val="0"/>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«Семейный портрет»</w:t>
      </w:r>
    </w:p>
    <w:p>
      <w:pPr>
        <w:pStyle w:val="Normal"/>
        <w:numPr>
          <w:ilvl w:val="1"/>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беседа «Моя семья»</w:t>
      </w:r>
    </w:p>
    <w:p>
      <w:pPr>
        <w:pStyle w:val="Normal"/>
        <w:numPr>
          <w:ilvl w:val="1"/>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игра «Представление себя»</w:t>
      </w:r>
    </w:p>
    <w:p>
      <w:pPr>
        <w:pStyle w:val="Normal"/>
        <w:numPr>
          <w:ilvl w:val="1"/>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аутотренинг «Я и моя семья»</w:t>
      </w:r>
    </w:p>
    <w:p>
      <w:pPr>
        <w:pStyle w:val="Normal"/>
        <w:numPr>
          <w:ilvl w:val="1"/>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самостоятельная деятельность детей</w:t>
      </w:r>
    </w:p>
    <w:p>
      <w:pPr>
        <w:pStyle w:val="Normal"/>
        <w:numPr>
          <w:ilvl w:val="1"/>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рассказы детей о своем рисунке.</w:t>
      </w:r>
    </w:p>
    <w:p>
      <w:pPr>
        <w:pStyle w:val="Normal"/>
        <w:numPr>
          <w:ilvl w:val="0"/>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«Рисуем музыку»</w:t>
      </w:r>
    </w:p>
    <w:p>
      <w:pPr>
        <w:pStyle w:val="Normal"/>
        <w:numPr>
          <w:ilvl w:val="1"/>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приветствие «Спасибо за приятный день»</w:t>
      </w:r>
    </w:p>
    <w:p>
      <w:pPr>
        <w:pStyle w:val="Normal"/>
        <w:numPr>
          <w:ilvl w:val="1"/>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беседа «Какого цвета мое настроение»</w:t>
      </w:r>
    </w:p>
    <w:p>
      <w:pPr>
        <w:pStyle w:val="Normal"/>
        <w:numPr>
          <w:ilvl w:val="1"/>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аутотренинг «Страна музыки»</w:t>
      </w:r>
    </w:p>
    <w:p>
      <w:pPr>
        <w:pStyle w:val="Normal"/>
        <w:numPr>
          <w:ilvl w:val="1"/>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самостоятельная деятельность детей</w:t>
      </w:r>
    </w:p>
    <w:p>
      <w:pPr>
        <w:pStyle w:val="Normal"/>
        <w:numPr>
          <w:ilvl w:val="1"/>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рассказы детей о своем рисунке.</w:t>
      </w:r>
    </w:p>
    <w:p>
      <w:pPr>
        <w:pStyle w:val="Normal"/>
        <w:numPr>
          <w:ilvl w:val="0"/>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«Танцующие руки»</w:t>
      </w:r>
    </w:p>
    <w:p>
      <w:pPr>
        <w:pStyle w:val="Normal"/>
        <w:numPr>
          <w:ilvl w:val="1"/>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приветствие «Похлопывающий массаж»</w:t>
      </w:r>
    </w:p>
    <w:p>
      <w:pPr>
        <w:pStyle w:val="Normal"/>
        <w:numPr>
          <w:ilvl w:val="1"/>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беседа «Что чувствовал ты во время массажа?»</w:t>
      </w:r>
    </w:p>
    <w:p>
      <w:pPr>
        <w:pStyle w:val="Normal"/>
        <w:numPr>
          <w:ilvl w:val="1"/>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аутотренинг «Водопад»</w:t>
      </w:r>
    </w:p>
    <w:p>
      <w:pPr>
        <w:pStyle w:val="Normal"/>
        <w:numPr>
          <w:ilvl w:val="1"/>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самостоятельная деятельность детей</w:t>
      </w:r>
    </w:p>
    <w:p>
      <w:pPr>
        <w:pStyle w:val="Normal"/>
        <w:numPr>
          <w:ilvl w:val="1"/>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рассказы детей о своем рисунке.</w:t>
      </w:r>
    </w:p>
    <w:p>
      <w:pPr>
        <w:pStyle w:val="Normal"/>
        <w:numPr>
          <w:ilvl w:val="0"/>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«Каракум»</w:t>
      </w:r>
    </w:p>
    <w:p>
      <w:pPr>
        <w:pStyle w:val="Normal"/>
        <w:numPr>
          <w:ilvl w:val="1"/>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игра «Путаница»</w:t>
      </w:r>
    </w:p>
    <w:p>
      <w:pPr>
        <w:pStyle w:val="Normal"/>
        <w:numPr>
          <w:ilvl w:val="1"/>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беседа «Что мы видим в нарисованных запутанных нитках»</w:t>
      </w:r>
    </w:p>
    <w:p>
      <w:pPr>
        <w:pStyle w:val="Normal"/>
        <w:numPr>
          <w:ilvl w:val="1"/>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аутотренинг «Котенок и нитки»</w:t>
      </w:r>
    </w:p>
    <w:p>
      <w:pPr>
        <w:pStyle w:val="Normal"/>
        <w:numPr>
          <w:ilvl w:val="1"/>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самостоятельная деятельность детей</w:t>
      </w:r>
    </w:p>
    <w:p>
      <w:pPr>
        <w:pStyle w:val="Normal"/>
        <w:numPr>
          <w:ilvl w:val="1"/>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рассказы детей о своем рисунке.</w:t>
      </w:r>
    </w:p>
    <w:p>
      <w:pPr>
        <w:pStyle w:val="Normal"/>
        <w:spacing w:lineRule="auto" w:line="240" w:before="0" w:after="0"/>
        <w:ind w:left="1440" w:hanging="0"/>
        <w:jc w:val="both"/>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«Мой день рождения»</w:t>
      </w:r>
    </w:p>
    <w:p>
      <w:pPr>
        <w:pStyle w:val="Normal"/>
        <w:numPr>
          <w:ilvl w:val="1"/>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беседа «Как я праздную мой день рождения?»</w:t>
      </w:r>
    </w:p>
    <w:p>
      <w:pPr>
        <w:pStyle w:val="Normal"/>
        <w:numPr>
          <w:ilvl w:val="1"/>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игра «Каравай»</w:t>
      </w:r>
    </w:p>
    <w:p>
      <w:pPr>
        <w:pStyle w:val="Normal"/>
        <w:numPr>
          <w:ilvl w:val="1"/>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аутотренинг «Мой день рождения»</w:t>
      </w:r>
    </w:p>
    <w:p>
      <w:pPr>
        <w:pStyle w:val="Normal"/>
        <w:numPr>
          <w:ilvl w:val="1"/>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самостоятельная деятельность детей</w:t>
      </w:r>
    </w:p>
    <w:p>
      <w:pPr>
        <w:pStyle w:val="Normal"/>
        <w:numPr>
          <w:ilvl w:val="1"/>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рассказы детей о своем рисунке.</w:t>
      </w:r>
    </w:p>
    <w:p>
      <w:pPr>
        <w:pStyle w:val="Normal"/>
        <w:numPr>
          <w:ilvl w:val="0"/>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«Игрушки»</w:t>
      </w:r>
    </w:p>
    <w:p>
      <w:pPr>
        <w:pStyle w:val="Normal"/>
        <w:numPr>
          <w:ilvl w:val="1"/>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приветствие «Палец вверх»</w:t>
      </w:r>
    </w:p>
    <w:p>
      <w:pPr>
        <w:pStyle w:val="Normal"/>
        <w:numPr>
          <w:ilvl w:val="1"/>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игра «Игрушки»</w:t>
      </w:r>
    </w:p>
    <w:p>
      <w:pPr>
        <w:pStyle w:val="Normal"/>
        <w:numPr>
          <w:ilvl w:val="1"/>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аутотренинг «Город игрушек»</w:t>
      </w:r>
    </w:p>
    <w:p>
      <w:pPr>
        <w:pStyle w:val="Normal"/>
        <w:numPr>
          <w:ilvl w:val="1"/>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самостоятельная деятельность детей</w:t>
      </w:r>
    </w:p>
    <w:p>
      <w:pPr>
        <w:pStyle w:val="Normal"/>
        <w:numPr>
          <w:ilvl w:val="1"/>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рассказы детей о своем рисунке.</w:t>
      </w:r>
    </w:p>
    <w:p>
      <w:pPr>
        <w:pStyle w:val="Normal"/>
        <w:numPr>
          <w:ilvl w:val="0"/>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«Маленькая лодочка в шторм»</w:t>
      </w:r>
    </w:p>
    <w:p>
      <w:pPr>
        <w:pStyle w:val="Normal"/>
        <w:numPr>
          <w:ilvl w:val="1"/>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беседа «Как я бывал на море (озере)»</w:t>
      </w:r>
    </w:p>
    <w:p>
      <w:pPr>
        <w:pStyle w:val="Normal"/>
        <w:numPr>
          <w:ilvl w:val="1"/>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игра «Четыре стихии»</w:t>
      </w:r>
    </w:p>
    <w:p>
      <w:pPr>
        <w:pStyle w:val="Normal"/>
        <w:numPr>
          <w:ilvl w:val="1"/>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аутотренинг «Я плаваю по морю на лодочке во время шторма»</w:t>
      </w:r>
    </w:p>
    <w:p>
      <w:pPr>
        <w:pStyle w:val="Normal"/>
        <w:numPr>
          <w:ilvl w:val="1"/>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самостоятельная деятельность детей</w:t>
      </w:r>
    </w:p>
    <w:p>
      <w:pPr>
        <w:pStyle w:val="Normal"/>
        <w:numPr>
          <w:ilvl w:val="1"/>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рассказы детей о своем рисунке.</w:t>
      </w:r>
    </w:p>
    <w:p>
      <w:pPr>
        <w:pStyle w:val="Normal"/>
        <w:numPr>
          <w:ilvl w:val="0"/>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«Неожиданные картинки»</w:t>
      </w:r>
    </w:p>
    <w:p>
      <w:pPr>
        <w:pStyle w:val="Normal"/>
        <w:numPr>
          <w:ilvl w:val="1"/>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игра «Да и нет»</w:t>
      </w:r>
    </w:p>
    <w:p>
      <w:pPr>
        <w:pStyle w:val="Normal"/>
        <w:numPr>
          <w:ilvl w:val="1"/>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беседа «Какого цвета мое настроение»</w:t>
      </w:r>
    </w:p>
    <w:p>
      <w:pPr>
        <w:pStyle w:val="Normal"/>
        <w:numPr>
          <w:ilvl w:val="1"/>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аутотренинг под звуки природы</w:t>
      </w:r>
    </w:p>
    <w:p>
      <w:pPr>
        <w:pStyle w:val="Normal"/>
        <w:numPr>
          <w:ilvl w:val="1"/>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самостоятельная деятельность детей</w:t>
      </w:r>
    </w:p>
    <w:p>
      <w:pPr>
        <w:pStyle w:val="Normal"/>
        <w:numPr>
          <w:ilvl w:val="1"/>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рассказы детей о своем рисунке.</w:t>
      </w:r>
    </w:p>
    <w:p>
      <w:pPr>
        <w:pStyle w:val="Normal"/>
        <w:numPr>
          <w:ilvl w:val="0"/>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«Вместе украсим варежки»</w:t>
      </w:r>
    </w:p>
    <w:p>
      <w:pPr>
        <w:pStyle w:val="Normal"/>
        <w:numPr>
          <w:ilvl w:val="1"/>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беседа о варежках</w:t>
      </w:r>
    </w:p>
    <w:p>
      <w:pPr>
        <w:pStyle w:val="Normal"/>
        <w:numPr>
          <w:ilvl w:val="1"/>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игра «Художник»</w:t>
      </w:r>
    </w:p>
    <w:p>
      <w:pPr>
        <w:pStyle w:val="Normal"/>
        <w:numPr>
          <w:ilvl w:val="1"/>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аутотренинг «Зимние забавы»</w:t>
      </w:r>
    </w:p>
    <w:p>
      <w:pPr>
        <w:pStyle w:val="Normal"/>
        <w:numPr>
          <w:ilvl w:val="1"/>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самостоятельная деятельность детей</w:t>
      </w:r>
    </w:p>
    <w:p>
      <w:pPr>
        <w:pStyle w:val="Normal"/>
        <w:numPr>
          <w:ilvl w:val="1"/>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рассказы детей о своем рисунке.</w:t>
      </w:r>
    </w:p>
    <w:p>
      <w:pPr>
        <w:pStyle w:val="Normal"/>
        <w:numPr>
          <w:ilvl w:val="0"/>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«Я воздушный шарик»</w:t>
      </w:r>
    </w:p>
    <w:p>
      <w:pPr>
        <w:pStyle w:val="Normal"/>
        <w:numPr>
          <w:ilvl w:val="1"/>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беседа «Где я люблю гулять?»</w:t>
      </w:r>
    </w:p>
    <w:p>
      <w:pPr>
        <w:pStyle w:val="Normal"/>
        <w:numPr>
          <w:ilvl w:val="1"/>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игра «Насос»</w:t>
      </w:r>
    </w:p>
    <w:p>
      <w:pPr>
        <w:pStyle w:val="Normal"/>
        <w:numPr>
          <w:ilvl w:val="1"/>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аутотренинг «Путешествие воздушного шарика»</w:t>
      </w:r>
    </w:p>
    <w:p>
      <w:pPr>
        <w:pStyle w:val="Normal"/>
        <w:numPr>
          <w:ilvl w:val="1"/>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самостоятельная деятельность детей</w:t>
      </w:r>
    </w:p>
    <w:p>
      <w:pPr>
        <w:pStyle w:val="Normal"/>
        <w:numPr>
          <w:ilvl w:val="1"/>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рассказы детей о своем рисунке.</w:t>
      </w:r>
    </w:p>
    <w:p>
      <w:pPr>
        <w:pStyle w:val="Normal"/>
        <w:numPr>
          <w:ilvl w:val="0"/>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«Разноцветная страна»</w:t>
      </w:r>
    </w:p>
    <w:p>
      <w:pPr>
        <w:pStyle w:val="Normal"/>
        <w:numPr>
          <w:ilvl w:val="1"/>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приветствие «Передай маску»</w:t>
      </w:r>
    </w:p>
    <w:p>
      <w:pPr>
        <w:pStyle w:val="Normal"/>
        <w:numPr>
          <w:ilvl w:val="1"/>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сообщение темы, повторение техники рисования по мокрому</w:t>
      </w:r>
    </w:p>
    <w:p>
      <w:pPr>
        <w:pStyle w:val="Normal"/>
        <w:numPr>
          <w:ilvl w:val="1"/>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аутотренинг «Разноцветная страна»</w:t>
      </w:r>
    </w:p>
    <w:p>
      <w:pPr>
        <w:pStyle w:val="Normal"/>
        <w:numPr>
          <w:ilvl w:val="1"/>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самостоятельная деятельность детей</w:t>
      </w:r>
    </w:p>
    <w:p>
      <w:pPr>
        <w:pStyle w:val="Normal"/>
        <w:numPr>
          <w:ilvl w:val="1"/>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рассказы детей о своем рисунке.</w:t>
      </w:r>
    </w:p>
    <w:p>
      <w:pPr>
        <w:pStyle w:val="Normal"/>
        <w:numPr>
          <w:ilvl w:val="1"/>
          <w:numId w:val="26"/>
        </w:numP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708"/>
        <w:jc w:val="center"/>
        <w:rPr>
          <w:rFonts w:ascii="Times New Roman" w:hAnsi="Times New Roman" w:cs="Times New Roman"/>
          <w:b/>
          <w:b/>
          <w:sz w:val="24"/>
          <w:szCs w:val="24"/>
        </w:rPr>
      </w:pPr>
      <w:r>
        <w:rPr>
          <w:rFonts w:cs="Times New Roman" w:ascii="Times New Roman" w:hAnsi="Times New Roman"/>
          <w:b/>
          <w:sz w:val="24"/>
          <w:szCs w:val="24"/>
        </w:rPr>
        <w:t>КОНСПЕКТ ЗАНТИЯ</w:t>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 xml:space="preserve">Тема </w:t>
      </w:r>
      <w:r>
        <w:rPr>
          <w:rFonts w:cs="Times New Roman" w:ascii="Times New Roman" w:hAnsi="Times New Roman"/>
          <w:b/>
          <w:i/>
          <w:sz w:val="24"/>
          <w:szCs w:val="24"/>
        </w:rPr>
        <w:t>«Рисуем музыку»</w:t>
      </w:r>
      <w:r>
        <w:rPr>
          <w:rFonts w:cs="Times New Roman" w:ascii="Times New Roman" w:hAnsi="Times New Roman"/>
          <w:b/>
          <w:sz w:val="24"/>
          <w:szCs w:val="24"/>
        </w:rPr>
        <w:t>.</w:t>
      </w:r>
    </w:p>
    <w:p>
      <w:pPr>
        <w:pStyle w:val="BodyText2"/>
        <w:jc w:val="left"/>
        <w:rPr>
          <w:sz w:val="24"/>
          <w:szCs w:val="24"/>
        </w:rPr>
      </w:pPr>
      <w:r>
        <w:rPr>
          <w:b/>
          <w:sz w:val="24"/>
          <w:szCs w:val="24"/>
          <w:u w:val="single"/>
        </w:rPr>
        <w:t>Цель:</w:t>
      </w:r>
      <w:r>
        <w:rPr>
          <w:sz w:val="24"/>
          <w:szCs w:val="24"/>
        </w:rPr>
        <w:t xml:space="preserve"> </w:t>
        <w:tab/>
        <w:t>Снятие психоэмоционального напряжения.</w:t>
      </w:r>
    </w:p>
    <w:p>
      <w:pPr>
        <w:pStyle w:val="Normal"/>
        <w:spacing w:lineRule="auto" w:line="240" w:before="0" w:after="0"/>
        <w:jc w:val="both"/>
        <w:rPr>
          <w:rFonts w:ascii="Times New Roman" w:hAnsi="Times New Roman" w:cs="Times New Roman"/>
          <w:b/>
          <w:b/>
          <w:sz w:val="24"/>
          <w:szCs w:val="24"/>
          <w:u w:val="single"/>
        </w:rPr>
      </w:pPr>
      <w:r>
        <w:rPr>
          <w:rFonts w:cs="Times New Roman" w:ascii="Times New Roman" w:hAnsi="Times New Roman"/>
          <w:b/>
          <w:sz w:val="24"/>
          <w:szCs w:val="24"/>
          <w:u w:val="single"/>
        </w:rPr>
        <w:t xml:space="preserve">Задачи: </w:t>
      </w:r>
    </w:p>
    <w:p>
      <w:pPr>
        <w:pStyle w:val="BodyText2"/>
        <w:numPr>
          <w:ilvl w:val="0"/>
          <w:numId w:val="24"/>
        </w:numPr>
        <w:tabs>
          <w:tab w:val="left" w:pos="426" w:leader="none"/>
        </w:tabs>
        <w:ind w:left="0" w:hanging="0"/>
        <w:jc w:val="both"/>
        <w:rPr>
          <w:sz w:val="24"/>
          <w:szCs w:val="24"/>
        </w:rPr>
      </w:pPr>
      <w:r>
        <w:rPr>
          <w:sz w:val="24"/>
          <w:szCs w:val="24"/>
        </w:rPr>
        <w:t>Научить детей благодарить друг друга и выражать дружеские чувства.</w:t>
      </w:r>
    </w:p>
    <w:p>
      <w:pPr>
        <w:pStyle w:val="BodyText2"/>
        <w:numPr>
          <w:ilvl w:val="0"/>
          <w:numId w:val="24"/>
        </w:numPr>
        <w:tabs>
          <w:tab w:val="left" w:pos="426" w:leader="none"/>
        </w:tabs>
        <w:ind w:left="0" w:hanging="0"/>
        <w:jc w:val="both"/>
        <w:rPr>
          <w:sz w:val="24"/>
          <w:szCs w:val="24"/>
        </w:rPr>
      </w:pPr>
      <w:r>
        <w:rPr>
          <w:sz w:val="24"/>
          <w:szCs w:val="24"/>
        </w:rPr>
        <w:t>Учить детей устанавливать связь цвета с настроением.</w:t>
      </w:r>
    </w:p>
    <w:p>
      <w:pPr>
        <w:pStyle w:val="BodyText2"/>
        <w:numPr>
          <w:ilvl w:val="0"/>
          <w:numId w:val="24"/>
        </w:numPr>
        <w:tabs>
          <w:tab w:val="left" w:pos="426" w:leader="none"/>
        </w:tabs>
        <w:ind w:left="0" w:hanging="0"/>
        <w:jc w:val="both"/>
        <w:rPr>
          <w:sz w:val="24"/>
          <w:szCs w:val="24"/>
        </w:rPr>
      </w:pPr>
      <w:r>
        <w:rPr>
          <w:sz w:val="24"/>
          <w:szCs w:val="24"/>
        </w:rPr>
        <w:t>Трансформировать накопленное напряжение.</w:t>
      </w:r>
    </w:p>
    <w:p>
      <w:pPr>
        <w:pStyle w:val="Normal"/>
        <w:numPr>
          <w:ilvl w:val="0"/>
          <w:numId w:val="24"/>
        </w:numPr>
        <w:tabs>
          <w:tab w:val="left" w:pos="426" w:leader="none"/>
        </w:tabs>
        <w:spacing w:lineRule="auto" w:line="240" w:before="0" w:after="0"/>
        <w:ind w:left="0" w:hanging="0"/>
        <w:jc w:val="both"/>
        <w:rPr>
          <w:rFonts w:ascii="Times New Roman" w:hAnsi="Times New Roman" w:cs="Times New Roman"/>
          <w:sz w:val="24"/>
          <w:szCs w:val="24"/>
        </w:rPr>
      </w:pPr>
      <w:r>
        <w:rPr>
          <w:rFonts w:cs="Times New Roman" w:ascii="Times New Roman" w:hAnsi="Times New Roman"/>
          <w:sz w:val="24"/>
          <w:szCs w:val="24"/>
        </w:rPr>
        <w:t>Воспитывать умение доводить замысел до конца.</w:t>
      </w:r>
    </w:p>
    <w:p>
      <w:pPr>
        <w:pStyle w:val="Normal"/>
        <w:spacing w:lineRule="auto" w:line="240" w:before="0" w:after="0"/>
        <w:jc w:val="both"/>
        <w:rPr>
          <w:rFonts w:ascii="Times New Roman" w:hAnsi="Times New Roman" w:cs="Times New Roman"/>
          <w:b/>
          <w:b/>
          <w:sz w:val="24"/>
          <w:szCs w:val="24"/>
          <w:u w:val="single"/>
        </w:rPr>
      </w:pPr>
      <w:r>
        <w:rPr>
          <w:rFonts w:cs="Times New Roman" w:ascii="Times New Roman" w:hAnsi="Times New Roman"/>
          <w:b/>
          <w:sz w:val="24"/>
          <w:szCs w:val="24"/>
          <w:u w:val="single"/>
        </w:rPr>
        <w:t>Методы и приемы:</w:t>
      </w:r>
    </w:p>
    <w:p>
      <w:pPr>
        <w:pStyle w:val="BodyText2"/>
        <w:jc w:val="both"/>
        <w:rPr>
          <w:i/>
          <w:i/>
          <w:sz w:val="24"/>
          <w:szCs w:val="24"/>
        </w:rPr>
      </w:pPr>
      <w:r>
        <w:rPr>
          <w:i/>
          <w:sz w:val="24"/>
          <w:szCs w:val="24"/>
        </w:rPr>
        <w:t>1. Приветствие: «Спасибо за приятный день».</w:t>
      </w:r>
    </w:p>
    <w:p>
      <w:pPr>
        <w:pStyle w:val="BodyTextIndent2"/>
        <w:rPr>
          <w:color w:val="00000A"/>
          <w:sz w:val="24"/>
          <w:szCs w:val="24"/>
        </w:rPr>
      </w:pPr>
      <w:r>
        <w:rPr>
          <w:color w:val="00000A"/>
          <w:sz w:val="24"/>
          <w:szCs w:val="24"/>
        </w:rPr>
        <w:t xml:space="preserve">Дети встают в круг «Сегодня мы с вами будем учиться выражать дружеские чувства и благодарить друг друга». Один ребенок становится в центр круга, другой подходит к нему, пожимает руку и произносит: «Спасибо за приятный день». Оба остаются в центре, держась за руки. Затем подходит третий ребенок, берет свободную руку любого ребенка, прожимает и говорит то же, что и второй ребенок и т.д. В результате все дети держат друг друга за руки. В завершении церемонии дети безмолвным крепким троекратным пожатием рук прощаются. </w:t>
      </w:r>
    </w:p>
    <w:p>
      <w:pPr>
        <w:pStyle w:val="BodyText2"/>
        <w:jc w:val="both"/>
        <w:rPr>
          <w:i/>
          <w:i/>
          <w:sz w:val="24"/>
          <w:szCs w:val="24"/>
        </w:rPr>
      </w:pPr>
      <w:r>
        <w:rPr>
          <w:i/>
          <w:sz w:val="24"/>
          <w:szCs w:val="24"/>
        </w:rPr>
        <w:t>2. Обсуждение с детьми, как с помощью цвета можно выразить свое настроение:</w:t>
      </w:r>
    </w:p>
    <w:p>
      <w:pPr>
        <w:pStyle w:val="BodyText2"/>
        <w:jc w:val="both"/>
        <w:rPr>
          <w:sz w:val="24"/>
          <w:szCs w:val="24"/>
        </w:rPr>
      </w:pPr>
      <w:r>
        <w:rPr>
          <w:sz w:val="24"/>
          <w:szCs w:val="24"/>
        </w:rPr>
        <w:tab/>
        <w:t>Педагог-психолог:</w:t>
      </w:r>
    </w:p>
    <w:p>
      <w:pPr>
        <w:pStyle w:val="BodyText2"/>
        <w:jc w:val="both"/>
        <w:rPr>
          <w:sz w:val="24"/>
          <w:szCs w:val="24"/>
        </w:rPr>
      </w:pPr>
      <w:r>
        <w:rPr>
          <w:sz w:val="24"/>
          <w:szCs w:val="24"/>
        </w:rPr>
        <w:t>- Ребята, какое настроение бывает у человека? (весёлое, грустное, доброе, злое, спокойное, радостное, печальное и др.)</w:t>
      </w:r>
    </w:p>
    <w:p>
      <w:pPr>
        <w:pStyle w:val="BodyText2"/>
        <w:jc w:val="both"/>
        <w:rPr>
          <w:sz w:val="24"/>
          <w:szCs w:val="24"/>
        </w:rPr>
      </w:pPr>
      <w:r>
        <w:rPr>
          <w:sz w:val="24"/>
          <w:szCs w:val="24"/>
        </w:rPr>
        <w:t>- С помощью какого цвета можно выразить своё настроение?</w:t>
      </w:r>
    </w:p>
    <w:p>
      <w:pPr>
        <w:pStyle w:val="ListParagraph"/>
        <w:numPr>
          <w:ilvl w:val="0"/>
          <w:numId w:val="25"/>
        </w:numPr>
        <w:spacing w:lineRule="auto" w:line="240" w:before="0" w:after="0"/>
        <w:contextualSpacing/>
        <w:jc w:val="both"/>
        <w:rPr>
          <w:rFonts w:ascii="Times New Roman" w:hAnsi="Times New Roman" w:cs="Times New Roman"/>
          <w:sz w:val="24"/>
          <w:szCs w:val="24"/>
        </w:rPr>
      </w:pPr>
      <w:r>
        <w:rPr>
          <w:rFonts w:cs="Times New Roman" w:ascii="Times New Roman" w:hAnsi="Times New Roman"/>
          <w:sz w:val="24"/>
          <w:szCs w:val="24"/>
        </w:rPr>
        <w:t xml:space="preserve">(радость: желтый, розовый, зелёный, оранжевый, красный; </w:t>
      </w:r>
    </w:p>
    <w:p>
      <w:pPr>
        <w:pStyle w:val="ListParagraph"/>
        <w:numPr>
          <w:ilvl w:val="0"/>
          <w:numId w:val="25"/>
        </w:numPr>
        <w:spacing w:lineRule="auto" w:line="240" w:before="0" w:after="0"/>
        <w:contextualSpacing/>
        <w:jc w:val="both"/>
        <w:rPr>
          <w:rFonts w:ascii="Times New Roman" w:hAnsi="Times New Roman" w:cs="Times New Roman"/>
          <w:sz w:val="24"/>
          <w:szCs w:val="24"/>
        </w:rPr>
      </w:pPr>
      <w:r>
        <w:rPr>
          <w:rFonts w:cs="Times New Roman" w:ascii="Times New Roman" w:hAnsi="Times New Roman"/>
          <w:sz w:val="24"/>
          <w:szCs w:val="24"/>
        </w:rPr>
        <w:t>спокойствие: зеленый, синий, голубой, фиолетовый;</w:t>
      </w:r>
    </w:p>
    <w:p>
      <w:pPr>
        <w:pStyle w:val="ListParagraph"/>
        <w:numPr>
          <w:ilvl w:val="0"/>
          <w:numId w:val="25"/>
        </w:numPr>
        <w:spacing w:lineRule="auto" w:line="240" w:before="0" w:after="0"/>
        <w:contextualSpacing/>
        <w:jc w:val="both"/>
        <w:rPr>
          <w:rFonts w:ascii="Times New Roman" w:hAnsi="Times New Roman" w:cs="Times New Roman"/>
          <w:sz w:val="24"/>
          <w:szCs w:val="24"/>
        </w:rPr>
      </w:pPr>
      <w:r>
        <w:rPr>
          <w:rFonts w:cs="Times New Roman" w:ascii="Times New Roman" w:hAnsi="Times New Roman"/>
          <w:sz w:val="24"/>
          <w:szCs w:val="24"/>
        </w:rPr>
        <w:t>грусть: черный, коричневый, серый).</w:t>
      </w:r>
    </w:p>
    <w:p>
      <w:pPr>
        <w:pStyle w:val="BodyText2"/>
        <w:jc w:val="both"/>
        <w:rPr>
          <w:sz w:val="24"/>
          <w:szCs w:val="24"/>
        </w:rPr>
      </w:pPr>
      <w:r>
        <w:rPr>
          <w:i/>
          <w:sz w:val="24"/>
          <w:szCs w:val="24"/>
        </w:rPr>
        <w:t>3. Релаксация: «Страна музыки». Воспитанники слушают музыку П.И. Чайковского «Времена года» «Март. Песня жаворонка».</w:t>
      </w:r>
      <w:r>
        <w:rPr>
          <w:sz w:val="24"/>
          <w:szCs w:val="24"/>
        </w:rPr>
        <w:t xml:space="preserve"> Дети ложатся на ковёр (или сидя на стульчиках).</w:t>
      </w:r>
    </w:p>
    <w:p>
      <w:pPr>
        <w:pStyle w:val="BodyText2"/>
        <w:ind w:firstLine="708"/>
        <w:jc w:val="both"/>
        <w:rPr>
          <w:sz w:val="24"/>
          <w:szCs w:val="24"/>
        </w:rPr>
      </w:pPr>
      <w:r>
        <w:rPr>
          <w:sz w:val="24"/>
          <w:szCs w:val="24"/>
        </w:rPr>
        <w:t>Педагог-психолог:</w:t>
      </w:r>
    </w:p>
    <w:p>
      <w:pPr>
        <w:pStyle w:val="BodyText2"/>
        <w:jc w:val="both"/>
        <w:rPr>
          <w:sz w:val="24"/>
          <w:szCs w:val="24"/>
        </w:rPr>
      </w:pPr>
      <w:r>
        <w:rPr>
          <w:sz w:val="24"/>
          <w:szCs w:val="24"/>
        </w:rPr>
        <w:t>- Ребята, сейчас вы будете слушать музыку Петра Ильича Чайковского «Времена года». Произведение называется «Март. Песня жаворонка». Ложитесь на спину, постарайтесь отдохнуть и представить себе, о чём музыка рассказывает. (Слушанье музыкального произведения 3 минуты).</w:t>
      </w:r>
    </w:p>
    <w:p>
      <w:pPr>
        <w:pStyle w:val="BodyText2"/>
        <w:jc w:val="both"/>
        <w:rPr>
          <w:i/>
          <w:i/>
          <w:sz w:val="24"/>
          <w:szCs w:val="24"/>
        </w:rPr>
      </w:pPr>
      <w:r>
        <w:rPr>
          <w:i/>
          <w:sz w:val="24"/>
          <w:szCs w:val="24"/>
        </w:rPr>
        <w:t>4. Обсуждение с детьми, что они представили, когда слушали музыкальную запись.</w:t>
      </w:r>
    </w:p>
    <w:p>
      <w:pPr>
        <w:pStyle w:val="BodyText2"/>
        <w:ind w:firstLine="708"/>
        <w:jc w:val="both"/>
        <w:rPr>
          <w:sz w:val="24"/>
          <w:szCs w:val="24"/>
        </w:rPr>
      </w:pPr>
      <w:r>
        <w:rPr>
          <w:sz w:val="24"/>
          <w:szCs w:val="24"/>
        </w:rPr>
        <w:t>Педагог-психолог:</w:t>
      </w:r>
    </w:p>
    <w:p>
      <w:pPr>
        <w:pStyle w:val="BodyText2"/>
        <w:jc w:val="both"/>
        <w:rPr>
          <w:sz w:val="24"/>
          <w:szCs w:val="24"/>
        </w:rPr>
      </w:pPr>
      <w:r>
        <w:rPr>
          <w:sz w:val="24"/>
          <w:szCs w:val="24"/>
        </w:rPr>
        <w:t>- Что вам представилось, когда вы слушали музыку? (Тает снег. Бегут ручейки. Ярко светит солнце. Слышны трели жаворонка. Он радуется весне, солнцу, теплу. Перелетает с ветки на ветку.).</w:t>
      </w:r>
    </w:p>
    <w:p>
      <w:pPr>
        <w:pStyle w:val="BodyText2"/>
        <w:jc w:val="both"/>
        <w:rPr>
          <w:sz w:val="24"/>
          <w:szCs w:val="24"/>
        </w:rPr>
      </w:pPr>
      <w:r>
        <w:rPr>
          <w:sz w:val="24"/>
          <w:szCs w:val="24"/>
        </w:rPr>
        <w:t xml:space="preserve">- Как вы думаете, ребята, какое настроение передает музыка? (Сначала музыка медленная, настроение </w:t>
      </w:r>
      <w:r>
        <w:rPr>
          <w:i/>
          <w:sz w:val="24"/>
          <w:szCs w:val="24"/>
        </w:rPr>
        <w:t>спокойное</w:t>
      </w:r>
      <w:r>
        <w:rPr>
          <w:sz w:val="24"/>
          <w:szCs w:val="24"/>
        </w:rPr>
        <w:t xml:space="preserve">. Потом жаворонок запел, он </w:t>
      </w:r>
      <w:r>
        <w:rPr>
          <w:i/>
          <w:sz w:val="24"/>
          <w:szCs w:val="24"/>
        </w:rPr>
        <w:t>радуется</w:t>
      </w:r>
      <w:r>
        <w:rPr>
          <w:sz w:val="24"/>
          <w:szCs w:val="24"/>
        </w:rPr>
        <w:t xml:space="preserve"> солнцу. Снег ещё не растаял, но видны проталины, бегут ручьи и настроение </w:t>
      </w:r>
      <w:r>
        <w:rPr>
          <w:i/>
          <w:sz w:val="24"/>
          <w:szCs w:val="24"/>
        </w:rPr>
        <w:t>весёлое</w:t>
      </w:r>
      <w:r>
        <w:rPr>
          <w:sz w:val="24"/>
          <w:szCs w:val="24"/>
        </w:rPr>
        <w:t>.)</w:t>
      </w:r>
    </w:p>
    <w:p>
      <w:pPr>
        <w:pStyle w:val="BodyText2"/>
        <w:jc w:val="both"/>
        <w:rPr>
          <w:sz w:val="24"/>
          <w:szCs w:val="24"/>
        </w:rPr>
      </w:pPr>
      <w:r>
        <w:rPr>
          <w:i/>
          <w:sz w:val="24"/>
          <w:szCs w:val="24"/>
        </w:rPr>
        <w:t>5. Самостоятельная изобразительная деятельность детей.</w:t>
      </w:r>
      <w:r>
        <w:rPr>
          <w:sz w:val="24"/>
          <w:szCs w:val="24"/>
        </w:rPr>
        <w:t xml:space="preserve"> Воспитанники за столами рисуют то, что им представилось во время релаксации, используя различный изоматериал: краски, карандаши, восковые мелки, фломастеры и т.п. (15 минут). </w:t>
      </w:r>
    </w:p>
    <w:p>
      <w:pPr>
        <w:pStyle w:val="BodyText2"/>
        <w:jc w:val="both"/>
        <w:rPr>
          <w:sz w:val="24"/>
          <w:szCs w:val="24"/>
        </w:rPr>
      </w:pPr>
      <w:r>
        <w:rPr>
          <w:i/>
          <w:sz w:val="24"/>
          <w:szCs w:val="24"/>
        </w:rPr>
        <w:t>6. Рассказ детей о своей работе.</w:t>
      </w:r>
      <w:r>
        <w:rPr>
          <w:sz w:val="24"/>
          <w:szCs w:val="24"/>
        </w:rPr>
        <w:t xml:space="preserve"> </w:t>
      </w:r>
    </w:p>
    <w:p>
      <w:pPr>
        <w:pStyle w:val="BodyText2"/>
        <w:ind w:firstLine="708"/>
        <w:jc w:val="both"/>
        <w:rPr>
          <w:sz w:val="24"/>
          <w:szCs w:val="24"/>
        </w:rPr>
      </w:pPr>
      <w:r>
        <w:rPr>
          <w:sz w:val="24"/>
          <w:szCs w:val="24"/>
        </w:rPr>
        <w:t xml:space="preserve">Педагог-психолог: </w:t>
      </w:r>
    </w:p>
    <w:p>
      <w:pPr>
        <w:pStyle w:val="BodyText2"/>
        <w:jc w:val="both"/>
        <w:rPr>
          <w:sz w:val="24"/>
          <w:szCs w:val="24"/>
        </w:rPr>
      </w:pPr>
      <w:r>
        <w:rPr>
          <w:sz w:val="24"/>
          <w:szCs w:val="24"/>
        </w:rPr>
        <w:t>- Ребята, расскажите о своём рисунке: что изображено, какое настроение и с помощью какого цвета вы передали настроение музыки.</w:t>
      </w:r>
    </w:p>
    <w:p>
      <w:pPr>
        <w:pStyle w:val="Normal"/>
        <w:shd w:val="clear" w:color="auto" w:fill="FFFFFF"/>
        <w:spacing w:lineRule="auto" w:line="240" w:before="0" w:after="0"/>
        <w:ind w:left="17" w:firstLine="691"/>
        <w:jc w:val="both"/>
        <w:rPr/>
      </w:pPr>
      <w:r>
        <w:rPr>
          <w:rFonts w:cs="Times New Roman" w:ascii="Times New Roman" w:hAnsi="Times New Roman"/>
          <w:sz w:val="24"/>
          <w:szCs w:val="24"/>
        </w:rPr>
        <w:t xml:space="preserve">С целью оценки эффективности работы по Программе было проведено психодиагностическое обследование детей, обучающихся по Программе и детей контрольной группы. Эффективность работы по Программе выявлена в результате сравнительного анализа (расчеты сделаны с помощью метода Стьюдента). </w:t>
      </w:r>
    </w:p>
    <w:p>
      <w:pPr>
        <w:pStyle w:val="Normal"/>
        <w:shd w:val="clear" w:color="auto" w:fill="FFFFFF"/>
        <w:spacing w:lineRule="auto" w:line="240" w:before="0" w:after="0"/>
        <w:ind w:left="17" w:firstLine="691"/>
        <w:jc w:val="both"/>
        <w:rPr>
          <w:rFonts w:ascii="Times New Roman" w:hAnsi="Times New Roman" w:cs="Times New Roman"/>
          <w:sz w:val="24"/>
          <w:szCs w:val="24"/>
        </w:rPr>
      </w:pPr>
      <w:r>
        <w:rPr>
          <w:rFonts w:cs="Times New Roman" w:ascii="Times New Roman" w:hAnsi="Times New Roman"/>
          <w:sz w:val="24"/>
          <w:szCs w:val="24"/>
        </w:rPr>
        <w:t xml:space="preserve">Результаты сравнительного анализа позволяют сделать ряд выводов. </w:t>
      </w:r>
    </w:p>
    <w:p>
      <w:pPr>
        <w:pStyle w:val="Normal"/>
        <w:shd w:val="clear" w:color="auto" w:fill="FFFFFF"/>
        <w:spacing w:lineRule="auto" w:line="240" w:before="0" w:after="0"/>
        <w:ind w:left="17" w:firstLine="691"/>
        <w:jc w:val="both"/>
        <w:rPr>
          <w:rFonts w:ascii="Times New Roman" w:hAnsi="Times New Roman" w:cs="Times New Roman"/>
          <w:sz w:val="24"/>
          <w:szCs w:val="24"/>
        </w:rPr>
      </w:pPr>
      <w:r>
        <w:rPr>
          <w:rFonts w:cs="Times New Roman" w:ascii="Times New Roman" w:hAnsi="Times New Roman"/>
          <w:sz w:val="24"/>
          <w:szCs w:val="24"/>
        </w:rPr>
        <w:t>У воспитанников, занимающихся по Программе отмечается:</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t>- позитивная динамика эмоционального благополучия;</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t>- снижение уровня тревожности;</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t>- положительная динамика в формировании эмоциональной самооценки;</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t>- быстрое и безболезненное протекание процесса адаптации;</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t>- активное развитие коммуникативных способностей;</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t>- активное формирование готовности к совместной деятельности со сверстниками и взрослыми.</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t>Полученные результаты позволяют сделать вывод о том, что в ходе реализации Программы произошли качественные изменения динамики развития психоэмоциональной сферы детей. Заметно повысилась активность воспитанников, изменились показатели коэффициентов тревожности, дезадаптированности, агрессивности, что дает основание для признания Программы эффективным средством развития психоэмоциональной сферы детей дошкольного возраста.</w:t>
      </w:r>
    </w:p>
    <w:p>
      <w:pPr>
        <w:pStyle w:val="ListParagraph"/>
        <w:shd w:val="clear" w:color="auto" w:fill="FFFFFF"/>
        <w:spacing w:lineRule="auto" w:line="240" w:before="0" w:after="0"/>
        <w:ind w:left="0" w:hanging="0"/>
        <w:contextualSpacing/>
        <w:jc w:val="center"/>
        <w:rPr>
          <w:rFonts w:ascii="Times New Roman" w:hAnsi="Times New Roman" w:cs="Times New Roman"/>
          <w:sz w:val="24"/>
          <w:szCs w:val="24"/>
        </w:rPr>
      </w:pPr>
      <w:r>
        <w:rPr>
          <w:rFonts w:cs="Times New Roman" w:ascii="Times New Roman" w:hAnsi="Times New Roman"/>
          <w:sz w:val="24"/>
          <w:szCs w:val="24"/>
        </w:rPr>
      </w:r>
    </w:p>
    <w:p>
      <w:pPr>
        <w:pStyle w:val="ListParagraph"/>
        <w:shd w:val="clear" w:color="auto" w:fill="FFFFFF"/>
        <w:spacing w:lineRule="auto" w:line="240" w:before="0" w:after="0"/>
        <w:ind w:left="0" w:hanging="0"/>
        <w:contextualSpacing/>
        <w:rPr>
          <w:rFonts w:ascii="Times New Roman" w:hAnsi="Times New Roman" w:cs="Times New Roman"/>
          <w:b/>
          <w:b/>
          <w:sz w:val="24"/>
          <w:szCs w:val="24"/>
        </w:rPr>
      </w:pPr>
      <w:r>
        <w:rPr>
          <w:rFonts w:cs="Times New Roman" w:ascii="Times New Roman" w:hAnsi="Times New Roman"/>
          <w:b/>
          <w:sz w:val="24"/>
          <w:szCs w:val="24"/>
        </w:rPr>
        <w:t>Список литературы</w:t>
      </w:r>
    </w:p>
    <w:p>
      <w:pPr>
        <w:pStyle w:val="Normal"/>
        <w:shd w:val="clear" w:color="auto" w:fill="FFFFFF"/>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t>1. Бетенски, М. Что ты видишь? Новые методы арт-терапии / М.Бетенски. - СПб: Эксмо- пресс, 2002.</w:t>
      </w:r>
    </w:p>
    <w:p>
      <w:pPr>
        <w:pStyle w:val="Normal"/>
        <w:shd w:val="clear" w:color="auto" w:fill="FFFFFF"/>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t>2. Божович, Л.И. Этапы формирования личности в онтогенезе / Л.И.Божович // Хрестоматия по возрастной и педагогической психологии. – М., 1981.</w:t>
      </w:r>
    </w:p>
    <w:p>
      <w:pPr>
        <w:pStyle w:val="Normal"/>
        <w:shd w:val="clear" w:color="auto" w:fill="FFFFFF"/>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t>3. Бурно, Е.М. Терапия творческим самовыражением / Е.М.Бурно. -  М.: Медицина, 1989.</w:t>
      </w:r>
    </w:p>
    <w:p>
      <w:pPr>
        <w:pStyle w:val="Normal"/>
        <w:shd w:val="clear" w:color="auto" w:fill="FFFFFF"/>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t>4. Выготский, Л.С. Психология искусства / Л.С.Выготский. - М.: «Искусство», 1968.</w:t>
      </w:r>
    </w:p>
    <w:p>
      <w:pPr>
        <w:pStyle w:val="Normal"/>
        <w:shd w:val="clear" w:color="auto" w:fill="FFFFFF"/>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t>5. Гудман, Р. Обсуждение и создание детских рисунков / Р.Гудман // Практикум по арт-терапии / под ред. А.И.Копытина. -  СПб.: «Питер», 2000.</w:t>
      </w:r>
    </w:p>
    <w:p>
      <w:pPr>
        <w:pStyle w:val="Normal"/>
        <w:shd w:val="clear" w:color="auto" w:fill="FFFFFF"/>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t>6. Диагностика в детском саду: Содержание и организация диагностической работы в дошкольном образовательном учреждении: методическое пособие / под ред. Е.А.Ничипорюк, Г.Д.Посевиной. – Ростов н/Д.: Феникс, 2004.</w:t>
      </w:r>
    </w:p>
    <w:p>
      <w:pPr>
        <w:pStyle w:val="Normal"/>
        <w:shd w:val="clear" w:color="auto" w:fill="FFFFFF"/>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t>7. Запорожец, А.В. Эмоциональное развитие дошкольника / А.В.Запорожец. -  М., 1985.</w:t>
      </w:r>
    </w:p>
    <w:p>
      <w:pPr>
        <w:pStyle w:val="Normal"/>
        <w:shd w:val="clear" w:color="auto" w:fill="FFFFFF"/>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t>8. Клюева, Н.В. Учим детей общению. Характер, коммуникабельность. Популярное пособие для родителей и педагогов / Н.В.Клюева, Ю.В.Касаткина. – Ярославль: «Академия развития», 1996.</w:t>
      </w:r>
    </w:p>
    <w:p>
      <w:pPr>
        <w:pStyle w:val="Normal"/>
        <w:shd w:val="clear" w:color="auto" w:fill="FFFFFF"/>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t>9. Киселева, М.В. Арт-терапия в работе с детьми: Руководство для детских психологов, педагогов, врачей и специалистов, работающих с детьми / М.В.Киселева. – СПб.: Речь,2006.</w:t>
      </w:r>
    </w:p>
    <w:p>
      <w:pPr>
        <w:pStyle w:val="Normal"/>
        <w:shd w:val="clear" w:color="auto" w:fill="FFFFFF"/>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t>10. Коломинский, Я.Л. Учителю о психологии детей шестилетнего возраста / Я.Л.Коломинский, Е.А.Панько. – М.: Просвещение, 1988.</w:t>
      </w:r>
    </w:p>
    <w:p>
      <w:pPr>
        <w:pStyle w:val="Normal"/>
        <w:shd w:val="clear" w:color="auto" w:fill="FFFFFF"/>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t>11. Копытин, А.И. Основы арт-терапии / А.И.Копытин. – СПб.: Лань, 1999.</w:t>
      </w:r>
    </w:p>
    <w:p>
      <w:pPr>
        <w:pStyle w:val="Normal"/>
        <w:shd w:val="clear" w:color="auto" w:fill="FFFFFF"/>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t>12. Лебедева, Л.Д. Практика арт-терапии: подходы, диагностика, система занятий / Л.Д.Лебедева. – СПб.: Речь, 2003.</w:t>
      </w:r>
    </w:p>
    <w:p>
      <w:pPr>
        <w:pStyle w:val="Normal"/>
        <w:shd w:val="clear" w:color="auto" w:fill="FFFFFF"/>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hd w:val="clear" w:color="auto" w:fill="FFFFFF"/>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Spacing"/>
        <w:jc w:val="center"/>
        <w:rPr/>
      </w:pPr>
      <w:r>
        <w:rPr>
          <w:rStyle w:val="Style13"/>
          <w:rFonts w:cs="Times New Roman" w:ascii="Times New Roman" w:hAnsi="Times New Roman"/>
          <w:b/>
          <w:i w:val="false"/>
          <w:color w:val="000000"/>
          <w:sz w:val="24"/>
          <w:szCs w:val="24"/>
        </w:rPr>
        <w:t>Формирование личности ребенка с недостатками речевого развития</w:t>
      </w:r>
    </w:p>
    <w:p>
      <w:pPr>
        <w:pStyle w:val="NoSpacing"/>
        <w:jc w:val="center"/>
        <w:rPr>
          <w:rStyle w:val="Style13"/>
          <w:rFonts w:ascii="Times New Roman" w:hAnsi="Times New Roman" w:cs="Times New Roman"/>
          <w:b/>
          <w:b/>
          <w:i w:val="false"/>
          <w:i w:val="false"/>
          <w:color w:val="000000"/>
          <w:sz w:val="24"/>
          <w:szCs w:val="24"/>
        </w:rPr>
      </w:pPr>
      <w:r>
        <w:rPr>
          <w:rStyle w:val="Style13"/>
          <w:rFonts w:cs="Times New Roman" w:ascii="Times New Roman" w:hAnsi="Times New Roman"/>
          <w:b/>
          <w:i w:val="false"/>
          <w:color w:val="000000"/>
          <w:sz w:val="24"/>
          <w:szCs w:val="24"/>
        </w:rPr>
        <w:t>посредством библиотерапии</w:t>
      </w:r>
    </w:p>
    <w:p>
      <w:pPr>
        <w:pStyle w:val="NoSpacing"/>
        <w:jc w:val="center"/>
        <w:rPr>
          <w:rStyle w:val="Style13"/>
          <w:rFonts w:ascii="Times New Roman" w:hAnsi="Times New Roman" w:cs="Times New Roman"/>
          <w:b/>
          <w:b/>
          <w:i w:val="false"/>
          <w:i w:val="false"/>
          <w:color w:val="000000"/>
          <w:sz w:val="24"/>
          <w:szCs w:val="24"/>
        </w:rPr>
      </w:pPr>
      <w:r>
        <w:rPr>
          <w:rFonts w:cs="Times New Roman" w:ascii="Times New Roman" w:hAnsi="Times New Roman"/>
          <w:b/>
          <w:i w:val="false"/>
          <w:color w:val="000000"/>
          <w:sz w:val="24"/>
          <w:szCs w:val="24"/>
        </w:rPr>
      </w:r>
    </w:p>
    <w:p>
      <w:pPr>
        <w:pStyle w:val="NoSpacing"/>
        <w:jc w:val="right"/>
        <w:rPr>
          <w:rFonts w:ascii="Times New Roman" w:hAnsi="Times New Roman" w:cs="Times New Roman"/>
          <w:i/>
          <w:i/>
          <w:sz w:val="24"/>
          <w:szCs w:val="24"/>
        </w:rPr>
      </w:pPr>
      <w:r>
        <w:rPr>
          <w:rStyle w:val="Style13"/>
          <w:rFonts w:cs="Times New Roman" w:ascii="Times New Roman" w:hAnsi="Times New Roman"/>
          <w:color w:val="000000"/>
          <w:sz w:val="24"/>
          <w:szCs w:val="24"/>
        </w:rPr>
        <w:t>Назарова Ю.В.,</w:t>
      </w:r>
    </w:p>
    <w:p>
      <w:pPr>
        <w:pStyle w:val="NoSpacing"/>
        <w:jc w:val="right"/>
        <w:rPr>
          <w:rFonts w:ascii="Times New Roman" w:hAnsi="Times New Roman" w:cs="Times New Roman"/>
          <w:i/>
          <w:i/>
          <w:sz w:val="24"/>
          <w:szCs w:val="24"/>
        </w:rPr>
      </w:pPr>
      <w:r>
        <w:rPr>
          <w:rFonts w:cs="Times New Roman" w:ascii="Times New Roman" w:hAnsi="Times New Roman"/>
          <w:i/>
          <w:sz w:val="24"/>
          <w:szCs w:val="24"/>
        </w:rPr>
        <w:t>педагог-психолог МБДОУ «ДС № 64 г.Челябинска»</w:t>
      </w:r>
    </w:p>
    <w:p>
      <w:pPr>
        <w:pStyle w:val="NoSpacing"/>
        <w:jc w:val="right"/>
        <w:rPr>
          <w:rFonts w:ascii="Times New Roman" w:hAnsi="Times New Roman" w:cs="Times New Roman"/>
          <w:i/>
          <w:i/>
          <w:sz w:val="24"/>
          <w:szCs w:val="24"/>
        </w:rPr>
      </w:pPr>
      <w:r>
        <w:rPr>
          <w:rFonts w:cs="Times New Roman" w:ascii="Times New Roman" w:hAnsi="Times New Roman"/>
          <w:i/>
          <w:sz w:val="24"/>
          <w:szCs w:val="24"/>
        </w:rPr>
        <w:t xml:space="preserve">Макарова О.Г., </w:t>
      </w:r>
    </w:p>
    <w:p>
      <w:pPr>
        <w:pStyle w:val="NoSpacing"/>
        <w:jc w:val="right"/>
        <w:rPr>
          <w:rFonts w:ascii="Times New Roman" w:hAnsi="Times New Roman" w:cs="Times New Roman"/>
          <w:i/>
          <w:i/>
          <w:sz w:val="24"/>
          <w:szCs w:val="24"/>
        </w:rPr>
      </w:pPr>
      <w:r>
        <w:rPr>
          <w:rFonts w:cs="Times New Roman" w:ascii="Times New Roman" w:hAnsi="Times New Roman"/>
          <w:i/>
          <w:sz w:val="24"/>
          <w:szCs w:val="24"/>
        </w:rPr>
        <w:t>учитель-логопед МБДОУ «ДС № 64 г.</w:t>
      </w:r>
      <w:r>
        <w:rPr>
          <w:rFonts w:cs="Times New Roman" w:ascii="Times New Roman" w:hAnsi="Times New Roman"/>
          <w:i/>
          <w:sz w:val="24"/>
          <w:szCs w:val="24"/>
          <w:lang w:val="en-US"/>
        </w:rPr>
        <w:t> </w:t>
      </w:r>
      <w:r>
        <w:rPr>
          <w:rFonts w:cs="Times New Roman" w:ascii="Times New Roman" w:hAnsi="Times New Roman"/>
          <w:i/>
          <w:sz w:val="24"/>
          <w:szCs w:val="24"/>
        </w:rPr>
        <w:t>Челябинск»</w:t>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highlight w:val="white"/>
        </w:rPr>
      </w:pPr>
      <w:r>
        <w:rPr>
          <w:rFonts w:cs="Times New Roman" w:ascii="Times New Roman" w:hAnsi="Times New Roman"/>
          <w:sz w:val="24"/>
          <w:szCs w:val="24"/>
          <w:shd w:fill="FFFFFF" w:val="clear"/>
        </w:rPr>
        <w:tab/>
        <w:t>Проблеме становления личности детей с дефектами речи уделяли внимание многие психологи и логопеды. Общая черта личности детей с нарушениями речи, заключается в том, что речевой дефект создает измененное положение у всех детей независимо от вида и степени дефекта: они «другие» и именно эта «разница» в определенной мере определяет их дальнейший жизненный путь. Отклонения в развитии вызывают, прежде всего, нарушения в области коммуникации, речевого общения.</w:t>
      </w:r>
    </w:p>
    <w:p>
      <w:pPr>
        <w:pStyle w:val="NoSpacing"/>
        <w:ind w:firstLine="708"/>
        <w:jc w:val="both"/>
        <w:rPr>
          <w:rFonts w:ascii="Times New Roman" w:hAnsi="Times New Roman" w:cs="Times New Roman"/>
          <w:sz w:val="24"/>
          <w:szCs w:val="24"/>
        </w:rPr>
      </w:pPr>
      <w:r>
        <w:rPr>
          <w:rFonts w:cs="Times New Roman" w:ascii="Times New Roman" w:hAnsi="Times New Roman"/>
          <w:sz w:val="24"/>
          <w:szCs w:val="24"/>
          <w:shd w:fill="FFFFFF" w:val="clear"/>
        </w:rPr>
        <w:t>Речевые нарушения у детей могут также приводить и к нарушениям их эмоционально-волевой сферы, что может стать причиной возникновения патологических форм поведения.</w:t>
      </w:r>
      <w:r>
        <w:rPr>
          <w:rFonts w:cs="Times New Roman" w:ascii="Times New Roman" w:hAnsi="Times New Roman"/>
          <w:sz w:val="24"/>
          <w:szCs w:val="24"/>
        </w:rPr>
        <w:t xml:space="preserve"> Плохо говорящие дети, начинают осознавать свой недостаток, одни становятся застенчивыми, нерешительными, плаксивыми, другие – агрессивными, дети могут стесняться своей речи, и это может являться причинами трудности в установлении контактов и общении с взрослыми и сверстниками.</w:t>
      </w:r>
    </w:p>
    <w:p>
      <w:pPr>
        <w:pStyle w:val="NoSpacing"/>
        <w:ind w:firstLine="708"/>
        <w:jc w:val="both"/>
        <w:rPr>
          <w:rFonts w:ascii="Times New Roman" w:hAnsi="Times New Roman" w:cs="Times New Roman"/>
          <w:sz w:val="24"/>
          <w:szCs w:val="24"/>
        </w:rPr>
      </w:pPr>
      <w:r>
        <w:rPr>
          <w:rFonts w:cs="Times New Roman" w:ascii="Times New Roman" w:hAnsi="Times New Roman"/>
          <w:sz w:val="24"/>
          <w:szCs w:val="24"/>
        </w:rPr>
        <w:t>Как помочь детям овладеть всем многообразием родного языка, обрести уверенность в себе? Развитие речи теснейшим образом связано с особенностями мира его чувств и переживаний. Эмоции с одной стороны, являются «индикатором» состояния ребенка, с другой – самым существенным образом влияют на его познавательные процессы и поведение, определяя направленность его внимания, особенности окружающего мира, логику суждений. Маленькие дети часто находятся «в плену эмоций», поскольку еще не могут управлять своими чувствами, что приводит к импульсивности поведения, осложнениям в общении со сверстниками и взрослыми. Благоприятной формой развития речевой активности является, библиотерапия.</w:t>
      </w:r>
    </w:p>
    <w:p>
      <w:pPr>
        <w:pStyle w:val="NoSpacing"/>
        <w:ind w:firstLine="708"/>
        <w:jc w:val="both"/>
        <w:rPr>
          <w:rFonts w:ascii="Times New Roman" w:hAnsi="Times New Roman" w:cs="Times New Roman"/>
          <w:sz w:val="24"/>
          <w:szCs w:val="24"/>
        </w:rPr>
      </w:pPr>
      <w:r>
        <w:rPr>
          <w:rFonts w:cs="Times New Roman" w:ascii="Times New Roman" w:hAnsi="Times New Roman"/>
          <w:b/>
          <w:sz w:val="24"/>
          <w:szCs w:val="24"/>
        </w:rPr>
        <w:t>Библиотерапия</w:t>
      </w:r>
      <w:r>
        <w:rPr>
          <w:rFonts w:cs="Times New Roman" w:ascii="Times New Roman" w:hAnsi="Times New Roman"/>
          <w:sz w:val="24"/>
          <w:szCs w:val="24"/>
        </w:rPr>
        <w:t xml:space="preserve"> (от лат. biblio – книга и греч. therapia – лечение) является одним из методов психотерапии, использующим художественную литературу в качестве одной из форм лечения словом. Библиотерапия предполагает чтение книг и журналов для регенерации нервной системы и психики человека. Также она исследует возможности профилактической работы с книгой. В основе библиотерапии лежит практическая деятельность в сфере воздействия книги за счет правильно подобранного материала для чтения, а также методы и формы работы с читателями, требующими особого ухода. Библиотерапия очень эффективна при работе с детьми, чье воображение активно содействует ее терапевтическому эффекту.</w:t>
      </w:r>
    </w:p>
    <w:p>
      <w:pPr>
        <w:pStyle w:val="NoSpacing"/>
        <w:ind w:firstLine="708"/>
        <w:jc w:val="both"/>
        <w:rPr>
          <w:rFonts w:ascii="Times New Roman" w:hAnsi="Times New Roman" w:cs="Times New Roman"/>
          <w:sz w:val="24"/>
          <w:szCs w:val="24"/>
          <w:highlight w:val="white"/>
        </w:rPr>
      </w:pPr>
      <w:r>
        <w:rPr>
          <w:rFonts w:cs="Times New Roman" w:ascii="Times New Roman" w:hAnsi="Times New Roman"/>
          <w:sz w:val="24"/>
          <w:szCs w:val="24"/>
          <w:shd w:fill="FFFFFF" w:val="clear"/>
        </w:rPr>
        <w:t xml:space="preserve">Известно, что чтение способствует преодолению дискомфортных состояний, стрессов. Поэтому сама жизнь подсказала необходимость осуществления новой функции </w:t>
      </w:r>
      <w:r>
        <w:rPr>
          <w:rFonts w:cs="Times New Roman" w:ascii="Times New Roman" w:hAnsi="Times New Roman"/>
          <w:sz w:val="24"/>
          <w:szCs w:val="24"/>
        </w:rPr>
        <w:t>–</w:t>
      </w:r>
      <w:r>
        <w:rPr>
          <w:rFonts w:cs="Times New Roman" w:ascii="Times New Roman" w:hAnsi="Times New Roman"/>
          <w:sz w:val="24"/>
          <w:szCs w:val="24"/>
          <w:shd w:fill="FFFFFF" w:val="clear"/>
        </w:rPr>
        <w:t xml:space="preserve"> библиотерапевтической. Именно библиотеки должны предоставить каждому читателю «лекарство для души».</w:t>
      </w:r>
    </w:p>
    <w:p>
      <w:pPr>
        <w:pStyle w:val="NoSpacing"/>
        <w:ind w:firstLine="708"/>
        <w:jc w:val="both"/>
        <w:rPr>
          <w:rFonts w:ascii="Times New Roman" w:hAnsi="Times New Roman" w:cs="Times New Roman"/>
          <w:sz w:val="24"/>
          <w:szCs w:val="24"/>
        </w:rPr>
      </w:pPr>
      <w:r>
        <w:rPr>
          <w:rFonts w:cs="Times New Roman" w:ascii="Times New Roman" w:hAnsi="Times New Roman"/>
          <w:b/>
          <w:sz w:val="24"/>
          <w:szCs w:val="24"/>
        </w:rPr>
        <w:t xml:space="preserve">Цель библиотерапии </w:t>
      </w:r>
      <w:r>
        <w:rPr>
          <w:rFonts w:cs="Times New Roman" w:ascii="Times New Roman" w:hAnsi="Times New Roman"/>
          <w:sz w:val="24"/>
          <w:szCs w:val="24"/>
        </w:rPr>
        <w:t>для дошкольников – воспитательное воздействие на ребенка посредством художественного слова, развитие духовного начала.</w:t>
      </w:r>
    </w:p>
    <w:p>
      <w:pPr>
        <w:pStyle w:val="NoSpacing"/>
        <w:ind w:firstLine="708"/>
        <w:jc w:val="both"/>
        <w:rPr>
          <w:rFonts w:ascii="Times New Roman" w:hAnsi="Times New Roman" w:cs="Times New Roman"/>
          <w:sz w:val="24"/>
          <w:szCs w:val="24"/>
        </w:rPr>
      </w:pPr>
      <w:r>
        <w:rPr>
          <w:rFonts w:cs="Times New Roman" w:ascii="Times New Roman" w:hAnsi="Times New Roman"/>
          <w:sz w:val="24"/>
          <w:szCs w:val="24"/>
        </w:rPr>
        <w:t>В качестве библиотерапевтического материала используется басня, сказка, рассказ.</w:t>
      </w:r>
    </w:p>
    <w:p>
      <w:pPr>
        <w:pStyle w:val="NoSpacing"/>
        <w:ind w:firstLine="708"/>
        <w:jc w:val="both"/>
        <w:rPr>
          <w:rFonts w:ascii="Times New Roman" w:hAnsi="Times New Roman" w:cs="Times New Roman"/>
          <w:sz w:val="24"/>
          <w:szCs w:val="24"/>
        </w:rPr>
      </w:pPr>
      <w:r>
        <w:rPr>
          <w:rFonts w:cs="Times New Roman" w:ascii="Times New Roman" w:hAnsi="Times New Roman"/>
          <w:b/>
          <w:bCs/>
          <w:sz w:val="24"/>
          <w:szCs w:val="24"/>
        </w:rPr>
        <w:t>Басня</w:t>
      </w:r>
      <w:r>
        <w:rPr>
          <w:rFonts w:cs="Times New Roman" w:ascii="Times New Roman" w:hAnsi="Times New Roman"/>
          <w:sz w:val="24"/>
          <w:szCs w:val="24"/>
        </w:rPr>
        <w:t> является одним из основных видов дидактической литературы, коротким повествованием, написанным в стихах или прозе, героями которой могут быть животные, люди, реже растения или предметы, басня несет в себе нравственное послание, предупреждение, наставление, прямо высказанное или явно подразумевающееся.</w:t>
      </w:r>
    </w:p>
    <w:p>
      <w:pPr>
        <w:pStyle w:val="NoSpacing"/>
        <w:ind w:firstLine="708"/>
        <w:jc w:val="both"/>
        <w:rPr>
          <w:rFonts w:ascii="Times New Roman" w:hAnsi="Times New Roman" w:cs="Times New Roman"/>
          <w:sz w:val="24"/>
          <w:szCs w:val="24"/>
        </w:rPr>
      </w:pPr>
      <w:r>
        <w:rPr>
          <w:rFonts w:cs="Times New Roman" w:ascii="Times New Roman" w:hAnsi="Times New Roman"/>
          <w:b/>
          <w:bCs/>
          <w:sz w:val="24"/>
          <w:szCs w:val="24"/>
        </w:rPr>
        <w:t>Сказка</w:t>
      </w:r>
      <w:r>
        <w:rPr>
          <w:rFonts w:cs="Times New Roman" w:ascii="Times New Roman" w:hAnsi="Times New Roman"/>
          <w:sz w:val="24"/>
          <w:szCs w:val="24"/>
        </w:rPr>
        <w:t> является одним из основных эпических жанров народной литературы, небольшим по размеру произведением с вымышленным (фантастическим) содержанием, насыщенным чудесами и волшебством, связанным с магическими верованиями, которые зачастую переносятся на богатырей, героев, исполинов – людей, наделенных особым даром, пересекающих границы между миром, в котором царят реалистичные мотивы, и сферой воздействия сверхъестественных сил.</w:t>
      </w:r>
    </w:p>
    <w:p>
      <w:pPr>
        <w:pStyle w:val="NoSpacing"/>
        <w:ind w:firstLine="708"/>
        <w:jc w:val="both"/>
        <w:rPr>
          <w:rFonts w:ascii="Times New Roman" w:hAnsi="Times New Roman" w:cs="Times New Roman"/>
          <w:sz w:val="24"/>
          <w:szCs w:val="24"/>
        </w:rPr>
      </w:pPr>
      <w:r>
        <w:rPr>
          <w:rFonts w:cs="Times New Roman" w:ascii="Times New Roman" w:hAnsi="Times New Roman"/>
          <w:b/>
          <w:bCs/>
          <w:sz w:val="24"/>
          <w:szCs w:val="24"/>
        </w:rPr>
        <w:t>Рассказ</w:t>
      </w:r>
      <w:r>
        <w:rPr>
          <w:rFonts w:cs="Times New Roman" w:ascii="Times New Roman" w:hAnsi="Times New Roman"/>
          <w:sz w:val="24"/>
          <w:szCs w:val="24"/>
        </w:rPr>
        <w:t> – это небольшое прозаическое произведение с простой, как правило, одной сюжетной линией, которое стремится к четко акцентированному логическому завершению. Следует отметить, что сказка и рассказ способны оказывать непосредственное влияние на развитие всех граней личности ребенка.</w:t>
      </w:r>
    </w:p>
    <w:p>
      <w:pPr>
        <w:pStyle w:val="NoSpacing"/>
        <w:ind w:firstLine="708"/>
        <w:jc w:val="both"/>
        <w:rPr>
          <w:rFonts w:ascii="Times New Roman" w:hAnsi="Times New Roman" w:cs="Times New Roman"/>
          <w:sz w:val="24"/>
          <w:szCs w:val="24"/>
        </w:rPr>
      </w:pPr>
      <w:r>
        <w:rPr>
          <w:rFonts w:cs="Times New Roman" w:ascii="Times New Roman" w:hAnsi="Times New Roman"/>
          <w:sz w:val="24"/>
          <w:szCs w:val="24"/>
        </w:rPr>
        <w:t>Чтение ребенку сказок и рассказов обеспечивает пользу в интеллектуальной, социальной, эмоциональной и поведенческой сферах.</w:t>
      </w:r>
    </w:p>
    <w:p>
      <w:pPr>
        <w:pStyle w:val="NoSpacing"/>
        <w:ind w:firstLine="708"/>
        <w:jc w:val="both"/>
        <w:rPr>
          <w:rFonts w:ascii="Times New Roman" w:hAnsi="Times New Roman" w:cs="Times New Roman"/>
          <w:sz w:val="24"/>
          <w:szCs w:val="24"/>
        </w:rPr>
      </w:pPr>
      <w:r>
        <w:rPr>
          <w:rFonts w:cs="Times New Roman" w:ascii="Times New Roman" w:hAnsi="Times New Roman"/>
          <w:b/>
          <w:bCs/>
          <w:sz w:val="24"/>
          <w:szCs w:val="24"/>
        </w:rPr>
        <w:t xml:space="preserve">В интеллектуальной сфере </w:t>
      </w:r>
      <w:r>
        <w:rPr>
          <w:rFonts w:cs="Times New Roman" w:ascii="Times New Roman" w:hAnsi="Times New Roman"/>
          <w:sz w:val="24"/>
          <w:szCs w:val="24"/>
        </w:rPr>
        <w:t>– сказки и рассказы упорядочивают знания о мире, объясняют причинно-следственные связи между событиями, обогащают словарный запас, раскрывают способы решения проблем, в простой и понятной форме знакомят с трудной ситуацией, развивают интуитивное мышление, учат стратегии действий в стрессовой ситуации.</w:t>
      </w:r>
    </w:p>
    <w:p>
      <w:pPr>
        <w:pStyle w:val="NoSpacing"/>
        <w:ind w:firstLine="708"/>
        <w:jc w:val="both"/>
        <w:rPr>
          <w:rFonts w:ascii="Times New Roman" w:hAnsi="Times New Roman" w:cs="Times New Roman"/>
          <w:sz w:val="24"/>
          <w:szCs w:val="24"/>
        </w:rPr>
      </w:pPr>
      <w:r>
        <w:rPr>
          <w:rFonts w:cs="Times New Roman" w:ascii="Times New Roman" w:hAnsi="Times New Roman"/>
          <w:b/>
          <w:bCs/>
          <w:sz w:val="24"/>
          <w:szCs w:val="24"/>
        </w:rPr>
        <w:t>В социальной сфере –</w:t>
      </w:r>
      <w:r>
        <w:rPr>
          <w:rFonts w:cs="Times New Roman" w:ascii="Times New Roman" w:hAnsi="Times New Roman"/>
          <w:sz w:val="24"/>
          <w:szCs w:val="24"/>
        </w:rPr>
        <w:t xml:space="preserve"> сказки и рассказы предоставляют знания о роли групп и социальных отношений, учат понимать правила общественного поведения, развивают и укрепляют семейные отношения, а также вызывают чувство принадлежности к группе и дают понимание его ценности и значения.</w:t>
      </w:r>
    </w:p>
    <w:p>
      <w:pPr>
        <w:pStyle w:val="NoSpacing"/>
        <w:ind w:firstLine="708"/>
        <w:jc w:val="both"/>
        <w:rPr>
          <w:rFonts w:ascii="Times New Roman" w:hAnsi="Times New Roman" w:cs="Times New Roman"/>
          <w:sz w:val="24"/>
          <w:szCs w:val="24"/>
        </w:rPr>
      </w:pPr>
      <w:r>
        <w:rPr>
          <w:rFonts w:cs="Times New Roman" w:ascii="Times New Roman" w:hAnsi="Times New Roman"/>
          <w:b/>
          <w:bCs/>
          <w:sz w:val="24"/>
          <w:szCs w:val="24"/>
        </w:rPr>
        <w:t xml:space="preserve">В эмоциональной сфере </w:t>
      </w:r>
      <w:r>
        <w:rPr>
          <w:rFonts w:cs="Times New Roman" w:ascii="Times New Roman" w:hAnsi="Times New Roman"/>
          <w:sz w:val="24"/>
          <w:szCs w:val="24"/>
        </w:rPr>
        <w:t>– сказки и рассказы знакомят с масштабом и богатством чувств, компенсируют отсутствие и нехватку жизненного опыта в реальном мире, дают чувство безопасности, позволяют понять, что другие люди думают и чувствуют так же, снимают стресс и внутреннее напряжение.</w:t>
      </w:r>
    </w:p>
    <w:p>
      <w:pPr>
        <w:pStyle w:val="NoSpacing"/>
        <w:ind w:firstLine="708"/>
        <w:jc w:val="both"/>
        <w:rPr>
          <w:rFonts w:ascii="Times New Roman" w:hAnsi="Times New Roman" w:cs="Times New Roman"/>
          <w:sz w:val="24"/>
          <w:szCs w:val="24"/>
        </w:rPr>
      </w:pPr>
      <w:r>
        <w:rPr>
          <w:rFonts w:cs="Times New Roman" w:ascii="Times New Roman" w:hAnsi="Times New Roman"/>
          <w:b/>
          <w:bCs/>
          <w:sz w:val="24"/>
          <w:szCs w:val="24"/>
        </w:rPr>
        <w:t xml:space="preserve">В поведенческой сфере </w:t>
      </w:r>
      <w:r>
        <w:rPr>
          <w:rFonts w:cs="Times New Roman" w:ascii="Times New Roman" w:hAnsi="Times New Roman"/>
          <w:sz w:val="24"/>
          <w:szCs w:val="24"/>
        </w:rPr>
        <w:t>– сказки и рассказы учат оценивать нравственные отношения, разъясняют вредные последствия определенных действий и поступков, отучают от нежелательного поведения и реакций, учат распознавать угрозы и грамотно защищаться от них.</w:t>
      </w:r>
    </w:p>
    <w:p>
      <w:pPr>
        <w:pStyle w:val="NoSpacing"/>
        <w:ind w:firstLine="708"/>
        <w:jc w:val="both"/>
        <w:rPr>
          <w:rFonts w:ascii="Times New Roman" w:hAnsi="Times New Roman" w:cs="Times New Roman"/>
          <w:sz w:val="24"/>
          <w:szCs w:val="24"/>
        </w:rPr>
      </w:pPr>
      <w:r>
        <w:rPr>
          <w:rFonts w:cs="Times New Roman" w:ascii="Times New Roman" w:hAnsi="Times New Roman"/>
          <w:sz w:val="24"/>
          <w:szCs w:val="24"/>
        </w:rPr>
        <w:t>Основой воздействия детской литературы на психику ребенка являет процесс его отождествления с положительным героем. Такая идентификация стимулирует нравственное развитие и позволяет перенимать желательные социальные модели поведения. Ребенок пытается понять мотивы действий героев. Это помогает ему оценить собственное поведения и управлять им.</w:t>
      </w:r>
    </w:p>
    <w:p>
      <w:pPr>
        <w:pStyle w:val="NoSpacing"/>
        <w:jc w:val="both"/>
        <w:rPr>
          <w:rFonts w:ascii="Times New Roman" w:hAnsi="Times New Roman" w:cs="Times New Roman"/>
          <w:sz w:val="24"/>
          <w:szCs w:val="24"/>
        </w:rPr>
      </w:pPr>
      <w:r>
        <w:rPr>
          <w:rFonts w:cs="Times New Roman" w:ascii="Times New Roman" w:hAnsi="Times New Roman"/>
          <w:sz w:val="24"/>
          <w:szCs w:val="24"/>
          <w:shd w:fill="FFFFFF" w:val="clear"/>
        </w:rPr>
        <w:tab/>
        <w:t>Поэтому в логопедической группе нашего детского сада мы организовали мини-библиотеку. В нашей библиотеке выделены тематические полки книг: Приключения, сказки, постоянно оформляются книжные выставки, выставки – развалы: «Что? Где? Когда?», «Книги-юбиляры», «День рождение книжки».</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Как показывает опыт работы, лучше всего дети с ОВЗ воспринимают сказочный жанр. </w:t>
      </w:r>
    </w:p>
    <w:p>
      <w:pPr>
        <w:pStyle w:val="NoSpacing"/>
        <w:ind w:firstLine="708"/>
        <w:jc w:val="both"/>
        <w:rPr>
          <w:rFonts w:ascii="Times New Roman" w:hAnsi="Times New Roman" w:cs="Times New Roman"/>
          <w:sz w:val="24"/>
          <w:szCs w:val="24"/>
        </w:rPr>
      </w:pPr>
      <w:r>
        <w:rPr>
          <w:rFonts w:cs="Times New Roman" w:ascii="Times New Roman" w:hAnsi="Times New Roman"/>
          <w:sz w:val="24"/>
          <w:szCs w:val="24"/>
        </w:rPr>
        <w:t>Для проведения занятий с использованием библиотерапии необходимо выполнять следующие условия:</w:t>
      </w:r>
    </w:p>
    <w:p>
      <w:pPr>
        <w:pStyle w:val="NoSpacing"/>
        <w:jc w:val="both"/>
        <w:rPr>
          <w:rFonts w:ascii="Times New Roman" w:hAnsi="Times New Roman" w:cs="Times New Roman"/>
          <w:sz w:val="24"/>
          <w:szCs w:val="24"/>
        </w:rPr>
      </w:pPr>
      <w:r>
        <w:rPr>
          <w:rFonts w:cs="Times New Roman" w:ascii="Times New Roman" w:hAnsi="Times New Roman"/>
          <w:sz w:val="24"/>
          <w:szCs w:val="24"/>
        </w:rPr>
        <w:t>- связь художественного произведения с жизненным опытом читающего и жизнью окружающего мира;</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содержание книги должно вызывать у детей эмоциональный отклик, вызывать чувство сопереживания героям сказки или рассказа; </w:t>
      </w:r>
    </w:p>
    <w:p>
      <w:pPr>
        <w:pStyle w:val="NoSpacing"/>
        <w:jc w:val="both"/>
        <w:rPr>
          <w:rFonts w:ascii="Times New Roman" w:hAnsi="Times New Roman" w:cs="Times New Roman"/>
          <w:sz w:val="24"/>
          <w:szCs w:val="24"/>
        </w:rPr>
      </w:pPr>
      <w:r>
        <w:rPr>
          <w:rFonts w:cs="Times New Roman" w:ascii="Times New Roman" w:hAnsi="Times New Roman"/>
          <w:sz w:val="24"/>
          <w:szCs w:val="24"/>
        </w:rPr>
        <w:t>- осмысление сказки или рассказа через проведение образной речи;</w:t>
      </w:r>
    </w:p>
    <w:p>
      <w:pPr>
        <w:pStyle w:val="NoSpacing"/>
        <w:jc w:val="both"/>
        <w:rPr>
          <w:rFonts w:ascii="Times New Roman" w:hAnsi="Times New Roman" w:cs="Times New Roman"/>
          <w:sz w:val="24"/>
          <w:szCs w:val="24"/>
        </w:rPr>
      </w:pPr>
      <w:r>
        <w:rPr>
          <w:rFonts w:cs="Times New Roman" w:ascii="Times New Roman" w:hAnsi="Times New Roman"/>
          <w:sz w:val="24"/>
          <w:szCs w:val="24"/>
        </w:rPr>
        <w:t>- драматизация литературного произведения, инсценировка отдельных сцен, проведение ролевой игры.</w:t>
      </w:r>
    </w:p>
    <w:p>
      <w:pPr>
        <w:pStyle w:val="NoSpacing"/>
        <w:ind w:firstLine="708"/>
        <w:jc w:val="both"/>
        <w:rPr>
          <w:rFonts w:ascii="Times New Roman" w:hAnsi="Times New Roman" w:cs="Times New Roman"/>
          <w:sz w:val="24"/>
          <w:szCs w:val="24"/>
        </w:rPr>
      </w:pPr>
      <w:r>
        <w:rPr>
          <w:rFonts w:cs="Times New Roman" w:ascii="Times New Roman" w:hAnsi="Times New Roman"/>
          <w:sz w:val="24"/>
          <w:szCs w:val="24"/>
        </w:rPr>
        <w:t xml:space="preserve">Например, занятия на основе сказки «Царевна-лягушка» посвящены коррекционной работе над такими личностными качествами, как эгоизм, лень, нетерпение. В этой сказке говорится о том, как добиваются герои победы добра и справедливости, проходя через различные испытания. Только тогда, когда они сами становятся достойными счастья, добро торжествует. После прочтения сказки проводится обсуждение, рисование героев сказки, просмотр мультфильмов, сочинение своих сказок, рассказов, оформление книжек-малышек. </w:t>
      </w:r>
    </w:p>
    <w:p>
      <w:pPr>
        <w:pStyle w:val="NoSpacing"/>
        <w:ind w:firstLine="708"/>
        <w:jc w:val="both"/>
        <w:rPr>
          <w:rFonts w:ascii="Times New Roman" w:hAnsi="Times New Roman" w:cs="Times New Roman"/>
          <w:sz w:val="24"/>
          <w:szCs w:val="24"/>
          <w:highlight w:val="white"/>
        </w:rPr>
      </w:pPr>
      <w:r>
        <w:rPr>
          <w:rFonts w:cs="Times New Roman" w:ascii="Times New Roman" w:hAnsi="Times New Roman"/>
          <w:sz w:val="24"/>
          <w:szCs w:val="24"/>
        </w:rPr>
        <w:t>Сказка творит чудеса в жизни детей. Как сказал великий писатель-сказочник Корней Иванович Чуковский: «Цель сказочника заключается в том, чтобы какую угодно ценою воспитывать в ребенке человечность – эту дивную способность человека волноваться чужими несчастьями, радоваться радостями другого, переживать чужую судьбу, как свою».</w:t>
      </w:r>
      <w:r>
        <w:rPr>
          <w:rFonts w:cs="Times New Roman" w:ascii="Times New Roman" w:hAnsi="Times New Roman"/>
          <w:sz w:val="24"/>
          <w:szCs w:val="24"/>
          <w:shd w:fill="FFFFFF" w:val="clear"/>
        </w:rPr>
        <w:t xml:space="preserve"> </w:t>
      </w:r>
    </w:p>
    <w:p>
      <w:pPr>
        <w:pStyle w:val="NoSpacing"/>
        <w:ind w:firstLine="708"/>
        <w:jc w:val="both"/>
        <w:rPr>
          <w:rFonts w:ascii="Times New Roman" w:hAnsi="Times New Roman" w:cs="Times New Roman"/>
          <w:sz w:val="24"/>
          <w:szCs w:val="24"/>
        </w:rPr>
      </w:pPr>
      <w:r>
        <w:rPr>
          <w:rFonts w:cs="Times New Roman" w:ascii="Times New Roman" w:hAnsi="Times New Roman"/>
          <w:sz w:val="24"/>
          <w:szCs w:val="24"/>
          <w:shd w:fill="FFFFFF" w:val="clear"/>
        </w:rPr>
        <w:t>Особого внимания заслуживает весёлая детская поэзия. Она отвечает насущным потребностям детской души, снимая агрессивное возбуждение ребёнка и направляя его энергию на освоение стихии слова. Дети любят читать стихи А. Барто, С. Маршака, С. Михалкова, Э. Мошковской, Р. Сефа, Ю. Энтина, В. Берестова и, конечно, К. Чуковского.</w:t>
      </w:r>
      <w:r>
        <w:rPr>
          <w:rFonts w:cs="Times New Roman" w:ascii="Times New Roman" w:hAnsi="Times New Roman"/>
          <w:sz w:val="24"/>
          <w:szCs w:val="24"/>
        </w:rPr>
        <w:t xml:space="preserve"> </w:t>
      </w:r>
    </w:p>
    <w:p>
      <w:pPr>
        <w:pStyle w:val="NoSpacing"/>
        <w:ind w:firstLine="708"/>
        <w:jc w:val="both"/>
        <w:rPr>
          <w:rFonts w:ascii="Times New Roman" w:hAnsi="Times New Roman" w:cs="Times New Roman"/>
          <w:b/>
          <w:b/>
          <w:bCs/>
          <w:sz w:val="24"/>
          <w:szCs w:val="24"/>
        </w:rPr>
      </w:pPr>
      <w:r>
        <w:rPr>
          <w:rFonts w:cs="Times New Roman" w:ascii="Times New Roman" w:hAnsi="Times New Roman"/>
          <w:sz w:val="24"/>
          <w:szCs w:val="24"/>
          <w:shd w:fill="FFFFFF" w:val="clear"/>
        </w:rPr>
        <w:t>Благотворное влияние на детей оказывают книги о природе и животных. Они пробуждают в детях чувства любви, сострадания и бережного отношения ко всему живому. Ребятам всегда интересны произведения В. Бианки, Н. Сладкова, Е. Чарушина, Б. Житкова, В. Чаплиной, М. Пришвина. </w:t>
      </w:r>
    </w:p>
    <w:p>
      <w:pPr>
        <w:pStyle w:val="NoSpacing"/>
        <w:ind w:firstLine="708"/>
        <w:jc w:val="both"/>
        <w:rPr>
          <w:rFonts w:ascii="Times New Roman" w:hAnsi="Times New Roman" w:cs="Times New Roman"/>
          <w:b/>
          <w:b/>
          <w:bCs/>
          <w:sz w:val="24"/>
          <w:szCs w:val="24"/>
        </w:rPr>
      </w:pPr>
      <w:r>
        <w:rPr>
          <w:rFonts w:cs="Times New Roman" w:ascii="Times New Roman" w:hAnsi="Times New Roman"/>
          <w:sz w:val="24"/>
          <w:szCs w:val="24"/>
        </w:rPr>
        <w:t>Важную роль библтотерапия играет в процессе семейной реабилитации, так как семья является первым и главным социальным окружением для ребенка. А кто как не родители, могут проводить свободное время с детьми за чтением и обсуждением книг. Книжные образы и связанные с ними чувства, влечения, желания, мысли, усвоенные с помощью книги, восполняют недостаток собственных образов и представлений. Направляют их по новому руслу, к новым целям. Человек создает гармонию внутри себя.</w:t>
      </w:r>
    </w:p>
    <w:p>
      <w:pPr>
        <w:pStyle w:val="NoSpacing"/>
        <w:ind w:firstLine="708"/>
        <w:jc w:val="both"/>
        <w:rPr>
          <w:rFonts w:ascii="Times New Roman" w:hAnsi="Times New Roman" w:cs="Times New Roman"/>
          <w:b/>
          <w:b/>
          <w:bCs/>
          <w:sz w:val="24"/>
          <w:szCs w:val="24"/>
        </w:rPr>
      </w:pPr>
      <w:r>
        <w:rPr>
          <w:rFonts w:cs="Times New Roman" w:ascii="Times New Roman" w:hAnsi="Times New Roman"/>
          <w:sz w:val="24"/>
          <w:szCs w:val="24"/>
        </w:rPr>
        <w:t>Работа с родителями ведется через наглядный материал на стендах, папки передвижки, консультации для родителей: «Почему ребенок не читает», «Мои любимые книжки» и другие. В детском саду собрана медиатека, которая включает электронные варианты книг, мультфильмы, презентации.</w:t>
      </w:r>
    </w:p>
    <w:p>
      <w:pPr>
        <w:pStyle w:val="NoSpacing"/>
        <w:ind w:firstLine="708"/>
        <w:jc w:val="both"/>
        <w:rPr>
          <w:rFonts w:ascii="Times New Roman" w:hAnsi="Times New Roman" w:cs="Times New Roman"/>
          <w:sz w:val="24"/>
          <w:szCs w:val="24"/>
        </w:rPr>
      </w:pPr>
      <w:r>
        <w:rPr>
          <w:rFonts w:cs="Times New Roman" w:ascii="Times New Roman" w:hAnsi="Times New Roman"/>
          <w:sz w:val="24"/>
          <w:szCs w:val="24"/>
        </w:rPr>
        <w:t xml:space="preserve">Списки рекомендуемой литературы для домашнего чтения создаются исходя из лексических тем недели. В процессе проведения занятий с использованием библиотерапии, в последнее время стали появляться запросы от детей и родителей, по интересующей их теме. Все запросы формируются в ходе бесед с воспитателями. Так, к примеру, дети заинтересовались вопросом: «Откуда появились динозавры?». А родители попросили подготовить литературу по истории Рождества. </w:t>
      </w:r>
    </w:p>
    <w:p>
      <w:pPr>
        <w:pStyle w:val="NoSpacing"/>
        <w:ind w:firstLine="708"/>
        <w:jc w:val="both"/>
        <w:rPr>
          <w:rFonts w:ascii="Times New Roman" w:hAnsi="Times New Roman" w:cs="Times New Roman"/>
          <w:sz w:val="24"/>
          <w:szCs w:val="24"/>
        </w:rPr>
      </w:pPr>
      <w:r>
        <w:rPr>
          <w:rFonts w:cs="Times New Roman" w:ascii="Times New Roman" w:hAnsi="Times New Roman"/>
          <w:sz w:val="24"/>
          <w:szCs w:val="24"/>
        </w:rPr>
        <w:t xml:space="preserve">Нами специально разработан формуляр для групповой библиотеки, где родители регистрируют взятую книгу для домашнего чтения. Формуляр позволяет вести учет востребованности предложенных книг. Так постоянными пользователями являются около 40% родителей. С учетом интересов детей и родителей групповая библиотека постоянно обновляется и пополняется интересными книгами. </w:t>
      </w:r>
    </w:p>
    <w:p>
      <w:pPr>
        <w:pStyle w:val="NoSpacing"/>
        <w:ind w:firstLine="708"/>
        <w:jc w:val="both"/>
        <w:rPr>
          <w:rFonts w:ascii="Times New Roman" w:hAnsi="Times New Roman" w:cs="Times New Roman"/>
          <w:sz w:val="24"/>
          <w:szCs w:val="24"/>
        </w:rPr>
      </w:pPr>
      <w:r>
        <w:rPr>
          <w:rFonts w:cs="Times New Roman" w:ascii="Times New Roman" w:hAnsi="Times New Roman"/>
          <w:sz w:val="24"/>
          <w:szCs w:val="24"/>
        </w:rPr>
        <w:t>Для домашнего чтения предлагаем разные жанры, знакомим со следующими художественными произведениями:</w:t>
      </w:r>
    </w:p>
    <w:p>
      <w:pPr>
        <w:pStyle w:val="NoSpacing"/>
        <w:jc w:val="both"/>
        <w:rPr/>
      </w:pPr>
      <w:r>
        <w:rPr>
          <w:rFonts w:cs="Times New Roman" w:ascii="Times New Roman" w:hAnsi="Times New Roman"/>
          <w:bCs/>
          <w:sz w:val="24"/>
          <w:szCs w:val="24"/>
        </w:rPr>
        <w:t>1.</w:t>
      </w:r>
      <w:r>
        <w:rPr>
          <w:rFonts w:cs="Times New Roman" w:ascii="Times New Roman" w:hAnsi="Times New Roman"/>
          <w:sz w:val="24"/>
          <w:szCs w:val="24"/>
          <w:shd w:fill="FFFFFF" w:val="clear"/>
        </w:rPr>
        <w:t xml:space="preserve"> Рассказы Владимира Сутеева: «Под грибом». «Яблоко». «Дядя Миша». «Ёлка». «Кот-рыболов». «Мешок яблок». «Разные колёса». «Палочка-выручалочка». «Капризная кошка».</w:t>
      </w:r>
      <w:r>
        <w:rPr>
          <w:rFonts w:cs="Times New Roman" w:ascii="Times New Roman" w:hAnsi="Times New Roman"/>
          <w:sz w:val="24"/>
          <w:szCs w:val="24"/>
        </w:rPr>
        <w:br/>
      </w:r>
      <w:r>
        <w:rPr>
          <w:rFonts w:cs="Times New Roman" w:ascii="Times New Roman" w:hAnsi="Times New Roman"/>
          <w:sz w:val="24"/>
          <w:szCs w:val="24"/>
          <w:shd w:fill="FFFFFF" w:val="clear"/>
        </w:rPr>
        <w:t>2. Сказки Корнея Чуковского: «Телефон». «Федорино горе». «Мойдодыр». «Муха-Цокотуха». «Айболит». «Айболит и воробей». «Путаница». «Доктор Айболит» (по Гью Лофтингу).</w:t>
      </w:r>
      <w:r>
        <w:rPr>
          <w:rFonts w:cs="Times New Roman" w:ascii="Times New Roman" w:hAnsi="Times New Roman"/>
          <w:sz w:val="24"/>
          <w:szCs w:val="24"/>
        </w:rPr>
        <w:br/>
      </w:r>
      <w:r>
        <w:rPr>
          <w:rFonts w:cs="Times New Roman" w:ascii="Times New Roman" w:hAnsi="Times New Roman"/>
          <w:sz w:val="24"/>
          <w:szCs w:val="24"/>
          <w:shd w:fill="FFFFFF" w:val="clear"/>
        </w:rPr>
        <w:t>3. Стихи Самуила Маршака. «Усатый-полосатый». «Где обедал, воробей?» «Багаж». «Вот какой рассеянный». «Урок вежливости». «Про всё на свете», и другие.</w:t>
      </w:r>
      <w:r>
        <w:rPr>
          <w:rFonts w:cs="Times New Roman" w:ascii="Times New Roman" w:hAnsi="Times New Roman"/>
          <w:sz w:val="24"/>
          <w:szCs w:val="24"/>
        </w:rPr>
        <w:br/>
      </w:r>
      <w:r>
        <w:rPr>
          <w:rFonts w:cs="Times New Roman" w:ascii="Times New Roman" w:hAnsi="Times New Roman"/>
          <w:sz w:val="24"/>
          <w:szCs w:val="24"/>
          <w:shd w:fill="FFFFFF" w:val="clear"/>
        </w:rPr>
        <w:t>4. Самуил Маршак. Переводы детских английских песенок: «Перчатки. Гвоздь и подкова». «Три мудреца». «В гостях у королевы». «Кораблик». «Король Пинин». «Дом, который построил Джек». «Котята». «Три зверолова». «Шалтай-Болтай», и другие.</w:t>
      </w:r>
      <w:r>
        <w:rPr>
          <w:rFonts w:cs="Times New Roman" w:ascii="Times New Roman" w:hAnsi="Times New Roman"/>
          <w:sz w:val="24"/>
          <w:szCs w:val="24"/>
        </w:rPr>
        <w:br/>
      </w:r>
      <w:r>
        <w:rPr>
          <w:rFonts w:cs="Times New Roman" w:ascii="Times New Roman" w:hAnsi="Times New Roman"/>
          <w:sz w:val="24"/>
          <w:szCs w:val="24"/>
          <w:shd w:fill="FFFFFF" w:val="clear"/>
        </w:rPr>
        <w:t>5. Народные сказки о животных: «Хвосты». «Лиса и журавль». «Журавль и цапля». «Лиса и кувшин». «Кот и лиса». «Лисичка со скалочкой». «Заюшкина избушка». «Лисичка-сестричка и серый волк». «Петушок — Золотой гребешок». «Маша и Медведь». «Волк и семеро козлят». «Храбрый баран». «Заяц-хваста». «Зимовье». «Полкан и медведь». «Петушок — Золотой гребешок и чудо-меленка». «Мужик и медведь». «Сказка про ерша». «Лиса и козёл», и другие.</w:t>
      </w:r>
    </w:p>
    <w:p>
      <w:pPr>
        <w:pStyle w:val="NoSpacing"/>
        <w:ind w:firstLine="708"/>
        <w:jc w:val="both"/>
        <w:rPr>
          <w:rFonts w:ascii="Times New Roman" w:hAnsi="Times New Roman" w:cs="Times New Roman"/>
          <w:sz w:val="24"/>
          <w:szCs w:val="24"/>
        </w:rPr>
      </w:pPr>
      <w:r>
        <w:rPr>
          <w:rFonts w:cs="Times New Roman" w:ascii="Times New Roman" w:hAnsi="Times New Roman"/>
          <w:sz w:val="24"/>
          <w:szCs w:val="24"/>
        </w:rPr>
        <w:t>В ходе ознакомления с художественной литературой нами были созданы проекты: «Моя любимая книга», «Живи Земля», «Перелетные птицы».</w:t>
      </w:r>
    </w:p>
    <w:p>
      <w:pPr>
        <w:pStyle w:val="NoSpacing"/>
        <w:ind w:firstLine="708"/>
        <w:jc w:val="both"/>
        <w:rPr>
          <w:rFonts w:ascii="Times New Roman" w:hAnsi="Times New Roman" w:cs="Times New Roman"/>
          <w:sz w:val="24"/>
          <w:szCs w:val="24"/>
        </w:rPr>
      </w:pPr>
      <w:r>
        <w:rPr>
          <w:rFonts w:cs="Times New Roman" w:ascii="Times New Roman" w:hAnsi="Times New Roman"/>
          <w:sz w:val="24"/>
          <w:szCs w:val="24"/>
        </w:rPr>
        <w:t>Мониторинг показал, что регулярные занятия 1 раз в неделю в течение учебного года с использованием библиотерапии, оказывает благотворное влияние на эмоциональную сферу ребенка. Помогает сформировать ценностные ориентации у ребенка дошкольника, способствует овладению коммуникативных навыков, развитию речи и образному мышлению. У детей формируются умения взаимодействовать в коллективе, заботится друг о друге. Наблюдается увеличение словарного запаса, умение формулировать свои мысли. Кроме того, в ходе проведения занятий у детей происходит формирование новых представлений о мире, проявление собственных поведенческих позиций, необходимых для социализации, и конечно, приобщение к художественной литературе.</w:t>
      </w:r>
    </w:p>
    <w:p>
      <w:pPr>
        <w:pStyle w:val="NoSpacing"/>
        <w:ind w:firstLine="708"/>
        <w:jc w:val="both"/>
        <w:rPr>
          <w:rFonts w:ascii="Times New Roman" w:hAnsi="Times New Roman" w:cs="Times New Roman"/>
          <w:sz w:val="24"/>
          <w:szCs w:val="24"/>
        </w:rPr>
      </w:pPr>
      <w:r>
        <w:rPr>
          <w:rFonts w:cs="Times New Roman" w:ascii="Times New Roman" w:hAnsi="Times New Roman"/>
          <w:sz w:val="24"/>
          <w:szCs w:val="24"/>
        </w:rPr>
        <w:t>Привлечение детей и родителей к чтению художественной литературы, позволяет сформировать интерес к книге, и решить одну из проблем современного времени, отвлечь от гаджетов, компьютеров, и провести время в уютной домашней обстановке с самыми дорогими близкими людьми для ребенка – мамой и папой. В результате постепенно формируется готовность сопереживать и помогать другим людям не только при чтении книги, но и в жизни, а это на наш взгляд, одно из важных условий становления человека современной культуры, современного мира.</w:t>
      </w:r>
    </w:p>
    <w:p>
      <w:pPr>
        <w:pStyle w:val="NoSpacing"/>
        <w:ind w:firstLine="708"/>
        <w:jc w:val="both"/>
        <w:rPr>
          <w:rFonts w:ascii="Times New Roman" w:hAnsi="Times New Roman" w:cs="Times New Roman"/>
          <w:b/>
          <w:b/>
          <w:bCs/>
          <w:sz w:val="24"/>
          <w:szCs w:val="24"/>
        </w:rPr>
      </w:pPr>
      <w:r>
        <w:rPr>
          <w:rFonts w:cs="Times New Roman" w:ascii="Times New Roman" w:hAnsi="Times New Roman"/>
          <w:b/>
          <w:bCs/>
          <w:sz w:val="24"/>
          <w:szCs w:val="24"/>
        </w:rPr>
      </w:r>
    </w:p>
    <w:p>
      <w:pPr>
        <w:pStyle w:val="NoSpacing"/>
        <w:rPr>
          <w:rFonts w:ascii="Times New Roman" w:hAnsi="Times New Roman" w:cs="Times New Roman"/>
          <w:b/>
          <w:b/>
          <w:sz w:val="24"/>
          <w:szCs w:val="24"/>
        </w:rPr>
      </w:pPr>
      <w:r>
        <w:rPr>
          <w:rFonts w:cs="Times New Roman" w:ascii="Times New Roman" w:hAnsi="Times New Roman"/>
          <w:b/>
          <w:sz w:val="24"/>
          <w:szCs w:val="24"/>
        </w:rPr>
        <w:t xml:space="preserve">     </w:t>
      </w:r>
      <w:r>
        <w:rPr>
          <w:rFonts w:cs="Times New Roman" w:ascii="Times New Roman" w:hAnsi="Times New Roman"/>
          <w:b/>
          <w:sz w:val="24"/>
          <w:szCs w:val="24"/>
        </w:rPr>
        <w:t>Список литературы</w:t>
      </w:r>
    </w:p>
    <w:p>
      <w:pPr>
        <w:pStyle w:val="NoSpacing"/>
        <w:numPr>
          <w:ilvl w:val="0"/>
          <w:numId w:val="27"/>
        </w:numPr>
        <w:ind w:left="0" w:firstLine="425"/>
        <w:jc w:val="both"/>
        <w:rPr>
          <w:rFonts w:ascii="Times New Roman" w:hAnsi="Times New Roman" w:cs="Times New Roman"/>
          <w:sz w:val="24"/>
          <w:szCs w:val="24"/>
        </w:rPr>
      </w:pPr>
      <w:r>
        <w:rPr>
          <w:rFonts w:cs="Times New Roman" w:ascii="Times New Roman" w:hAnsi="Times New Roman"/>
          <w:sz w:val="24"/>
          <w:szCs w:val="24"/>
        </w:rPr>
        <w:t xml:space="preserve">Авдеева, Я. Б. Душевное лекарство/Я.Б.Авдеева //Мир библиографии. – 2012. – № 4. </w:t>
      </w:r>
    </w:p>
    <w:p>
      <w:pPr>
        <w:pStyle w:val="NoSpacing"/>
        <w:numPr>
          <w:ilvl w:val="0"/>
          <w:numId w:val="27"/>
        </w:numPr>
        <w:ind w:left="0" w:firstLine="425"/>
        <w:jc w:val="both"/>
        <w:rPr>
          <w:rFonts w:ascii="Times New Roman" w:hAnsi="Times New Roman" w:cs="Times New Roman"/>
          <w:sz w:val="24"/>
          <w:szCs w:val="24"/>
        </w:rPr>
      </w:pPr>
      <w:r>
        <w:rPr>
          <w:rFonts w:cs="Times New Roman" w:ascii="Times New Roman" w:hAnsi="Times New Roman"/>
          <w:sz w:val="24"/>
          <w:szCs w:val="24"/>
        </w:rPr>
        <w:t xml:space="preserve">Башкирова, Е. Н. Библиотерапия – продуктивный метод преодоления страхов у детей / Е.Н.Башкирова // Воспитание школьников. – 2011. – № 7. </w:t>
      </w:r>
    </w:p>
    <w:p>
      <w:pPr>
        <w:pStyle w:val="NoSpacing"/>
        <w:numPr>
          <w:ilvl w:val="0"/>
          <w:numId w:val="27"/>
        </w:numPr>
        <w:ind w:left="0" w:firstLine="425"/>
        <w:jc w:val="both"/>
        <w:rPr>
          <w:rFonts w:ascii="Times New Roman" w:hAnsi="Times New Roman" w:cs="Times New Roman"/>
          <w:sz w:val="24"/>
          <w:szCs w:val="24"/>
        </w:rPr>
      </w:pPr>
      <w:r>
        <w:rPr>
          <w:rFonts w:cs="Times New Roman" w:ascii="Times New Roman" w:hAnsi="Times New Roman"/>
          <w:sz w:val="24"/>
          <w:szCs w:val="24"/>
        </w:rPr>
        <w:t xml:space="preserve">Хухлаева, О.В. Лабиринт души. Терапевтические сказки / О.В.Хухлаева, О.Е.Хухлаев. – М.: Академический проект, 2018. </w:t>
      </w:r>
    </w:p>
    <w:p>
      <w:pPr>
        <w:pStyle w:val="NoSpacing"/>
        <w:numPr>
          <w:ilvl w:val="0"/>
          <w:numId w:val="27"/>
        </w:numPr>
        <w:ind w:left="0" w:firstLine="425"/>
        <w:jc w:val="both"/>
        <w:rPr>
          <w:rFonts w:ascii="Times New Roman" w:hAnsi="Times New Roman" w:cs="Times New Roman"/>
          <w:b/>
          <w:b/>
          <w:sz w:val="24"/>
          <w:szCs w:val="24"/>
        </w:rPr>
      </w:pPr>
      <w:r>
        <w:rPr>
          <w:rFonts w:cs="Times New Roman" w:ascii="Times New Roman" w:hAnsi="Times New Roman"/>
          <w:sz w:val="24"/>
          <w:szCs w:val="24"/>
        </w:rPr>
        <w:t>Ткачева, Т. Е. Психотерапевтические сказки для взрослых и детей / Т.Е. Ткачева. - Ростов-н\Д.: изд-во «Феникс», 2015.</w:t>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r>
    </w:p>
    <w:p>
      <w:pPr>
        <w:pStyle w:val="NormalWeb"/>
        <w:spacing w:beforeAutospacing="0" w:before="0" w:afterAutospacing="0" w:after="0"/>
        <w:jc w:val="center"/>
        <w:rPr>
          <w:b/>
          <w:b/>
        </w:rPr>
      </w:pPr>
      <w:r>
        <w:rPr>
          <w:b/>
        </w:rPr>
        <w:t xml:space="preserve">Использование элементов песочной терапии </w:t>
      </w:r>
    </w:p>
    <w:p>
      <w:pPr>
        <w:pStyle w:val="NormalWeb"/>
        <w:spacing w:beforeAutospacing="0" w:before="0" w:afterAutospacing="0" w:after="0"/>
        <w:jc w:val="center"/>
        <w:rPr>
          <w:b/>
          <w:b/>
        </w:rPr>
      </w:pPr>
      <w:r>
        <w:rPr>
          <w:b/>
        </w:rPr>
        <w:t xml:space="preserve">в коррекционно-развивающей деятельности </w:t>
      </w:r>
    </w:p>
    <w:p>
      <w:pPr>
        <w:pStyle w:val="NormalWeb"/>
        <w:spacing w:beforeAutospacing="0" w:before="0" w:afterAutospacing="0" w:after="0"/>
        <w:jc w:val="center"/>
        <w:rPr>
          <w:b/>
          <w:b/>
        </w:rPr>
      </w:pPr>
      <w:r>
        <w:rPr>
          <w:b/>
        </w:rPr>
        <w:t xml:space="preserve">с детьми с ограниченными возможностями здоровья и консультационной работе </w:t>
      </w:r>
    </w:p>
    <w:p>
      <w:pPr>
        <w:pStyle w:val="NormalWeb"/>
        <w:spacing w:beforeAutospacing="0" w:before="0" w:afterAutospacing="0" w:after="0"/>
        <w:jc w:val="center"/>
        <w:rPr>
          <w:b/>
          <w:b/>
        </w:rPr>
      </w:pPr>
      <w:r>
        <w:rPr>
          <w:b/>
        </w:rPr>
        <w:t>с родителями (законными представителями) воспитанников</w:t>
      </w:r>
    </w:p>
    <w:p>
      <w:pPr>
        <w:pStyle w:val="NormalWeb"/>
        <w:spacing w:beforeAutospacing="0" w:before="0" w:afterAutospacing="0" w:after="0"/>
        <w:jc w:val="right"/>
        <w:rPr/>
      </w:pPr>
      <w:r>
        <w:rPr/>
      </w:r>
    </w:p>
    <w:p>
      <w:pPr>
        <w:pStyle w:val="NormalWeb"/>
        <w:spacing w:beforeAutospacing="0" w:before="0" w:afterAutospacing="0" w:after="0"/>
        <w:jc w:val="right"/>
        <w:rPr>
          <w:i/>
          <w:i/>
        </w:rPr>
      </w:pPr>
      <w:r>
        <w:rPr>
          <w:i/>
        </w:rPr>
        <w:t xml:space="preserve">Новикова А.А., </w:t>
      </w:r>
    </w:p>
    <w:p>
      <w:pPr>
        <w:pStyle w:val="NormalWeb"/>
        <w:spacing w:beforeAutospacing="0" w:before="0" w:afterAutospacing="0" w:after="0"/>
        <w:jc w:val="right"/>
        <w:rPr>
          <w:i/>
          <w:i/>
        </w:rPr>
      </w:pPr>
      <w:r>
        <w:rPr>
          <w:i/>
        </w:rPr>
        <w:t>педагог-психолог МАДОУ «ДС № 52 г. Челябинска»</w:t>
      </w:r>
    </w:p>
    <w:p>
      <w:pPr>
        <w:pStyle w:val="NormalWeb"/>
        <w:spacing w:beforeAutospacing="0" w:before="0" w:afterAutospacing="0" w:after="0"/>
        <w:rPr/>
      </w:pPr>
      <w:r>
        <w:rPr/>
      </w:r>
    </w:p>
    <w:p>
      <w:pPr>
        <w:pStyle w:val="NormalWeb"/>
        <w:spacing w:beforeAutospacing="0" w:before="0" w:afterAutospacing="0" w:after="0"/>
        <w:ind w:firstLine="567"/>
        <w:contextualSpacing/>
        <w:jc w:val="both"/>
        <w:rPr/>
      </w:pPr>
      <w:r>
        <w:rPr/>
        <w:t xml:space="preserve">Психология – наука сравнительно молодая, но динамично развивающаяся, и в своем развитии обогащается методами и технологиями психологической помощи человеку в преодолении негативных переживаний. Под воздействием ряда факторов (состояние здоровья, как физического, так и психического, окружающая среда, общение со взрослыми и сверстниками, средства массовой информации) у детей также возникают переживания такие как тревога, выражающаяся в конфликтах и агрессии, неуверенность, определяющаяся замкнутостью и депрессивностью, вследствие чего негативно влияющие на развитие эмоционального интеллекта растущей личности. </w:t>
      </w:r>
    </w:p>
    <w:p>
      <w:pPr>
        <w:pStyle w:val="NormalWeb"/>
        <w:spacing w:beforeAutospacing="0" w:before="0" w:afterAutospacing="0" w:after="0"/>
        <w:ind w:firstLine="567"/>
        <w:contextualSpacing/>
        <w:jc w:val="both"/>
        <w:rPr/>
      </w:pPr>
      <w:r>
        <w:rPr/>
        <w:t xml:space="preserve"> </w:t>
      </w:r>
      <w:r>
        <w:rPr/>
        <w:t>Дети с ОВЗ чаще других детей испытывают различного рода негативные переживания, часть которых не имеют устойчивый характер и хорошо поддаются коррекции при условии выбора эффективного метода работы.</w:t>
      </w:r>
    </w:p>
    <w:p>
      <w:pPr>
        <w:pStyle w:val="NormalWeb"/>
        <w:spacing w:beforeAutospacing="0" w:before="0" w:afterAutospacing="0" w:after="0"/>
        <w:ind w:firstLine="567"/>
        <w:contextualSpacing/>
        <w:jc w:val="both"/>
        <w:rPr/>
      </w:pPr>
      <w:r>
        <w:rPr/>
        <w:t>Актуальность обозначенной проблемы побудила искать экологичный, мягкий, природосообразный психике ребенка метод психокоррекционной работы. И этот метод – песочная терапия.</w:t>
      </w:r>
    </w:p>
    <w:p>
      <w:pPr>
        <w:pStyle w:val="NormalWeb"/>
        <w:spacing w:beforeAutospacing="0" w:before="0" w:afterAutospacing="0" w:after="0"/>
        <w:ind w:firstLine="567"/>
        <w:contextualSpacing/>
        <w:jc w:val="both"/>
        <w:rPr/>
      </w:pPr>
      <w:r>
        <w:rPr/>
        <w:t>К. Д. Ушинский писал: «Самая лучшая игрушка для детей – кучка песка!». Проигрывая на песке ситуации из жизни, дети учатся бесконфликтному, конструктивному, общению, взаимопомощи.</w:t>
      </w:r>
    </w:p>
    <w:p>
      <w:pPr>
        <w:pStyle w:val="NormalWeb"/>
        <w:spacing w:beforeAutospacing="0" w:before="0" w:afterAutospacing="0" w:after="0"/>
        <w:ind w:firstLine="567"/>
        <w:contextualSpacing/>
        <w:jc w:val="both"/>
        <w:rPr/>
      </w:pPr>
      <w:r>
        <w:rPr>
          <w:lang w:val="en-US"/>
        </w:rPr>
        <w:t>Sandplay</w:t>
      </w:r>
      <w:r>
        <w:rPr/>
        <w:t xml:space="preserve"> – песочная терапия, один из методов арт-терапии. Предшественником песочной терапии в конце 1920-х годах была «Техника построения Мира» британского педиатра М. Ловенфельд. В 1950-х годах детский психотерапевт Д. Калфф дала «Технике построения Мира» юнгианскую теоретико-методологическую базу и назвала это «Песочной терапией». Метод строится на теории К. Юнга о том, что каждый предмет внешнего мира вызывает какой-либо символ в глубине бессознательного.</w:t>
      </w:r>
    </w:p>
    <w:p>
      <w:pPr>
        <w:pStyle w:val="NormalWeb"/>
        <w:spacing w:beforeAutospacing="0" w:before="0" w:afterAutospacing="0" w:after="0"/>
        <w:ind w:firstLine="567"/>
        <w:contextualSpacing/>
        <w:jc w:val="both"/>
        <w:rPr/>
      </w:pPr>
      <w:r>
        <w:rPr/>
        <w:t>«Человек, который живет в гармонии с собой – живет правильно» - считает Макс Люшер [3, с 3].</w:t>
      </w:r>
    </w:p>
    <w:p>
      <w:pPr>
        <w:pStyle w:val="NormalWeb"/>
        <w:spacing w:beforeAutospacing="0" w:before="0" w:afterAutospacing="0" w:after="0"/>
        <w:ind w:firstLine="567"/>
        <w:contextualSpacing/>
        <w:jc w:val="both"/>
        <w:rPr/>
      </w:pPr>
      <w:r>
        <w:rPr/>
        <w:t xml:space="preserve">Песочная терапия, опираясь на активное воображение и творческую символическую игру, активизирует врожденные ресурсы самоисцеления человека, что приводит к гармонизации психоэмоционального состояния. </w:t>
      </w:r>
    </w:p>
    <w:p>
      <w:pPr>
        <w:pStyle w:val="NormalWeb"/>
        <w:spacing w:beforeAutospacing="0" w:before="0" w:afterAutospacing="0" w:after="0"/>
        <w:ind w:firstLine="567"/>
        <w:contextualSpacing/>
        <w:jc w:val="both"/>
        <w:rPr/>
      </w:pPr>
      <w:r>
        <w:rPr/>
        <w:t>Т. Д. Зинкевич-Евстигнеева говорит о том, что «… в психологической песочнице рождаются новые жизненные программы и приобретается сила и уверенность для её реализации» [2, с. 8].</w:t>
      </w:r>
    </w:p>
    <w:p>
      <w:pPr>
        <w:pStyle w:val="NormalWeb"/>
        <w:spacing w:beforeAutospacing="0" w:before="0" w:afterAutospacing="0" w:after="0"/>
        <w:ind w:firstLine="567"/>
        <w:contextualSpacing/>
        <w:jc w:val="both"/>
        <w:rPr/>
      </w:pPr>
      <w:r>
        <w:rPr/>
        <w:t xml:space="preserve">И как справедливо отмечает Епанчинцева О. Ю. «Только уверенный в себе, в своих возможностях человек может добиваться высоких результатов, развивать творческие способности и активно самовыражаться» [1, с. 3]. </w:t>
      </w:r>
    </w:p>
    <w:p>
      <w:pPr>
        <w:pStyle w:val="NormalWeb"/>
        <w:spacing w:beforeAutospacing="0" w:before="0" w:afterAutospacing="0" w:after="0"/>
        <w:ind w:firstLine="567"/>
        <w:contextualSpacing/>
        <w:jc w:val="both"/>
        <w:rPr/>
      </w:pPr>
      <w:r>
        <w:rPr/>
        <w:t>Также стоит добавить  тот факт, что песочная терапия быстро стала методом, который можно применять в работе не только с детьми, но и со взрослыми, например, в консультировании и является одной из форм оказания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 что соответствует требованиям Федерального государственного образовательного стандарта.</w:t>
      </w:r>
    </w:p>
    <w:p>
      <w:pPr>
        <w:pStyle w:val="NormalWeb"/>
        <w:spacing w:beforeAutospacing="0" w:before="0" w:afterAutospacing="0" w:after="0"/>
        <w:ind w:firstLine="567"/>
        <w:contextualSpacing/>
        <w:jc w:val="both"/>
        <w:rPr/>
      </w:pPr>
      <w:r>
        <w:rPr/>
        <w:t>Опыт и наблюдения за семьями показывают, что игра в песке позитивно влияет на эмоциональное самочувствие родителей и детей, поэтому является замечательным средством психологической коррекции детско-родительских отношений. «Здесь становятся явными мечты; здесь можно посмотреть со стороны на жизненную непростую ситуацию и разыграть позитивный сценарий ее разрешения; здесь создается новая реальность, в которой все подвластно создателю-человеку, создающему картину из песка и миниатюрных фигурок», пишет Т. Д. Зинкевич-Евстигнеева [2, с. 83]. Важное преимущество песочной терапии состоит в том, что она дает возможность созидательного изменения формы, сюжета, событий, взаимоотношений. «…Во время игры на песке происходит понимание и принятие: миры взрослых и детей становятся открытыми друг другу. А когда человек способен искренне принять другого, он способен оказать ему подлинную помощь», пишет Ратникова Е. В. [4, с. 5].</w:t>
      </w:r>
    </w:p>
    <w:p>
      <w:pPr>
        <w:pStyle w:val="NormalWeb"/>
        <w:spacing w:beforeAutospacing="0" w:before="0" w:afterAutospacing="0" w:after="0"/>
        <w:ind w:firstLine="567"/>
        <w:contextualSpacing/>
        <w:jc w:val="both"/>
        <w:rPr/>
      </w:pPr>
      <w:r>
        <w:rPr/>
        <w:t>В дополнение к вышеизложенному хочется добавить, что игра в песочнице является прекрасным диагностическим методом, позволяющем детям и родителям (законным представителям) простым и естественным способом рассказать о своих тревогах, страхах, преодолеть эмоциональное напряжение. Далеко не всегда взрослые, а тем более дети могут словами выразить свое внутреннее беспокойство, а творчество на песке и стиль взаимодействия в ходе игры – это проекция внутреннего мира человека, то есть перенос вовне переживаний, желаний, умений, возможностей.</w:t>
      </w:r>
    </w:p>
    <w:p>
      <w:pPr>
        <w:pStyle w:val="NormalWeb"/>
        <w:spacing w:beforeAutospacing="0" w:before="0" w:afterAutospacing="0" w:after="0"/>
        <w:ind w:firstLine="567"/>
        <w:contextualSpacing/>
        <w:jc w:val="both"/>
        <w:rPr/>
      </w:pPr>
      <w:r>
        <w:rPr/>
        <w:t>Таким образом, можно выделить основные задачи практической работы по песочной терапии:</w:t>
      </w:r>
    </w:p>
    <w:p>
      <w:pPr>
        <w:pStyle w:val="NormalWeb"/>
        <w:numPr>
          <w:ilvl w:val="0"/>
          <w:numId w:val="28"/>
        </w:numPr>
        <w:spacing w:beforeAutospacing="0" w:before="0" w:afterAutospacing="0" w:after="0"/>
        <w:contextualSpacing/>
        <w:jc w:val="both"/>
        <w:rPr/>
      </w:pPr>
      <w:r>
        <w:rPr/>
        <w:t>создание условий для преодоления страхов, тревог;</w:t>
      </w:r>
    </w:p>
    <w:p>
      <w:pPr>
        <w:pStyle w:val="NormalWeb"/>
        <w:numPr>
          <w:ilvl w:val="0"/>
          <w:numId w:val="28"/>
        </w:numPr>
        <w:spacing w:beforeAutospacing="0" w:before="0" w:afterAutospacing="0" w:after="0"/>
        <w:contextualSpacing/>
        <w:jc w:val="both"/>
        <w:rPr/>
      </w:pPr>
      <w:r>
        <w:rPr/>
        <w:t>снятие психоэмоционального напряжения;</w:t>
      </w:r>
    </w:p>
    <w:p>
      <w:pPr>
        <w:pStyle w:val="NormalWeb"/>
        <w:numPr>
          <w:ilvl w:val="0"/>
          <w:numId w:val="28"/>
        </w:numPr>
        <w:spacing w:beforeAutospacing="0" w:before="0" w:afterAutospacing="0" w:after="0"/>
        <w:contextualSpacing/>
        <w:jc w:val="both"/>
        <w:rPr/>
      </w:pPr>
      <w:r>
        <w:rPr/>
        <w:t>развитие «мануального интеллекта»;</w:t>
      </w:r>
    </w:p>
    <w:p>
      <w:pPr>
        <w:pStyle w:val="NormalWeb"/>
        <w:numPr>
          <w:ilvl w:val="0"/>
          <w:numId w:val="28"/>
        </w:numPr>
        <w:spacing w:beforeAutospacing="0" w:before="0" w:afterAutospacing="0" w:after="0"/>
        <w:contextualSpacing/>
        <w:jc w:val="both"/>
        <w:rPr/>
      </w:pPr>
      <w:r>
        <w:rPr/>
        <w:t>развитие способности познания себя и других людей;</w:t>
      </w:r>
    </w:p>
    <w:p>
      <w:pPr>
        <w:pStyle w:val="NormalWeb"/>
        <w:numPr>
          <w:ilvl w:val="0"/>
          <w:numId w:val="28"/>
        </w:numPr>
        <w:spacing w:beforeAutospacing="0" w:before="0" w:afterAutospacing="0" w:after="0"/>
        <w:contextualSpacing/>
        <w:jc w:val="both"/>
        <w:rPr/>
      </w:pPr>
      <w:r>
        <w:rPr/>
        <w:t>повышение представлений о собственной значимости, ценности;</w:t>
      </w:r>
    </w:p>
    <w:p>
      <w:pPr>
        <w:pStyle w:val="NormalWeb"/>
        <w:numPr>
          <w:ilvl w:val="0"/>
          <w:numId w:val="28"/>
        </w:numPr>
        <w:spacing w:beforeAutospacing="0" w:before="0" w:afterAutospacing="0" w:after="0"/>
        <w:contextualSpacing/>
        <w:jc w:val="both"/>
        <w:rPr/>
      </w:pPr>
      <w:r>
        <w:rPr/>
        <w:t>формирование положительной Я-концепции;</w:t>
      </w:r>
    </w:p>
    <w:p>
      <w:pPr>
        <w:pStyle w:val="NormalWeb"/>
        <w:numPr>
          <w:ilvl w:val="0"/>
          <w:numId w:val="28"/>
        </w:numPr>
        <w:spacing w:beforeAutospacing="0" w:before="0" w:afterAutospacing="0" w:after="0"/>
        <w:contextualSpacing/>
        <w:jc w:val="both"/>
        <w:rPr/>
      </w:pPr>
      <w:r>
        <w:rPr/>
        <w:t>создание условий для углубленного исследования собственной эмоциональной жизни;</w:t>
      </w:r>
    </w:p>
    <w:p>
      <w:pPr>
        <w:pStyle w:val="NormalWeb"/>
        <w:numPr>
          <w:ilvl w:val="0"/>
          <w:numId w:val="28"/>
        </w:numPr>
        <w:spacing w:beforeAutospacing="0" w:before="0" w:afterAutospacing="0" w:after="0"/>
        <w:contextualSpacing/>
        <w:jc w:val="both"/>
        <w:rPr/>
      </w:pPr>
      <w:r>
        <w:rPr/>
        <w:t>повышение самооценки.</w:t>
      </w:r>
    </w:p>
    <w:p>
      <w:pPr>
        <w:pStyle w:val="NormalWeb"/>
        <w:spacing w:beforeAutospacing="0" w:before="0" w:afterAutospacing="0" w:after="0"/>
        <w:ind w:firstLine="709"/>
        <w:contextualSpacing/>
        <w:jc w:val="both"/>
        <w:rPr/>
      </w:pPr>
      <w:r>
        <w:rPr/>
        <w:t>Кроме того, использование элементов песочной терапии в коррекционно-развивающих занятиях для расширения познавательной сферы дошкольников предполагает:</w:t>
      </w:r>
    </w:p>
    <w:p>
      <w:pPr>
        <w:pStyle w:val="NormalWeb"/>
        <w:spacing w:beforeAutospacing="0" w:before="0" w:afterAutospacing="0" w:after="0"/>
        <w:ind w:firstLine="709"/>
        <w:contextualSpacing/>
        <w:jc w:val="both"/>
        <w:rPr/>
      </w:pPr>
      <w:r>
        <w:rPr/>
        <w:t xml:space="preserve">1) развитие интересов детей, любознательности и познавательной мотивации; </w:t>
      </w:r>
    </w:p>
    <w:p>
      <w:pPr>
        <w:pStyle w:val="NormalWeb"/>
        <w:spacing w:beforeAutospacing="0" w:before="0" w:afterAutospacing="0" w:after="0"/>
        <w:ind w:firstLine="709"/>
        <w:contextualSpacing/>
        <w:jc w:val="both"/>
        <w:rPr/>
      </w:pPr>
      <w:r>
        <w:rPr/>
        <w:t xml:space="preserve">2) формирование познавательных действий, становление сознания; </w:t>
      </w:r>
    </w:p>
    <w:p>
      <w:pPr>
        <w:pStyle w:val="NormalWeb"/>
        <w:spacing w:beforeAutospacing="0" w:before="0" w:afterAutospacing="0" w:after="0"/>
        <w:ind w:firstLine="709"/>
        <w:contextualSpacing/>
        <w:jc w:val="both"/>
        <w:rPr/>
      </w:pPr>
      <w:r>
        <w:rPr/>
        <w:t xml:space="preserve">3) развитие воображения и творческой активности; </w:t>
      </w:r>
    </w:p>
    <w:p>
      <w:pPr>
        <w:pStyle w:val="NormalWeb"/>
        <w:spacing w:beforeAutospacing="0" w:before="0" w:afterAutospacing="0" w:after="0"/>
        <w:ind w:firstLine="709"/>
        <w:contextualSpacing/>
        <w:jc w:val="both"/>
        <w:rPr/>
      </w:pPr>
      <w:r>
        <w:rPr/>
        <w:t>4)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количестве, числе, части и целом, пространстве и времени, движении и покое, причинах и следствиях и др.)</w:t>
      </w:r>
    </w:p>
    <w:p>
      <w:pPr>
        <w:pStyle w:val="NormalWeb"/>
        <w:spacing w:beforeAutospacing="0" w:before="0" w:afterAutospacing="0" w:after="0"/>
        <w:ind w:firstLine="709"/>
        <w:contextualSpacing/>
        <w:jc w:val="both"/>
        <w:rPr/>
      </w:pPr>
      <w:r>
        <w:rPr/>
        <w:t>5) способствует гармонизации психоэмоционального состояния.</w:t>
      </w:r>
    </w:p>
    <w:p>
      <w:pPr>
        <w:pStyle w:val="NormalWeb"/>
        <w:spacing w:beforeAutospacing="0" w:before="0" w:afterAutospacing="0" w:after="0"/>
        <w:ind w:firstLine="709"/>
        <w:contextualSpacing/>
        <w:jc w:val="both"/>
        <w:rPr/>
      </w:pPr>
      <w:r>
        <w:rPr/>
        <w:t>Психокоррекционную песочницу можно использовать как для песочной терапии, так и для коррекционно-развивающих занятий по расширению познавательной сферы дошкольников. С некоторыми детьми с ОВЗ удобнее использовать чашки с манкой, которая похожа на песок, но имеет определенное преимущество перед ним, так как она съедобна, в связи с тем, что часть детей, в силу особенностей в развитии, могут исследовать то, что становиться объектом их внимания не только мануально, но и орально. К каждой чашке с манкой используется разнос средних размеров, маленький черпачок и бутылочка с закручива</w:t>
      </w:r>
      <w:r>
        <w:rPr/>
        <w:t>ющей</w:t>
      </w:r>
      <w:r>
        <w:rPr/>
        <w:t xml:space="preserve">ся крышкой. В манку можно прятать различные предметы, преследуя те или иные дидактические задачи, либо макароны различной формы. Так, например, при изучении красного цвета в чашки с манкой можно спрятать предметы красного цвета. Далее, изучая другие цвета, можно постепенно усложнять задачу, сортируя предметы по разным бутылочкам или коробочкам. Дети с удовольствием погружают руки в манку, отыскивая разные предметы и перекладывая их в бутылочки или коробочки. либо пересыпая манку черпачком в бутылочку, а из бутылочки пересыпая обратно в чашку. Таким образом, данная технология способствует снятию психоэмоционального напряжения у детей, развитию тактильно-кинестетической чувствительности и мелкой моторики рук, а также реализации образовательных задач. </w:t>
      </w:r>
    </w:p>
    <w:p>
      <w:pPr>
        <w:pStyle w:val="NormalWeb"/>
        <w:spacing w:beforeAutospacing="0" w:before="0" w:afterAutospacing="0" w:after="0"/>
        <w:ind w:firstLine="709"/>
        <w:contextualSpacing/>
        <w:jc w:val="both"/>
        <w:rPr/>
      </w:pPr>
      <w:r>
        <w:rPr/>
        <w:t>Для организации процесса классической песочной терапии потребуется:</w:t>
      </w:r>
    </w:p>
    <w:p>
      <w:pPr>
        <w:pStyle w:val="NormalWeb"/>
        <w:numPr>
          <w:ilvl w:val="0"/>
          <w:numId w:val="29"/>
        </w:numPr>
        <w:spacing w:beforeAutospacing="0" w:before="0" w:afterAutospacing="0" w:after="0"/>
        <w:contextualSpacing/>
        <w:jc w:val="both"/>
        <w:rPr/>
      </w:pPr>
      <w:r>
        <w:rPr/>
        <w:t>психологическая песочница (деревянный ящик) размером 50 х 70 х 8 см., внутренние стенки и дно которого окрашены в голубой цвет;</w:t>
      </w:r>
    </w:p>
    <w:p>
      <w:pPr>
        <w:pStyle w:val="NormalWeb"/>
        <w:numPr>
          <w:ilvl w:val="0"/>
          <w:numId w:val="29"/>
        </w:numPr>
        <w:spacing w:beforeAutospacing="0" w:before="0" w:afterAutospacing="0" w:after="0"/>
        <w:contextualSpacing/>
        <w:jc w:val="both"/>
        <w:rPr/>
      </w:pPr>
      <w:r>
        <w:rPr/>
        <w:t>песок;</w:t>
      </w:r>
    </w:p>
    <w:p>
      <w:pPr>
        <w:pStyle w:val="NormalWeb"/>
        <w:numPr>
          <w:ilvl w:val="0"/>
          <w:numId w:val="29"/>
        </w:numPr>
        <w:spacing w:beforeAutospacing="0" w:before="0" w:afterAutospacing="0" w:after="0"/>
        <w:contextualSpacing/>
        <w:jc w:val="both"/>
        <w:rPr/>
      </w:pPr>
      <w:r>
        <w:rPr/>
        <w:t>вода</w:t>
      </w:r>
    </w:p>
    <w:p>
      <w:pPr>
        <w:pStyle w:val="NormalWeb"/>
        <w:numPr>
          <w:ilvl w:val="0"/>
          <w:numId w:val="29"/>
        </w:numPr>
        <w:spacing w:beforeAutospacing="0" w:before="0" w:afterAutospacing="0" w:after="0"/>
        <w:contextualSpacing/>
        <w:jc w:val="both"/>
        <w:rPr/>
      </w:pPr>
      <w:r>
        <w:rPr/>
        <w:t>коллекция миниатюрных фигурок.</w:t>
      </w:r>
    </w:p>
    <w:p>
      <w:pPr>
        <w:pStyle w:val="NormalWeb"/>
        <w:spacing w:beforeAutospacing="0" w:before="0" w:afterAutospacing="0" w:after="0"/>
        <w:ind w:firstLine="709"/>
        <w:contextualSpacing/>
        <w:jc w:val="both"/>
        <w:rPr/>
      </w:pPr>
      <w:r>
        <w:rPr/>
        <w:t>Детям очень нравится играть в песочнице, но, увлекаясь процессом,часть песка может оказаться за пределами песочницы – на полу. Для избегания таких неприятных моментов перед началом занятия детям представляется фигурка какого-либо персонажа – Хранителя «Песочной страны» (это может быть Песочная Фея, либо Песчаный Гном и т.д.), который следит за порядком и если происходит что-либо неприятное она (он) «подает знак» в виде звонка колокольчика. Психолог предупреждает детей о том, что после третьего звонка игра прекращается. Такого рода вступление помогает контролировать потерю песка из песочницы, а также гасить возникающие конфликты, в следствие чего дети учатся навыкам самоконтроля и развиваются коммуникативные навыки. Психолог может подсказывать детям о том, что можно избежать конфликта либо разрешить его путем переговоров. А так как дети хотят продолжать игру в песочнице, они учатся договариваться, а иногда и объединяются, что, в свою очередь, подтверждает эффективность использования психологической песочницы в развитии коммуникативных навыков детей.</w:t>
      </w:r>
    </w:p>
    <w:p>
      <w:pPr>
        <w:pStyle w:val="NormalWeb"/>
        <w:spacing w:beforeAutospacing="0" w:before="0" w:afterAutospacing="0" w:after="0"/>
        <w:ind w:firstLine="709"/>
        <w:contextualSpacing/>
        <w:jc w:val="both"/>
        <w:rPr/>
      </w:pPr>
      <w:r>
        <w:rPr/>
        <w:t xml:space="preserve"> </w:t>
      </w:r>
      <w:r>
        <w:rPr/>
        <w:t xml:space="preserve">Далее хочу изложить суть одной из моих любимых психотерапевтических техник – это техника «Путешествие по мирам». </w:t>
      </w:r>
    </w:p>
    <w:p>
      <w:pPr>
        <w:pStyle w:val="NormalWeb"/>
        <w:spacing w:beforeAutospacing="0" w:before="0" w:afterAutospacing="0" w:after="0"/>
        <w:ind w:firstLine="709"/>
        <w:contextualSpacing/>
        <w:jc w:val="both"/>
        <w:rPr/>
      </w:pPr>
      <w:r>
        <w:rPr/>
        <w:t>Цель: развитие коммуникативных навыков.</w:t>
      </w:r>
    </w:p>
    <w:p>
      <w:pPr>
        <w:pStyle w:val="NormalWeb"/>
        <w:spacing w:beforeAutospacing="0" w:before="0" w:afterAutospacing="0" w:after="0"/>
        <w:ind w:firstLine="709"/>
        <w:contextualSpacing/>
        <w:jc w:val="both"/>
        <w:rPr/>
      </w:pPr>
      <w:r>
        <w:rPr/>
        <w:t xml:space="preserve">Задачи: </w:t>
      </w:r>
    </w:p>
    <w:p>
      <w:pPr>
        <w:pStyle w:val="NormalWeb"/>
        <w:spacing w:beforeAutospacing="0" w:before="0" w:afterAutospacing="0" w:after="0"/>
        <w:ind w:firstLine="709"/>
        <w:contextualSpacing/>
        <w:jc w:val="both"/>
        <w:rPr/>
      </w:pPr>
      <w:r>
        <w:rPr/>
        <w:t xml:space="preserve"> </w:t>
      </w:r>
      <w:r>
        <w:rPr/>
        <w:t>- создание комфортного психологического микроклимата;</w:t>
      </w:r>
    </w:p>
    <w:p>
      <w:pPr>
        <w:pStyle w:val="NormalWeb"/>
        <w:spacing w:beforeAutospacing="0" w:before="0" w:afterAutospacing="0" w:after="0"/>
        <w:ind w:firstLine="709"/>
        <w:contextualSpacing/>
        <w:jc w:val="both"/>
        <w:rPr/>
      </w:pPr>
      <w:r>
        <w:rPr/>
        <w:t xml:space="preserve"> </w:t>
      </w:r>
      <w:r>
        <w:rPr/>
        <w:t>- развитие умения понимать себя и других;</w:t>
      </w:r>
    </w:p>
    <w:p>
      <w:pPr>
        <w:pStyle w:val="NormalWeb"/>
        <w:spacing w:beforeAutospacing="0" w:before="0" w:afterAutospacing="0" w:after="0"/>
        <w:ind w:firstLine="709"/>
        <w:contextualSpacing/>
        <w:jc w:val="both"/>
        <w:rPr/>
      </w:pPr>
      <w:r>
        <w:rPr/>
        <w:t xml:space="preserve"> </w:t>
      </w:r>
      <w:r>
        <w:rPr/>
        <w:t>- формирование способности к рефлексии.</w:t>
      </w:r>
    </w:p>
    <w:p>
      <w:pPr>
        <w:pStyle w:val="NormalWeb"/>
        <w:spacing w:beforeAutospacing="0" w:before="0" w:afterAutospacing="0" w:after="0"/>
        <w:ind w:firstLine="709"/>
        <w:contextualSpacing/>
        <w:jc w:val="both"/>
        <w:rPr/>
      </w:pPr>
      <w:r>
        <w:rPr/>
        <w:t>Возраст: с 4 лет малой подгруппой (2 – 3 ребенка), с 5 лет 2 – 4 ребенка, с 6 лет от 2 до 6 человек.</w:t>
      </w:r>
    </w:p>
    <w:p>
      <w:pPr>
        <w:pStyle w:val="NormalWeb"/>
        <w:spacing w:beforeAutospacing="0" w:before="0" w:afterAutospacing="0" w:after="0"/>
        <w:contextualSpacing/>
        <w:jc w:val="both"/>
        <w:rPr/>
      </w:pPr>
      <w:r>
        <w:rPr/>
        <w:t>Направления деятельности, в которых может использоваться данная техника:</w:t>
      </w:r>
    </w:p>
    <w:p>
      <w:pPr>
        <w:pStyle w:val="NormalWeb"/>
        <w:numPr>
          <w:ilvl w:val="0"/>
          <w:numId w:val="30"/>
        </w:numPr>
        <w:spacing w:beforeAutospacing="0" w:before="0" w:afterAutospacing="0" w:after="0"/>
        <w:contextualSpacing/>
        <w:jc w:val="both"/>
        <w:rPr/>
      </w:pPr>
      <w:r>
        <w:rPr/>
        <w:t>коррекционно-развивающая деятельность с детьми;</w:t>
      </w:r>
    </w:p>
    <w:p>
      <w:pPr>
        <w:pStyle w:val="NormalWeb"/>
        <w:numPr>
          <w:ilvl w:val="0"/>
          <w:numId w:val="30"/>
        </w:numPr>
        <w:spacing w:beforeAutospacing="0" w:before="0" w:afterAutospacing="0" w:after="0"/>
        <w:contextualSpacing/>
        <w:jc w:val="both"/>
        <w:rPr/>
      </w:pPr>
      <w:r>
        <w:rPr/>
        <w:t>психопрофилактика эмоционального выгорания педагогов;</w:t>
      </w:r>
    </w:p>
    <w:p>
      <w:pPr>
        <w:pStyle w:val="NormalWeb"/>
        <w:numPr>
          <w:ilvl w:val="0"/>
          <w:numId w:val="30"/>
        </w:numPr>
        <w:spacing w:beforeAutospacing="0" w:before="0" w:afterAutospacing="0" w:after="0"/>
        <w:contextualSpacing/>
        <w:jc w:val="both"/>
        <w:rPr/>
      </w:pPr>
      <w:r>
        <w:rPr/>
        <w:t>консультативная работа с родителями.</w:t>
      </w:r>
    </w:p>
    <w:p>
      <w:pPr>
        <w:pStyle w:val="NormalWeb"/>
        <w:spacing w:beforeAutospacing="0" w:before="0" w:afterAutospacing="0" w:after="0"/>
        <w:ind w:left="360" w:firstLine="66"/>
        <w:contextualSpacing/>
        <w:jc w:val="both"/>
        <w:rPr/>
      </w:pPr>
      <w:r>
        <w:rPr/>
        <w:t>Ход занятия.</w:t>
      </w:r>
    </w:p>
    <w:p>
      <w:pPr>
        <w:pStyle w:val="NormalWeb"/>
        <w:spacing w:beforeAutospacing="0" w:before="0" w:afterAutospacing="0" w:after="0"/>
        <w:ind w:firstLine="426"/>
        <w:contextualSpacing/>
        <w:jc w:val="both"/>
        <w:rPr/>
      </w:pPr>
      <w:r>
        <w:rPr/>
        <w:t>Психолог предлагает положить руки на песок и «поздороваться» с ним. Затем говорит, что в этой просторной песочной стране каждый может построить свою страну, свой мир. Воспользовавшись миниатюрными строениями, растениями и компонентами природных материалов, каждый строит свой мир в одной части песочницы, а затем населяет его фигурками персонажей. В процессе построения участники учатся уважительно относиться к мирам других участников процесса и не нарушать их границы.</w:t>
      </w:r>
    </w:p>
    <w:p>
      <w:pPr>
        <w:pStyle w:val="NormalWeb"/>
        <w:spacing w:beforeAutospacing="0" w:before="0" w:afterAutospacing="0" w:after="0"/>
        <w:ind w:firstLine="426"/>
        <w:contextualSpacing/>
        <w:jc w:val="both"/>
        <w:rPr/>
      </w:pPr>
      <w:r>
        <w:rPr/>
        <w:t>Далее начинается непосредственно «путешествие» по мирам. Психолог просит каждого участника рассказать о своей стране, своем мире, задавая наводящие вопросы:</w:t>
      </w:r>
    </w:p>
    <w:p>
      <w:pPr>
        <w:pStyle w:val="NormalWeb"/>
        <w:numPr>
          <w:ilvl w:val="0"/>
          <w:numId w:val="31"/>
        </w:numPr>
        <w:spacing w:beforeAutospacing="0" w:before="0" w:afterAutospacing="0" w:after="0"/>
        <w:contextualSpacing/>
        <w:jc w:val="both"/>
        <w:rPr/>
      </w:pPr>
      <w:r>
        <w:rPr/>
        <w:t>Что это за мир?</w:t>
      </w:r>
    </w:p>
    <w:p>
      <w:pPr>
        <w:pStyle w:val="NormalWeb"/>
        <w:numPr>
          <w:ilvl w:val="0"/>
          <w:numId w:val="31"/>
        </w:numPr>
        <w:spacing w:beforeAutospacing="0" w:before="0" w:afterAutospacing="0" w:after="0"/>
        <w:contextualSpacing/>
        <w:jc w:val="both"/>
        <w:rPr/>
      </w:pPr>
      <w:r>
        <w:rPr/>
        <w:t>Что это за страна?</w:t>
      </w:r>
    </w:p>
    <w:p>
      <w:pPr>
        <w:pStyle w:val="NormalWeb"/>
        <w:numPr>
          <w:ilvl w:val="0"/>
          <w:numId w:val="31"/>
        </w:numPr>
        <w:spacing w:beforeAutospacing="0" w:before="0" w:afterAutospacing="0" w:after="0"/>
        <w:contextualSpacing/>
        <w:jc w:val="both"/>
        <w:rPr/>
      </w:pPr>
      <w:r>
        <w:rPr/>
        <w:t>Как она называется?</w:t>
      </w:r>
    </w:p>
    <w:p>
      <w:pPr>
        <w:pStyle w:val="NormalWeb"/>
        <w:numPr>
          <w:ilvl w:val="0"/>
          <w:numId w:val="31"/>
        </w:numPr>
        <w:spacing w:beforeAutospacing="0" w:before="0" w:afterAutospacing="0" w:after="0"/>
        <w:contextualSpacing/>
        <w:jc w:val="both"/>
        <w:rPr/>
      </w:pPr>
      <w:r>
        <w:rPr/>
        <w:t>Кто главный в этой стране?</w:t>
      </w:r>
    </w:p>
    <w:p>
      <w:pPr>
        <w:pStyle w:val="NormalWeb"/>
        <w:numPr>
          <w:ilvl w:val="0"/>
          <w:numId w:val="31"/>
        </w:numPr>
        <w:spacing w:beforeAutospacing="0" w:before="0" w:afterAutospacing="0" w:after="0"/>
        <w:contextualSpacing/>
        <w:jc w:val="both"/>
        <w:rPr/>
      </w:pPr>
      <w:r>
        <w:rPr/>
        <w:t>Какими качествами должны обладать гости, чтобы быть желанными в этой стране?</w:t>
      </w:r>
    </w:p>
    <w:p>
      <w:pPr>
        <w:pStyle w:val="NormalWeb"/>
        <w:numPr>
          <w:ilvl w:val="0"/>
          <w:numId w:val="31"/>
        </w:numPr>
        <w:spacing w:beforeAutospacing="0" w:before="0" w:afterAutospacing="0" w:after="0"/>
        <w:contextualSpacing/>
        <w:jc w:val="both"/>
        <w:rPr/>
      </w:pPr>
      <w:r>
        <w:rPr/>
        <w:t>Что самое главное жители этой страны могли бы сказать жителям других стран и миров?</w:t>
      </w:r>
    </w:p>
    <w:p>
      <w:pPr>
        <w:pStyle w:val="NormalWeb"/>
        <w:numPr>
          <w:ilvl w:val="0"/>
          <w:numId w:val="31"/>
        </w:numPr>
        <w:spacing w:beforeAutospacing="0" w:before="0" w:afterAutospacing="0" w:after="0"/>
        <w:contextualSpacing/>
        <w:jc w:val="both"/>
        <w:rPr/>
      </w:pPr>
      <w:r>
        <w:rPr/>
        <w:t>Чему нас может научить опыт путешествия по этой стране, по этому миру?</w:t>
      </w:r>
    </w:p>
    <w:p>
      <w:pPr>
        <w:pStyle w:val="NormalWeb"/>
        <w:spacing w:beforeAutospacing="0" w:before="0" w:afterAutospacing="0" w:after="0"/>
        <w:ind w:firstLine="567"/>
        <w:contextualSpacing/>
        <w:jc w:val="both"/>
        <w:rPr/>
      </w:pPr>
      <w:r>
        <w:rPr/>
        <w:t>Таким образом, работая по этой технике, можно провести диагностическую, развивающую и психокоррекционную работу в течении одного занятия. Также следует добавить, что, работая с подгруппой детей, на первом занятии дошкольники, как правило испытывают определенные затруднения в органичном построении своей страны, а также в логичном последовательном изложении рассказа о своем мире, своей стране. В связи с этим, с подгруппой дошкольников я провожу подобн</w:t>
      </w:r>
      <w:r>
        <w:rPr/>
        <w:t>ое</w:t>
      </w:r>
      <w:r>
        <w:rPr/>
        <w:t xml:space="preserve"> занятие 2 – 3 раза подряд, и уже на второй раз построенные миры детей становятся более органичными, а рассказы о них более последовательными и логичными.</w:t>
      </w:r>
    </w:p>
    <w:p>
      <w:pPr>
        <w:pStyle w:val="NormalWeb"/>
        <w:spacing w:beforeAutospacing="0" w:before="0" w:afterAutospacing="0" w:after="0"/>
        <w:ind w:firstLine="567"/>
        <w:contextualSpacing/>
        <w:jc w:val="both"/>
        <w:rPr/>
      </w:pPr>
      <w:r>
        <w:rPr/>
        <w:t>Стоит также отметить, что, применяя эту технику в консультационной работе с детско-родительскими отношениями, можно дополнять постройки мостами, дорожками и проходами между «мирами», проговаривая особенности взаимодействия между ними, что, в свою очередь, в комплексе помогает родителю и ребёнку лучше понять друг друга, а, следовательно, способствует развитию более гармоничных взаимоотношений.</w:t>
      </w:r>
    </w:p>
    <w:p>
      <w:pPr>
        <w:pStyle w:val="NormalWeb"/>
        <w:spacing w:beforeAutospacing="0" w:before="0" w:afterAutospacing="0" w:after="0"/>
        <w:ind w:firstLine="567"/>
        <w:contextualSpacing/>
        <w:jc w:val="both"/>
        <w:rPr/>
      </w:pPr>
      <w:r>
        <w:rPr/>
        <w:t>Необходимо коснуться одного удивительного явления в песочной терапии, при котором осуществляется великое «таинство переноса» внутренних психических процессов на миниатюрные предметы, выбираемые участниками терапии. Каждая фигурка появляется в песочной композиции не случайно, она символизирует некий вид или продукт психической деятельности человека. Как правило миниатюры и сюжеты вокруг них ассоциируются с наиболее важными в данный момент психическими процессами. Человек начинает идентифицировать себя с некоторой фигуркой, она становится для него чрезвычайно значима, и иногда случается так, что он просит психолога подарить ему этот предмет. В некоторых случаях это нужно сделать, попросив взамен другую фигурку.</w:t>
      </w:r>
    </w:p>
    <w:p>
      <w:pPr>
        <w:pStyle w:val="NormalWeb"/>
        <w:spacing w:beforeAutospacing="0" w:before="0" w:afterAutospacing="0" w:after="0"/>
        <w:ind w:firstLine="567"/>
        <w:contextualSpacing/>
        <w:jc w:val="both"/>
        <w:rPr/>
      </w:pPr>
      <w:r>
        <w:rPr/>
        <w:t>В связи с вышеизложенным, метод песочной терапии считается высокоэкологичным, так как перенос осуществляется не на терапевта-консультанта, а на миниатюрные фигурки, что является дополнительным ресурсом песочной терапии.</w:t>
      </w:r>
    </w:p>
    <w:p>
      <w:pPr>
        <w:pStyle w:val="NormalWeb"/>
        <w:spacing w:beforeAutospacing="0" w:before="0" w:afterAutospacing="0" w:after="0"/>
        <w:ind w:firstLine="567"/>
        <w:contextualSpacing/>
        <w:jc w:val="both"/>
        <w:rPr/>
      </w:pPr>
      <w:r>
        <w:rPr/>
        <w:t>Также в песочных картинах есть еще один важнейший психологический ресурс - возможность осознанного изменения формы, сюжета, событий, взаимоотношений.</w:t>
      </w:r>
    </w:p>
    <w:p>
      <w:pPr>
        <w:pStyle w:val="NormalWeb"/>
        <w:spacing w:beforeAutospacing="0" w:before="0" w:afterAutospacing="0" w:after="0"/>
        <w:ind w:firstLine="567"/>
        <w:contextualSpacing/>
        <w:jc w:val="both"/>
        <w:rPr/>
      </w:pPr>
      <w:r>
        <w:rPr/>
        <w:t>Уделяя внимание песочной терапии в контексте психологической и психотерапевтической работы, не следует забывать о мощных ресурсах песочницы для коррекционно-развивающей и образовательной работы с ребенком. В песочнице создается дополнительный акцент на тактильную чувствительность, «мануальный интеллект» ребенка. Поэтому перенос традиционных обучающих заданий в песочницу дает дополнительный эффект. Существенно повышается мотивация ребенка к занятиям и более интенсивно и гармонично происходит развитие познавательных процессов.  А если учесть, что процесс работы с песком обладает замечательным свойством снимать негативную психическую энергию, то в процессе образовательной деятельности происходит гармонизация психоэмоционального состояния ребенка. Таким образом, использование песочницы в педагогической практике дает комплексный образовательно-терапевтический эффект. Причем сегодня уже можно говорить о таком эффекте по отношению не только к нормально развивающимся детям, но и к их сверстникам с особенностями развития.</w:t>
      </w:r>
    </w:p>
    <w:p>
      <w:pPr>
        <w:pStyle w:val="NormalWeb"/>
        <w:spacing w:beforeAutospacing="0" w:before="0" w:afterAutospacing="0" w:after="0"/>
        <w:ind w:firstLine="567"/>
        <w:contextualSpacing/>
        <w:jc w:val="both"/>
        <w:rPr/>
      </w:pPr>
      <w:r>
        <w:rPr/>
        <w:t xml:space="preserve">В работе с детьми с ОВЗ можно использовать как психотерапевтическую песочницу, так и чашки с манкой вместо песка – выбор зависит от поставленных целей и задач и от особенностей развития ребенка. В связи с тем, что дети данной категории имеют нарушения эмоционально-волевой сферы здесь важным моментом будет эмоциональная включенность детей в процесс. </w:t>
      </w:r>
    </w:p>
    <w:p>
      <w:pPr>
        <w:pStyle w:val="NormalWeb"/>
        <w:spacing w:beforeAutospacing="0" w:before="0" w:afterAutospacing="0" w:after="0"/>
        <w:ind w:firstLine="567"/>
        <w:contextualSpacing/>
        <w:jc w:val="both"/>
        <w:rPr/>
      </w:pPr>
      <w:r>
        <w:rPr/>
        <w:t>Техника «Кладоискатели».</w:t>
      </w:r>
    </w:p>
    <w:p>
      <w:pPr>
        <w:pStyle w:val="NormalWeb"/>
        <w:spacing w:beforeAutospacing="0" w:before="0" w:afterAutospacing="0" w:after="0"/>
        <w:ind w:firstLine="567"/>
        <w:contextualSpacing/>
        <w:jc w:val="both"/>
        <w:rPr/>
      </w:pPr>
      <w:r>
        <w:rPr/>
        <w:t>Цель: Развитие сенсорного восприятия и «мануального интеллекта» ребенка.</w:t>
      </w:r>
    </w:p>
    <w:p>
      <w:pPr>
        <w:pStyle w:val="NormalWeb"/>
        <w:spacing w:beforeAutospacing="0" w:before="0" w:afterAutospacing="0" w:after="0"/>
        <w:ind w:firstLine="567"/>
        <w:contextualSpacing/>
        <w:jc w:val="both"/>
        <w:rPr/>
      </w:pPr>
      <w:r>
        <w:rPr/>
        <w:t xml:space="preserve">Задачи: </w:t>
      </w:r>
    </w:p>
    <w:p>
      <w:pPr>
        <w:pStyle w:val="NormalWeb"/>
        <w:numPr>
          <w:ilvl w:val="0"/>
          <w:numId w:val="35"/>
        </w:numPr>
        <w:spacing w:beforeAutospacing="0" w:before="0" w:afterAutospacing="0" w:after="0"/>
        <w:contextualSpacing/>
        <w:jc w:val="both"/>
        <w:rPr/>
      </w:pPr>
      <w:r>
        <w:rPr/>
        <w:t>создание комфортного психологического микроклимата;</w:t>
      </w:r>
    </w:p>
    <w:p>
      <w:pPr>
        <w:pStyle w:val="NormalWeb"/>
        <w:numPr>
          <w:ilvl w:val="0"/>
          <w:numId w:val="35"/>
        </w:numPr>
        <w:spacing w:beforeAutospacing="0" w:before="0" w:afterAutospacing="0" w:after="0"/>
        <w:contextualSpacing/>
        <w:jc w:val="both"/>
        <w:rPr/>
      </w:pPr>
      <w:r>
        <w:rPr/>
        <w:t>знакомство с сенсорными эталонами и расширение представлений о них путем обследования объектов и выделения их свойств;</w:t>
      </w:r>
    </w:p>
    <w:p>
      <w:pPr>
        <w:pStyle w:val="NormalWeb"/>
        <w:spacing w:beforeAutospacing="0" w:before="0" w:afterAutospacing="0" w:after="0"/>
        <w:ind w:firstLine="567"/>
        <w:contextualSpacing/>
        <w:jc w:val="both"/>
        <w:rPr/>
      </w:pPr>
      <w:r>
        <w:rPr/>
        <w:t>2) развитие кинестетической и тактильной чувствительности;</w:t>
      </w:r>
    </w:p>
    <w:p>
      <w:pPr>
        <w:pStyle w:val="NormalWeb"/>
        <w:spacing w:beforeAutospacing="0" w:before="0" w:afterAutospacing="0" w:after="0"/>
        <w:ind w:firstLine="567"/>
        <w:contextualSpacing/>
        <w:jc w:val="both"/>
        <w:rPr/>
      </w:pPr>
      <w:r>
        <w:rPr/>
        <w:t>3) формирование социокультурных навыков.</w:t>
      </w:r>
    </w:p>
    <w:p>
      <w:pPr>
        <w:pStyle w:val="NormalWeb"/>
        <w:spacing w:beforeAutospacing="0" w:before="0" w:afterAutospacing="0" w:after="0"/>
        <w:ind w:firstLine="567"/>
        <w:contextualSpacing/>
        <w:jc w:val="both"/>
        <w:rPr/>
      </w:pPr>
      <w:r>
        <w:rPr/>
        <w:t>Возраст: 2 – 4 года, 3 - 8 лет дети с ОВЗ.</w:t>
      </w:r>
    </w:p>
    <w:p>
      <w:pPr>
        <w:pStyle w:val="NormalWeb"/>
        <w:spacing w:beforeAutospacing="0" w:before="0" w:afterAutospacing="0" w:after="0"/>
        <w:ind w:firstLine="567"/>
        <w:contextualSpacing/>
        <w:jc w:val="both"/>
        <w:rPr/>
      </w:pPr>
      <w:r>
        <w:rPr/>
        <w:t>Оборудование: психотерапевтическая песочница либо чашки с манкой, фигурка песочной феи, разноцветные сундучки или коробочки, кристаллы разных цветов – красные, синие, желтые, зеленые и т. д. (здесь также можно использовать окрашенные камушки или другие предметы), кисточки большого размера.</w:t>
      </w:r>
    </w:p>
    <w:p>
      <w:pPr>
        <w:pStyle w:val="NormalWeb"/>
        <w:spacing w:beforeAutospacing="0" w:before="0" w:afterAutospacing="0" w:after="0"/>
        <w:ind w:firstLine="567"/>
        <w:contextualSpacing/>
        <w:jc w:val="both"/>
        <w:rPr/>
      </w:pPr>
      <w:r>
        <w:rPr/>
        <w:t>Ход занятия.</w:t>
      </w:r>
    </w:p>
    <w:p>
      <w:pPr>
        <w:pStyle w:val="NormalWeb"/>
        <w:spacing w:beforeAutospacing="0" w:before="0" w:afterAutospacing="0" w:after="0"/>
        <w:ind w:firstLine="567"/>
        <w:contextualSpacing/>
        <w:jc w:val="both"/>
        <w:rPr/>
      </w:pPr>
      <w:r>
        <w:rPr/>
        <w:t>1) Детям представляется фигурка песочной феи и разноцветные сундучки или коробочки, и педагог говорит детям о том, что фея очень любит порядок, когда всё лежит на своих местах, но к ней в гости приходили её друзья – весёлые гномы, поиграли и всё разбросали, а на место не убрали. Фея просит помощи у ребят – найти все предметы красного цвета и сложить в красный сундучок (коробочку), затем найти все предметы синего цвета и сложить в синий сундучок и т. д.</w:t>
      </w:r>
    </w:p>
    <w:p>
      <w:pPr>
        <w:pStyle w:val="NormalWeb"/>
        <w:spacing w:beforeAutospacing="0" w:before="0" w:afterAutospacing="0" w:after="0"/>
        <w:ind w:firstLine="567"/>
        <w:contextualSpacing/>
        <w:jc w:val="both"/>
        <w:rPr/>
      </w:pPr>
      <w:r>
        <w:rPr/>
        <w:t>2)  Педагог спрашивает у детей – хорошо ли поступили гномы. Ответы детей. Вспоминают правила поведения в гостях, в группе детского сада и дома, и приходят к выводу, что везде надо поддерживать порядок и убирать всё на свои места. Педагог предлагает помочь Фее и разложить предметы по своим местам. Дети раскладывают предметы по цветам в соответствующие сундучки (коробочки). Затем фея детей благодарит и разрешает все собранные предметы взять поиграть, а затем опять разложить по сундучкам (коробочкам).</w:t>
      </w:r>
    </w:p>
    <w:p>
      <w:pPr>
        <w:pStyle w:val="NormalWeb"/>
        <w:spacing w:beforeAutospacing="0" w:before="0" w:afterAutospacing="0" w:after="0"/>
        <w:ind w:firstLine="567"/>
        <w:contextualSpacing/>
        <w:jc w:val="both"/>
        <w:rPr/>
      </w:pPr>
      <w:r>
        <w:rPr/>
        <w:t xml:space="preserve">3) В конце занятия педагог говорит о том, что Фея рада знакомству с таким аккуратными и внимательными ребятами и приглашает прийти к ней в гости в следующий раз. </w:t>
      </w:r>
    </w:p>
    <w:p>
      <w:pPr>
        <w:pStyle w:val="NormalWeb"/>
        <w:spacing w:beforeAutospacing="0" w:before="0" w:afterAutospacing="0" w:after="0"/>
        <w:contextualSpacing/>
        <w:jc w:val="both"/>
        <w:rPr/>
      </w:pPr>
      <w:r>
        <w:rPr/>
        <w:t xml:space="preserve">     </w:t>
      </w:r>
      <w:r>
        <w:rPr/>
        <w:t>Подобную технику можно применять по разным темам: животные (дикие и домашние), птицы (зимующие и перелетные), транспорт (наземный, водный, воздушный) и т. д. как самостоятельно педагогом-психологом, так и совместно с воспитателем, так и с другими специалистами, такими как логопед, дефектолог или педагог по изобразительной деятельности в интегрированных занятиях.</w:t>
      </w:r>
    </w:p>
    <w:p>
      <w:pPr>
        <w:pStyle w:val="NormalWeb"/>
        <w:spacing w:beforeAutospacing="0" w:before="0" w:afterAutospacing="0" w:after="0"/>
        <w:ind w:left="567" w:hanging="0"/>
        <w:contextualSpacing/>
        <w:jc w:val="both"/>
        <w:rPr/>
      </w:pPr>
      <w:r>
        <w:rPr/>
        <w:t>Например: «Животные и их детеныши».</w:t>
      </w:r>
    </w:p>
    <w:p>
      <w:pPr>
        <w:pStyle w:val="NormalWeb"/>
        <w:spacing w:beforeAutospacing="0" w:before="0" w:afterAutospacing="0" w:after="0"/>
        <w:ind w:firstLine="567"/>
        <w:contextualSpacing/>
        <w:jc w:val="both"/>
        <w:rPr/>
      </w:pPr>
      <w:r>
        <w:rPr/>
        <w:t>Образовательная область: социально-коммуникативное развитие</w:t>
      </w:r>
    </w:p>
    <w:p>
      <w:pPr>
        <w:pStyle w:val="NormalWeb"/>
        <w:spacing w:beforeAutospacing="0" w:before="0" w:afterAutospacing="0" w:after="0"/>
        <w:ind w:firstLine="567"/>
        <w:contextualSpacing/>
        <w:jc w:val="both"/>
        <w:rPr/>
      </w:pPr>
      <w:r>
        <w:rPr/>
        <w:t>Цель: Расширение представлений об окружающем мире и развитие речи детей.</w:t>
      </w:r>
    </w:p>
    <w:p>
      <w:pPr>
        <w:pStyle w:val="NormalWeb"/>
        <w:spacing w:beforeAutospacing="0" w:before="0" w:afterAutospacing="0" w:after="0"/>
        <w:ind w:firstLine="567"/>
        <w:contextualSpacing/>
        <w:jc w:val="both"/>
        <w:rPr/>
      </w:pPr>
      <w:r>
        <w:rPr/>
        <w:t xml:space="preserve">Задачи: </w:t>
      </w:r>
    </w:p>
    <w:p>
      <w:pPr>
        <w:pStyle w:val="NormalWeb"/>
        <w:numPr>
          <w:ilvl w:val="0"/>
          <w:numId w:val="33"/>
        </w:numPr>
        <w:spacing w:beforeAutospacing="0" w:before="0" w:afterAutospacing="0" w:after="0"/>
        <w:contextualSpacing/>
        <w:jc w:val="both"/>
        <w:rPr/>
      </w:pPr>
      <w:r>
        <w:rPr/>
        <w:t>создание комфортного психологического микроклимата;</w:t>
      </w:r>
      <w:r>
        <w:rPr>
          <w:color w:val="000000"/>
          <w:shd w:fill="D8D6D6" w:val="clear"/>
        </w:rPr>
        <w:t xml:space="preserve"> </w:t>
      </w:r>
    </w:p>
    <w:p>
      <w:pPr>
        <w:pStyle w:val="NormalWeb"/>
        <w:numPr>
          <w:ilvl w:val="0"/>
          <w:numId w:val="33"/>
        </w:numPr>
        <w:spacing w:beforeAutospacing="0" w:before="0" w:afterAutospacing="0" w:after="0"/>
        <w:contextualSpacing/>
        <w:jc w:val="both"/>
        <w:rPr/>
      </w:pPr>
      <w:r>
        <w:rPr/>
        <w:t>обучение ребёнка умению сравнивать, классифицировать, делать выводы;</w:t>
      </w:r>
    </w:p>
    <w:p>
      <w:pPr>
        <w:pStyle w:val="NormalWeb"/>
        <w:numPr>
          <w:ilvl w:val="0"/>
          <w:numId w:val="33"/>
        </w:numPr>
        <w:spacing w:beforeAutospacing="0" w:before="0" w:afterAutospacing="0" w:after="0"/>
        <w:contextualSpacing/>
        <w:jc w:val="both"/>
        <w:rPr/>
      </w:pPr>
      <w:r>
        <w:rPr/>
        <w:t xml:space="preserve"> </w:t>
      </w:r>
      <w:r>
        <w:rPr/>
        <w:t>развитие наблюдательности и интересу к познанию;</w:t>
      </w:r>
    </w:p>
    <w:p>
      <w:pPr>
        <w:pStyle w:val="NormalWeb"/>
        <w:numPr>
          <w:ilvl w:val="0"/>
          <w:numId w:val="33"/>
        </w:numPr>
        <w:spacing w:beforeAutospacing="0" w:before="0" w:afterAutospacing="0" w:after="0"/>
        <w:contextualSpacing/>
        <w:jc w:val="both"/>
        <w:rPr/>
      </w:pPr>
      <w:r>
        <w:rPr/>
        <w:t>увеличение словарного запаса дошкольников;</w:t>
      </w:r>
    </w:p>
    <w:p>
      <w:pPr>
        <w:pStyle w:val="NormalWeb"/>
        <w:numPr>
          <w:ilvl w:val="0"/>
          <w:numId w:val="33"/>
        </w:numPr>
        <w:spacing w:beforeAutospacing="0" w:before="0" w:afterAutospacing="0" w:after="0"/>
        <w:contextualSpacing/>
        <w:jc w:val="both"/>
        <w:rPr/>
      </w:pPr>
      <w:r>
        <w:rPr/>
        <w:t>развитие кинестетической и тактильной чувствительности;</w:t>
      </w:r>
    </w:p>
    <w:p>
      <w:pPr>
        <w:pStyle w:val="NormalWeb"/>
        <w:numPr>
          <w:ilvl w:val="0"/>
          <w:numId w:val="33"/>
        </w:numPr>
        <w:spacing w:beforeAutospacing="0" w:before="0" w:afterAutospacing="0" w:after="0"/>
        <w:contextualSpacing/>
        <w:jc w:val="both"/>
        <w:rPr/>
      </w:pPr>
      <w:r>
        <w:rPr/>
        <w:t>развитие коммуникативных навыков.</w:t>
      </w:r>
    </w:p>
    <w:p>
      <w:pPr>
        <w:pStyle w:val="NormalWeb"/>
        <w:spacing w:beforeAutospacing="0" w:before="0" w:afterAutospacing="0" w:after="0"/>
        <w:ind w:left="567" w:hanging="0"/>
        <w:contextualSpacing/>
        <w:jc w:val="both"/>
        <w:rPr/>
      </w:pPr>
      <w:r>
        <w:rPr/>
        <w:t>Возраст: 4 – 6 лет, от 5 лет – дети с ОВЗ.</w:t>
      </w:r>
    </w:p>
    <w:p>
      <w:pPr>
        <w:pStyle w:val="NormalWeb"/>
        <w:spacing w:beforeAutospacing="0" w:before="0" w:afterAutospacing="0" w:after="0"/>
        <w:ind w:firstLine="567"/>
        <w:contextualSpacing/>
        <w:jc w:val="both"/>
        <w:rPr/>
      </w:pPr>
      <w:r>
        <w:rPr/>
        <w:t>Оборудование: психотерапевтическая песочница, фигурки животных.</w:t>
      </w:r>
    </w:p>
    <w:p>
      <w:pPr>
        <w:pStyle w:val="NormalWeb"/>
        <w:spacing w:beforeAutospacing="0" w:before="0" w:afterAutospacing="0" w:after="0"/>
        <w:ind w:firstLine="567"/>
        <w:contextualSpacing/>
        <w:jc w:val="both"/>
        <w:rPr/>
      </w:pPr>
      <w:r>
        <w:rPr/>
        <w:t xml:space="preserve">Ход занятия. </w:t>
      </w:r>
    </w:p>
    <w:p>
      <w:pPr>
        <w:pStyle w:val="NormalWeb"/>
        <w:widowControl/>
        <w:numPr>
          <w:ilvl w:val="0"/>
          <w:numId w:val="34"/>
        </w:numPr>
        <w:tabs>
          <w:tab w:val="left" w:pos="855" w:leader="none"/>
          <w:tab w:val="left" w:pos="1005" w:leader="none"/>
        </w:tabs>
        <w:bidi w:val="0"/>
        <w:spacing w:lineRule="auto" w:line="240" w:beforeAutospacing="0" w:before="0" w:afterAutospacing="0" w:after="0"/>
        <w:ind w:left="0" w:right="0" w:firstLine="737"/>
        <w:contextualSpacing/>
        <w:jc w:val="both"/>
        <w:rPr/>
      </w:pPr>
      <w:r>
        <w:rPr/>
        <w:t>Педагог предлагает детям вспомнить каких животных они знают и спрашивает: знают ли дети как выглядят эти животные и их детёныши. Ответы детей. Как правило возникают затруднения при описании животных и в следствие чего педагог приглашает детей к песочнице, в которой по краю расставлены фигурки животных, а в центре хаотично расставлены фигурки детёнышей животных.</w:t>
      </w:r>
    </w:p>
    <w:p>
      <w:pPr>
        <w:pStyle w:val="NormalWeb"/>
        <w:widowControl/>
        <w:numPr>
          <w:ilvl w:val="0"/>
          <w:numId w:val="34"/>
        </w:numPr>
        <w:tabs>
          <w:tab w:val="left" w:pos="795" w:leader="none"/>
          <w:tab w:val="left" w:pos="1050" w:leader="none"/>
        </w:tabs>
        <w:bidi w:val="0"/>
        <w:spacing w:lineRule="auto" w:line="240" w:beforeAutospacing="0" w:before="0" w:afterAutospacing="0" w:after="0"/>
        <w:ind w:left="0" w:right="0" w:firstLine="737"/>
        <w:contextualSpacing/>
        <w:jc w:val="both"/>
        <w:rPr/>
      </w:pPr>
      <w:r>
        <w:rPr/>
        <w:t>Педагог предлагает детям назвать тех животных, которых они видят в песочнице, найти их детёнышей и расположить с родителями. Затем просит описать каждое животное и его детеныша и найти сходства и отличия.</w:t>
      </w:r>
    </w:p>
    <w:p>
      <w:pPr>
        <w:pStyle w:val="NormalWeb"/>
        <w:widowControl/>
        <w:numPr>
          <w:ilvl w:val="0"/>
          <w:numId w:val="34"/>
        </w:numPr>
        <w:tabs>
          <w:tab w:val="left" w:pos="795" w:leader="none"/>
          <w:tab w:val="left" w:pos="1050" w:leader="none"/>
        </w:tabs>
        <w:bidi w:val="0"/>
        <w:spacing w:lineRule="auto" w:line="240" w:beforeAutospacing="0" w:before="0" w:afterAutospacing="0" w:after="0"/>
        <w:ind w:left="0" w:right="0" w:firstLine="737"/>
        <w:contextualSpacing/>
        <w:jc w:val="both"/>
        <w:rPr/>
      </w:pPr>
      <w:r>
        <w:rPr/>
        <w:t>В заключении дети играют в песочнице с животными, добавляя разные элементы ландшафта.</w:t>
      </w:r>
    </w:p>
    <w:p>
      <w:pPr>
        <w:pStyle w:val="NormalWeb"/>
        <w:spacing w:beforeAutospacing="0" w:before="0" w:afterAutospacing="0" w:after="0"/>
        <w:ind w:firstLine="567"/>
        <w:contextualSpacing/>
        <w:jc w:val="both"/>
        <w:rPr/>
      </w:pPr>
      <w:r>
        <w:rPr/>
        <w:t>Сегодня игра с песком, или песочная терапия, становится все более популярной в психологической, психотерапевтической и педагогической практике, а в связи с тем, что форма работы – игра находится в зоне актуального развития детей и, в соответствии с поставленными целями и задачами, темы подбираются с учетом зоны ближайшего развития ребёнка, таким образом, становится очевидным, работа в песочнице очень полезна и эффективна.</w:t>
      </w:r>
    </w:p>
    <w:p>
      <w:pPr>
        <w:pStyle w:val="NormalWeb"/>
        <w:spacing w:beforeAutospacing="0" w:before="0" w:afterAutospacing="0" w:after="0"/>
        <w:ind w:firstLine="567"/>
        <w:contextualSpacing/>
        <w:jc w:val="both"/>
        <w:rPr/>
      </w:pPr>
      <w:r>
        <w:rPr/>
      </w:r>
    </w:p>
    <w:p>
      <w:pPr>
        <w:pStyle w:val="Normal"/>
        <w:spacing w:lineRule="auto" w:line="240" w:before="0" w:after="0"/>
        <w:jc w:val="both"/>
        <w:rPr>
          <w:rFonts w:ascii="Times New Roman" w:hAnsi="Times New Roman" w:eastAsia="Times New Roman" w:cs="Times New Roman"/>
          <w:b/>
          <w:b/>
          <w:bCs/>
          <w:sz w:val="24"/>
          <w:szCs w:val="24"/>
          <w:lang w:eastAsia="ru-RU"/>
        </w:rPr>
      </w:pPr>
      <w:r>
        <w:rPr>
          <w:rFonts w:eastAsia="Times New Roman" w:cs="Times New Roman" w:ascii="Times New Roman" w:hAnsi="Times New Roman"/>
          <w:b/>
          <w:bCs/>
          <w:sz w:val="24"/>
          <w:szCs w:val="24"/>
          <w:lang w:eastAsia="ru-RU"/>
        </w:rPr>
        <w:t xml:space="preserve">     </w:t>
      </w:r>
      <w:r>
        <w:rPr>
          <w:rFonts w:eastAsia="Times New Roman" w:cs="Times New Roman" w:ascii="Times New Roman" w:hAnsi="Times New Roman"/>
          <w:b/>
          <w:bCs/>
          <w:sz w:val="24"/>
          <w:szCs w:val="24"/>
          <w:lang w:eastAsia="ru-RU"/>
        </w:rPr>
        <w:t>Список  литературы</w:t>
      </w:r>
    </w:p>
    <w:p>
      <w:pPr>
        <w:pStyle w:val="ListParagraph"/>
        <w:numPr>
          <w:ilvl w:val="0"/>
          <w:numId w:val="32"/>
        </w:numPr>
        <w:spacing w:lineRule="auto" w:line="240" w:before="0" w:after="0"/>
        <w:ind w:left="0" w:firstLine="273"/>
        <w:contextualSpacing/>
        <w:jc w:val="both"/>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 xml:space="preserve">Епанчинцева, О. Ю. Роль песочной терапии в развитии эмоциональной сферы детей дошкольного возраста: Конспекты занятий. Картотека игр / О.Ю.Епанчинцева. – СПб.: ООО «ИЗДАТЕЛЬСТВО «ДЕТСТВО-ПРЕСС», 2011. </w:t>
      </w:r>
    </w:p>
    <w:p>
      <w:pPr>
        <w:pStyle w:val="ListParagraph"/>
        <w:numPr>
          <w:ilvl w:val="0"/>
          <w:numId w:val="32"/>
        </w:numPr>
        <w:spacing w:lineRule="auto" w:line="240" w:before="0" w:after="0"/>
        <w:ind w:left="0" w:firstLine="273"/>
        <w:contextualSpacing/>
        <w:jc w:val="both"/>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 xml:space="preserve">Зинкевич-Евстигнеева, Т.Д. Игра с песком. Практикум по песочной терапии / Т. Д. Зинкевич-Евстигеева. – СПб. : Речь, 2016. </w:t>
      </w:r>
    </w:p>
    <w:p>
      <w:pPr>
        <w:pStyle w:val="ListParagraph"/>
        <w:numPr>
          <w:ilvl w:val="0"/>
          <w:numId w:val="32"/>
        </w:numPr>
        <w:spacing w:lineRule="auto" w:line="240" w:before="0" w:after="0"/>
        <w:ind w:left="0" w:firstLine="273"/>
        <w:contextualSpacing/>
        <w:jc w:val="both"/>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 xml:space="preserve">Люшер, М. Какого цвета ваша жизнь. Закон гармонии в нас. Практическое руководство / М.Люшер. – М. : ИКСР, 2008. </w:t>
      </w:r>
    </w:p>
    <w:p>
      <w:pPr>
        <w:pStyle w:val="ListParagraph"/>
        <w:numPr>
          <w:ilvl w:val="0"/>
          <w:numId w:val="32"/>
        </w:numPr>
        <w:spacing w:lineRule="auto" w:line="240" w:before="0" w:after="0"/>
        <w:ind w:left="0" w:firstLine="273"/>
        <w:contextualSpacing/>
        <w:jc w:val="both"/>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 xml:space="preserve">Ратникова, Е. В. Игры на песке. Работа с семьей и детьми / Е. В. Ратникова, А. В. Гаврик. – СПб. : Речь, 2013. </w:t>
      </w:r>
    </w:p>
    <w:p>
      <w:pPr>
        <w:pStyle w:val="ListParagraph"/>
        <w:numPr>
          <w:ilvl w:val="0"/>
          <w:numId w:val="32"/>
        </w:numPr>
        <w:spacing w:lineRule="auto" w:line="240" w:before="0" w:after="0"/>
        <w:ind w:left="0" w:firstLine="273"/>
        <w:contextualSpacing/>
        <w:jc w:val="both"/>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Сакович, Н. А. Технология игры в песок. Игры на мосту / Н.А.Сакович. -  СПб.: Речь, 2008.</w:t>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567"/>
        <w:jc w:val="center"/>
        <w:rPr>
          <w:rFonts w:ascii="Times New Roman" w:hAnsi="Times New Roman" w:cs="Times New Roman"/>
          <w:b/>
          <w:b/>
          <w:sz w:val="24"/>
          <w:szCs w:val="24"/>
        </w:rPr>
      </w:pPr>
      <w:r>
        <w:rPr/>
      </w:r>
    </w:p>
    <w:p>
      <w:pPr>
        <w:pStyle w:val="Normal"/>
        <w:spacing w:lineRule="auto" w:line="240" w:before="0" w:after="0"/>
        <w:ind w:firstLine="567"/>
        <w:jc w:val="center"/>
        <w:rPr>
          <w:rFonts w:ascii="Times New Roman" w:hAnsi="Times New Roman" w:cs="Times New Roman"/>
          <w:b/>
          <w:b/>
          <w:sz w:val="24"/>
          <w:szCs w:val="24"/>
        </w:rPr>
      </w:pPr>
      <w:r>
        <w:rPr/>
      </w:r>
    </w:p>
    <w:p>
      <w:pPr>
        <w:pStyle w:val="Normal"/>
        <w:spacing w:lineRule="auto" w:line="240" w:before="0" w:after="0"/>
        <w:ind w:firstLine="567"/>
        <w:jc w:val="center"/>
        <w:rPr>
          <w:rFonts w:ascii="Times New Roman" w:hAnsi="Times New Roman" w:cs="Times New Roman"/>
          <w:b/>
          <w:b/>
          <w:sz w:val="24"/>
          <w:szCs w:val="24"/>
        </w:rPr>
      </w:pPr>
      <w:r>
        <w:rPr/>
      </w:r>
    </w:p>
    <w:p>
      <w:pPr>
        <w:pStyle w:val="Normal"/>
        <w:spacing w:lineRule="auto" w:line="240" w:before="0" w:after="0"/>
        <w:ind w:firstLine="567"/>
        <w:jc w:val="center"/>
        <w:rPr>
          <w:rFonts w:ascii="Times New Roman" w:hAnsi="Times New Roman" w:cs="Times New Roman"/>
          <w:b/>
          <w:b/>
          <w:sz w:val="24"/>
          <w:szCs w:val="24"/>
        </w:rPr>
      </w:pPr>
      <w:r>
        <w:rPr>
          <w:rFonts w:cs="Times New Roman" w:ascii="Times New Roman" w:hAnsi="Times New Roman"/>
          <w:b/>
          <w:sz w:val="24"/>
          <w:szCs w:val="24"/>
        </w:rPr>
        <w:t>Лекотека как форма социализации и обучения детей</w:t>
      </w:r>
    </w:p>
    <w:p>
      <w:pPr>
        <w:pStyle w:val="Normal"/>
        <w:spacing w:lineRule="auto" w:line="240" w:before="0" w:after="0"/>
        <w:ind w:firstLine="567"/>
        <w:jc w:val="center"/>
        <w:rPr>
          <w:rFonts w:ascii="Times New Roman" w:hAnsi="Times New Roman" w:cs="Times New Roman"/>
          <w:b/>
          <w:b/>
          <w:sz w:val="24"/>
          <w:szCs w:val="24"/>
        </w:rPr>
      </w:pPr>
      <w:r>
        <w:rPr>
          <w:rFonts w:cs="Times New Roman" w:ascii="Times New Roman" w:hAnsi="Times New Roman"/>
          <w:b/>
          <w:sz w:val="24"/>
          <w:szCs w:val="24"/>
        </w:rPr>
        <w:t xml:space="preserve"> </w:t>
      </w:r>
      <w:r>
        <w:rPr>
          <w:rFonts w:cs="Times New Roman" w:ascii="Times New Roman" w:hAnsi="Times New Roman"/>
          <w:b/>
          <w:sz w:val="24"/>
          <w:szCs w:val="24"/>
        </w:rPr>
        <w:t>с нарушением интеллекта</w:t>
      </w:r>
    </w:p>
    <w:p>
      <w:pPr>
        <w:pStyle w:val="Normal"/>
        <w:spacing w:lineRule="auto" w:line="240" w:before="0" w:after="0"/>
        <w:ind w:firstLine="567"/>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ind w:firstLine="567"/>
        <w:jc w:val="right"/>
        <w:rPr>
          <w:rFonts w:ascii="Times New Roman" w:hAnsi="Times New Roman" w:cs="Times New Roman"/>
          <w:i/>
          <w:i/>
          <w:sz w:val="24"/>
          <w:szCs w:val="24"/>
        </w:rPr>
      </w:pPr>
      <w:r>
        <w:rPr>
          <w:rFonts w:cs="Times New Roman" w:ascii="Times New Roman" w:hAnsi="Times New Roman"/>
          <w:i/>
          <w:sz w:val="24"/>
          <w:szCs w:val="24"/>
        </w:rPr>
        <w:t>Нестерова Г.Р.,</w:t>
      </w:r>
    </w:p>
    <w:p>
      <w:pPr>
        <w:pStyle w:val="Normal"/>
        <w:spacing w:lineRule="auto" w:line="240" w:before="0" w:after="0"/>
        <w:ind w:firstLine="567"/>
        <w:jc w:val="right"/>
        <w:rPr/>
      </w:pPr>
      <w:r>
        <w:rPr>
          <w:rFonts w:cs="Times New Roman" w:ascii="Times New Roman" w:hAnsi="Times New Roman"/>
          <w:i/>
          <w:sz w:val="24"/>
          <w:szCs w:val="24"/>
        </w:rPr>
        <w:t xml:space="preserve">педагог-психолог дошкольного отделения </w:t>
      </w:r>
    </w:p>
    <w:p>
      <w:pPr>
        <w:pStyle w:val="Normal"/>
        <w:spacing w:lineRule="auto" w:line="240" w:before="0" w:after="0"/>
        <w:ind w:firstLine="567"/>
        <w:jc w:val="right"/>
        <w:rPr>
          <w:rFonts w:ascii="Times New Roman" w:hAnsi="Times New Roman" w:cs="Times New Roman"/>
          <w:i/>
          <w:i/>
          <w:sz w:val="24"/>
          <w:szCs w:val="24"/>
        </w:rPr>
      </w:pPr>
      <w:r>
        <w:rPr>
          <w:rFonts w:cs="Times New Roman" w:ascii="Times New Roman" w:hAnsi="Times New Roman"/>
          <w:i/>
          <w:sz w:val="24"/>
          <w:szCs w:val="24"/>
        </w:rPr>
        <w:t>МБОУ «С(К)ОШ № 119 г.Челябинска»</w:t>
      </w:r>
    </w:p>
    <w:p>
      <w:pPr>
        <w:pStyle w:val="Normal"/>
        <w:spacing w:lineRule="auto" w:line="240" w:before="0" w:after="0"/>
        <w:ind w:firstLine="567"/>
        <w:jc w:val="right"/>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567"/>
        <w:jc w:val="right"/>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567"/>
        <w:jc w:val="both"/>
        <w:rPr/>
      </w:pPr>
      <w:r>
        <w:rPr>
          <w:rFonts w:cs="Times New Roman" w:ascii="Times New Roman" w:hAnsi="Times New Roman"/>
          <w:sz w:val="24"/>
          <w:szCs w:val="24"/>
        </w:rPr>
        <w:t>В течени</w:t>
      </w:r>
      <w:r>
        <w:rPr>
          <w:rFonts w:cs="Times New Roman" w:ascii="Times New Roman" w:hAnsi="Times New Roman"/>
          <w:sz w:val="24"/>
          <w:szCs w:val="24"/>
        </w:rPr>
        <w:t>и</w:t>
      </w:r>
      <w:r>
        <w:rPr>
          <w:rFonts w:cs="Times New Roman" w:ascii="Times New Roman" w:hAnsi="Times New Roman"/>
          <w:sz w:val="24"/>
          <w:szCs w:val="24"/>
        </w:rPr>
        <w:t xml:space="preserve"> последних десятилетий отмечается активный процесс реформирования системы дошкольного образования: появляются новые программы дошкольного воспитания, инновационные технологии коррекции нарушений развития, разрабатываются методические материалы. Необходимость этих процессов обусловлена увеличением количества детей с различными сложными нарушениями. Это в свою очередь требует качественных изменений в организации работы с детьми данной категории.</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«Лекотека» – это форма дошкольного образования для детей с ограниченными возможностями здоровья, которая включает в себя занятия специалистов непосредственно с детьми, а также предполагает работу с семьей ребенка в целом.</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Цели лекотеки:</w:t>
      </w:r>
    </w:p>
    <w:p>
      <w:pPr>
        <w:pStyle w:val="ListParagraph"/>
        <w:numPr>
          <w:ilvl w:val="0"/>
          <w:numId w:val="36"/>
        </w:numPr>
        <w:tabs>
          <w:tab w:val="left" w:pos="930" w:leader="none"/>
        </w:tabs>
        <w:spacing w:lineRule="auto" w:line="240" w:before="0" w:after="0"/>
        <w:ind w:left="0" w:firstLine="567"/>
        <w:contextualSpacing/>
        <w:jc w:val="both"/>
        <w:rPr/>
      </w:pPr>
      <w:r>
        <w:rPr>
          <w:rFonts w:cs="Times New Roman" w:ascii="Times New Roman" w:hAnsi="Times New Roman"/>
          <w:sz w:val="24"/>
          <w:szCs w:val="24"/>
        </w:rPr>
        <w:t>Обеспечение максимально благоприятных условий для развития личности ребенка;</w:t>
      </w:r>
    </w:p>
    <w:p>
      <w:pPr>
        <w:pStyle w:val="ListParagraph"/>
        <w:numPr>
          <w:ilvl w:val="0"/>
          <w:numId w:val="36"/>
        </w:numPr>
        <w:tabs>
          <w:tab w:val="left" w:pos="1035" w:leader="none"/>
        </w:tabs>
        <w:spacing w:lineRule="auto" w:line="240" w:before="0" w:after="0"/>
        <w:ind w:left="0" w:firstLine="567"/>
        <w:contextualSpacing/>
        <w:jc w:val="both"/>
        <w:rPr/>
      </w:pPr>
      <w:r>
        <w:rPr>
          <w:rFonts w:cs="Times New Roman" w:ascii="Times New Roman" w:hAnsi="Times New Roman"/>
          <w:sz w:val="24"/>
          <w:szCs w:val="24"/>
        </w:rPr>
        <w:t>Психологическая поддержка семьи ребенка с ограниченными возможностями здоровья;</w:t>
      </w:r>
    </w:p>
    <w:p>
      <w:pPr>
        <w:pStyle w:val="ListParagraph"/>
        <w:numPr>
          <w:ilvl w:val="0"/>
          <w:numId w:val="36"/>
        </w:numPr>
        <w:tabs>
          <w:tab w:val="left" w:pos="870" w:leader="none"/>
        </w:tabs>
        <w:spacing w:lineRule="auto" w:line="240" w:before="0" w:after="0"/>
        <w:ind w:left="0" w:firstLine="567"/>
        <w:contextualSpacing/>
        <w:jc w:val="both"/>
        <w:rPr/>
      </w:pPr>
      <w:r>
        <w:rPr>
          <w:rFonts w:cs="Times New Roman" w:ascii="Times New Roman" w:hAnsi="Times New Roman"/>
          <w:sz w:val="24"/>
          <w:szCs w:val="24"/>
        </w:rPr>
        <w:t>Помощь в решении психологических проблем, препятствующих поступлению ребенка в дошкольное образовательное учреждение, помощь в адаптации.</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Проблема социально-психологического развития ребенка с особенностями в развитии, воспитывающегося в условиях семьи и не посещающего детский сад, является на сегодняшний день достаточно актуальной. Такая форма работы с детьми как лекотека помогает им легче адаптироваться к общественной жизни.</w:t>
      </w:r>
    </w:p>
    <w:p>
      <w:pPr>
        <w:pStyle w:val="NormalWeb"/>
        <w:shd w:val="clear" w:color="auto" w:fill="FFFFFF"/>
        <w:spacing w:beforeAutospacing="0" w:before="0" w:afterAutospacing="0" w:after="0"/>
        <w:ind w:firstLine="567"/>
        <w:jc w:val="both"/>
        <w:rPr>
          <w:color w:val="000000"/>
        </w:rPr>
      </w:pPr>
      <w:r>
        <w:rPr>
          <w:color w:val="000000"/>
        </w:rPr>
        <w:t xml:space="preserve">С целью обеспечения социальной адаптации детей с ограниченными возможностями здоровья на базе </w:t>
      </w:r>
      <w:r>
        <w:rPr/>
        <w:t>МБДОУ «Детский сад № 188 г. Челябинска»</w:t>
      </w:r>
      <w:r>
        <w:rPr>
          <w:color w:val="000000"/>
        </w:rPr>
        <w:t xml:space="preserve"> (в настоящее время реорганизован в дошкольное отделение </w:t>
      </w:r>
      <w:bookmarkStart w:id="0" w:name="_Hlk511598425"/>
      <w:r>
        <w:rPr>
          <w:color w:val="000000"/>
        </w:rPr>
        <w:t>МБОУ «С(К)ОШ №119 г. Челябинска»</w:t>
      </w:r>
      <w:bookmarkEnd w:id="0"/>
      <w:r>
        <w:rPr>
          <w:color w:val="000000"/>
        </w:rPr>
        <w:t xml:space="preserve">) были разработаны </w:t>
      </w:r>
      <w:bookmarkStart w:id="1" w:name="_Hlk512105788"/>
      <w:r>
        <w:rPr>
          <w:color w:val="000000"/>
        </w:rPr>
        <w:t>индивидуально-ориентированные коррекционно-развивающие программы</w:t>
      </w:r>
      <w:bookmarkEnd w:id="1"/>
      <w:r>
        <w:rPr>
          <w:color w:val="000000"/>
        </w:rPr>
        <w:t>, учитывающие особенности каждого ребенка с особыми образовательными потребностями. Реализацией программ занималась междисциплинарная команда специалистов, включающая старшего воспитателя, учителя-дефектолога, педагога-психолога и музыкального руководителя. Вся работа с детьми строилась с учетом индивидуальных возможностей каждого ребенка. Занятия проходили на протяжении учебного года, в кабинетах, оснащенных всем необходимым для игровых занятий. Важным для ребенка моментом было присутствие на занятии мамы или другого близкого человека. С одной стороны, это снижает у ребенка тревогу в связи с незнакомой обстановкой и присутствием чужого человека – педагога, а с другой стороны, позволяет включать родителя в процесс игрового занятия, тем самым благоприятно сказывается на взаимодействии родитель-ребенок.</w:t>
      </w:r>
    </w:p>
    <w:p>
      <w:pPr>
        <w:pStyle w:val="NormalWeb"/>
        <w:shd w:val="clear" w:color="auto" w:fill="FFFFFF"/>
        <w:spacing w:beforeAutospacing="0" w:before="0" w:afterAutospacing="0" w:after="0"/>
        <w:ind w:firstLine="567"/>
        <w:jc w:val="both"/>
        <w:rPr>
          <w:color w:val="000000"/>
        </w:rPr>
      </w:pPr>
      <w:r>
        <w:rPr>
          <w:color w:val="000000"/>
        </w:rPr>
        <w:t>В 2014-2017 гг. состав детей (с интеллектуальными нарушениями), посещавших лекотеку, был следующим:</w:t>
      </w:r>
    </w:p>
    <w:p>
      <w:pPr>
        <w:pStyle w:val="NormalWeb"/>
        <w:numPr>
          <w:ilvl w:val="0"/>
          <w:numId w:val="38"/>
        </w:numPr>
        <w:shd w:val="clear" w:color="auto" w:fill="FFFFFF"/>
        <w:spacing w:beforeAutospacing="0" w:before="0" w:afterAutospacing="0" w:after="0"/>
        <w:jc w:val="both"/>
        <w:rPr>
          <w:color w:val="000000"/>
        </w:rPr>
      </w:pPr>
      <w:r>
        <w:rPr>
          <w:color w:val="000000"/>
        </w:rPr>
        <w:t>Синдром Дауна – 3 ребенка;</w:t>
      </w:r>
    </w:p>
    <w:p>
      <w:pPr>
        <w:pStyle w:val="NormalWeb"/>
        <w:numPr>
          <w:ilvl w:val="0"/>
          <w:numId w:val="38"/>
        </w:numPr>
        <w:shd w:val="clear" w:color="auto" w:fill="FFFFFF"/>
        <w:spacing w:beforeAutospacing="0" w:before="0" w:afterAutospacing="0" w:after="0"/>
        <w:jc w:val="both"/>
        <w:rPr>
          <w:color w:val="000000"/>
        </w:rPr>
      </w:pPr>
      <w:r>
        <w:rPr>
          <w:color w:val="000000"/>
        </w:rPr>
        <w:t>Расстройства аутистического спектра – 4 ребенка;</w:t>
      </w:r>
    </w:p>
    <w:p>
      <w:pPr>
        <w:pStyle w:val="NormalWeb"/>
        <w:numPr>
          <w:ilvl w:val="0"/>
          <w:numId w:val="38"/>
        </w:numPr>
        <w:shd w:val="clear" w:color="auto" w:fill="FFFFFF"/>
        <w:spacing w:beforeAutospacing="0" w:before="0" w:afterAutospacing="0" w:after="0"/>
        <w:jc w:val="both"/>
        <w:rPr>
          <w:color w:val="000000"/>
        </w:rPr>
      </w:pPr>
      <w:r>
        <w:rPr>
          <w:color w:val="000000"/>
        </w:rPr>
        <w:t>Органические нарушения центральной нервной системы – 3 ребенка.</w:t>
      </w:r>
    </w:p>
    <w:p>
      <w:pPr>
        <w:pStyle w:val="NormalWeb"/>
        <w:shd w:val="clear" w:color="auto" w:fill="FFFFFF"/>
        <w:spacing w:beforeAutospacing="0" w:before="0" w:afterAutospacing="0" w:after="0"/>
        <w:ind w:firstLine="567"/>
        <w:jc w:val="both"/>
        <w:rPr>
          <w:color w:val="000000"/>
        </w:rPr>
      </w:pPr>
      <w:r>
        <w:rPr>
          <w:color w:val="000000"/>
        </w:rPr>
        <w:t>Возраст детей был от 3 до 7-8 лет. По расписанию дети посещали лекотеку 2-3 раза в неделю, продолжительность занятия составляла не более 1 часа. Занятия были комплексными, включали в себя различные виды деятельности, направленные на развитие психических процессов, речи, познавательной деятельности, мелкой и общей моторики. Каждое занятие было посвящено определенной теме в соответствии с планом занятий индивидуально-ориентированной коррекционно-развивающей программы.</w:t>
      </w:r>
    </w:p>
    <w:p>
      <w:pPr>
        <w:pStyle w:val="NormalWeb"/>
        <w:shd w:val="clear" w:color="auto" w:fill="FFFFFF"/>
        <w:spacing w:beforeAutospacing="0" w:before="0" w:afterAutospacing="0" w:after="0"/>
        <w:ind w:firstLine="567"/>
        <w:jc w:val="both"/>
        <w:rPr>
          <w:color w:val="000000"/>
        </w:rPr>
      </w:pPr>
      <w:r>
        <w:rPr>
          <w:color w:val="000000"/>
        </w:rPr>
        <w:t xml:space="preserve">Сначала занятия проходили в индивидуальной форме с целью адаптации ребенка к помещениям детского сада, а также знакомства с педагогами, непосредственно реализующими программу занятий. </w:t>
      </w:r>
    </w:p>
    <w:p>
      <w:pPr>
        <w:pStyle w:val="NormalWeb"/>
        <w:shd w:val="clear" w:color="auto" w:fill="FFFFFF"/>
        <w:spacing w:beforeAutospacing="0" w:before="0" w:afterAutospacing="0" w:after="0"/>
        <w:ind w:firstLine="567"/>
        <w:jc w:val="both"/>
        <w:rPr>
          <w:color w:val="000000"/>
        </w:rPr>
      </w:pPr>
      <w:r>
        <w:rPr>
          <w:color w:val="000000"/>
        </w:rPr>
        <w:t>Все занятия были организованы в форме игровой деятельности, так как игра – ведущая деятельность в дошкольном возрасте. Ребенок учится и познает окружающий мир через игру, и если у него не сформирована или нарушена игровая деятельность, то важно помочь ему восстановить это навык.</w:t>
      </w:r>
      <w:r>
        <w:rPr>
          <w:color w:val="000000"/>
          <w:spacing w:val="-4"/>
        </w:rPr>
        <w:t xml:space="preserve"> </w:t>
      </w:r>
      <w:r>
        <w:rPr>
          <w:color w:val="000000"/>
        </w:rPr>
        <w:t>Задача специалиста не только научить родителей или лиц, их заменяющих, играть с детьми, но и помочь им осознать, что отношение к ребенку, основанное на уважении, внимании, интересе, способствует его развитию.</w:t>
      </w:r>
      <w:r>
        <w:rPr>
          <w:color w:val="000000"/>
          <w:spacing w:val="-4"/>
        </w:rPr>
        <w:t xml:space="preserve"> </w:t>
      </w:r>
      <w:r>
        <w:rPr>
          <w:color w:val="000000"/>
        </w:rPr>
        <w:t xml:space="preserve">Специалист, играя с ребенком в присутствии родителей, которые наблюдают за процессом и организацией хода игры, представляет наглядный пример эффективного обучения и развития ребенка посредством игровой деятельности. </w:t>
      </w:r>
    </w:p>
    <w:p>
      <w:pPr>
        <w:pStyle w:val="NormalWeb"/>
        <w:shd w:val="clear" w:color="auto" w:fill="FFFFFF"/>
        <w:spacing w:beforeAutospacing="0" w:before="0" w:afterAutospacing="0" w:after="0"/>
        <w:ind w:firstLine="567"/>
        <w:jc w:val="both"/>
        <w:rPr>
          <w:color w:val="000000"/>
        </w:rPr>
      </w:pPr>
      <w:r>
        <w:rPr>
          <w:color w:val="000000"/>
        </w:rPr>
        <w:t>Постепенно педагоги переходили от индивидуальной к подгрупповой форме занятий с двумя-тремя детьми, в зависимости от тяжести основного дефекта. Такая форма занятий способствовала развитию у детей коммуникативных навыков, оказывала благотворное действие на их эмоциональную сферу. Один ребенок со сложными нарушениями развития продолжил занятия в индивидуальной форме. В ходе занятий использовались развивающие игрушки и методические пособия, а также методы арт-терапии, песочной и музыкальной терапии, пальчиковые игры и упражнения, игры в сухом бассейне, игры с кинетическим песком и различным природным материалом. На занятиях с музыкальным руководителем родители принимали активное участие, пели детские песни и потешки, танцевали вместе со своими малышами, что улучшало общую моторику и координацию движений, а также способствовало сближению родителей и детей.</w:t>
      </w:r>
    </w:p>
    <w:p>
      <w:pPr>
        <w:pStyle w:val="NormalWeb"/>
        <w:shd w:val="clear" w:color="auto" w:fill="FFFFFF"/>
        <w:spacing w:beforeAutospacing="0" w:before="0" w:afterAutospacing="0" w:after="0"/>
        <w:ind w:firstLine="567"/>
        <w:jc w:val="both"/>
        <w:rPr>
          <w:color w:val="000000"/>
        </w:rPr>
      </w:pPr>
      <w:r>
        <w:rPr>
          <w:color w:val="000000"/>
        </w:rPr>
        <w:t>Одна из задач лекотеки – привлечение детей с ограниченными возможностями к участию в различных конкурсах, культурно-массовых и спортивных мероприятиях, проводимых в ДОУ. Поэтому в рамках лекотеки были проведены общие праздничные мероприятия: «Праздник осени», «Новый год», «8 Марта». Праздники создают психологически благоприятную обстановку и дают возможность общения родителей детей с проблемами в развитии. Родители знакомятся друг с другом, рассказывают о своих детях, сочувствуют, сопереживают, поддерживают друг друга, делятся своим опытом, дают советы другим родителям, начинают ближе общаться друг с другом, интересоваться развитием других детей.</w:t>
      </w:r>
    </w:p>
    <w:p>
      <w:pPr>
        <w:pStyle w:val="NormalWeb"/>
        <w:shd w:val="clear" w:color="auto" w:fill="FFFFFF"/>
        <w:spacing w:beforeAutospacing="0" w:before="0" w:afterAutospacing="0" w:after="0"/>
        <w:ind w:firstLine="567"/>
        <w:jc w:val="both"/>
        <w:rPr>
          <w:color w:val="000000"/>
        </w:rPr>
      </w:pPr>
      <w:r>
        <w:rPr>
          <w:color w:val="000000"/>
        </w:rPr>
        <w:t>Итоги трехлетней работы лекотеки в ДОУ показали успешность деятельности специалистов. Неорганизованные дети 3-5 лет с различными сложными дефектами развития, посещавшие занятия в лекотеке, в дальнейшем смогли легче адаптироваться в группах детского сада, а дети 6-7 лет при выпуске из лекотеки смогли адаптироваться в детском коллективе начальной школы.</w:t>
      </w:r>
    </w:p>
    <w:p>
      <w:pPr>
        <w:pStyle w:val="NormalWeb"/>
        <w:shd w:val="clear" w:color="auto" w:fill="FFFFFF"/>
        <w:spacing w:beforeAutospacing="0" w:before="0" w:afterAutospacing="0" w:after="0"/>
        <w:ind w:firstLine="567"/>
        <w:jc w:val="both"/>
        <w:rPr>
          <w:rFonts w:ascii="Verdana" w:hAnsi="Verdana"/>
          <w:color w:val="000000"/>
        </w:rPr>
      </w:pPr>
      <w:r>
        <w:rPr>
          <w:color w:val="000000"/>
        </w:rPr>
        <w:t>Таким образом, опыт работы лекотеки в рамках дошкольного образования показал, что использование частичной интеграции детей-инвалидов и детей с ограниченными возможностями здоровья в образовательное пространство позволяет достигать положительных результатов в развитии и социализации детей.</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567"/>
        <w:rPr>
          <w:rFonts w:ascii="Times New Roman" w:hAnsi="Times New Roman" w:cs="Times New Roman"/>
          <w:b/>
          <w:b/>
          <w:sz w:val="24"/>
          <w:szCs w:val="24"/>
        </w:rPr>
      </w:pPr>
      <w:r>
        <w:rPr>
          <w:rFonts w:cs="Times New Roman" w:ascii="Times New Roman" w:hAnsi="Times New Roman"/>
          <w:b/>
          <w:sz w:val="24"/>
          <w:szCs w:val="24"/>
        </w:rPr>
        <w:t>Список литературы</w:t>
      </w:r>
    </w:p>
    <w:p>
      <w:pPr>
        <w:pStyle w:val="ListParagraph"/>
        <w:numPr>
          <w:ilvl w:val="0"/>
          <w:numId w:val="37"/>
        </w:numPr>
        <w:spacing w:lineRule="auto" w:line="240" w:before="0" w:after="0"/>
        <w:ind w:left="0" w:firstLine="349"/>
        <w:contextualSpacing/>
        <w:jc w:val="both"/>
        <w:rPr>
          <w:rFonts w:ascii="Times New Roman" w:hAnsi="Times New Roman" w:cs="Times New Roman"/>
          <w:sz w:val="24"/>
          <w:szCs w:val="24"/>
        </w:rPr>
      </w:pPr>
      <w:r>
        <w:rPr>
          <w:rFonts w:cs="Times New Roman" w:ascii="Times New Roman" w:hAnsi="Times New Roman"/>
          <w:sz w:val="24"/>
          <w:szCs w:val="24"/>
        </w:rPr>
        <w:t xml:space="preserve">Баряева, Л.Б. Обучение сюжетно-ролевой игре детей с проблемами интеллектуального развития: учебно-методическое пособие / Л.Б.Баряева, А.П.Зарин. – СПб.: Изд-во РГПУ им. А.И. Герцена, 2001. </w:t>
      </w:r>
    </w:p>
    <w:p>
      <w:pPr>
        <w:pStyle w:val="ListParagraph"/>
        <w:numPr>
          <w:ilvl w:val="0"/>
          <w:numId w:val="37"/>
        </w:numPr>
        <w:spacing w:lineRule="auto" w:line="240" w:before="0" w:after="0"/>
        <w:ind w:left="0" w:firstLine="349"/>
        <w:contextualSpacing/>
        <w:jc w:val="both"/>
        <w:rPr>
          <w:rFonts w:ascii="Times New Roman" w:hAnsi="Times New Roman" w:cs="Times New Roman"/>
          <w:sz w:val="24"/>
          <w:szCs w:val="24"/>
        </w:rPr>
      </w:pPr>
      <w:r>
        <w:rPr>
          <w:rFonts w:cs="Times New Roman" w:ascii="Times New Roman" w:hAnsi="Times New Roman"/>
          <w:sz w:val="24"/>
          <w:szCs w:val="24"/>
        </w:rPr>
        <w:t xml:space="preserve">Катаева, А.А. Дидактические игры и упражнения в обучении умственно отсталых дошкольников / А.А.Катаева, Е.А.Стребелева. – М.: «БУК-МАСТЕР», 1993. </w:t>
      </w:r>
    </w:p>
    <w:p>
      <w:pPr>
        <w:pStyle w:val="ListParagraph"/>
        <w:numPr>
          <w:ilvl w:val="0"/>
          <w:numId w:val="37"/>
        </w:numPr>
        <w:spacing w:lineRule="auto" w:line="240" w:before="0" w:after="0"/>
        <w:ind w:left="0" w:firstLine="349"/>
        <w:contextualSpacing/>
        <w:jc w:val="both"/>
        <w:rPr/>
      </w:pPr>
      <w:r>
        <w:rPr>
          <w:rFonts w:cs="Times New Roman" w:ascii="Times New Roman" w:hAnsi="Times New Roman"/>
          <w:sz w:val="24"/>
          <w:szCs w:val="24"/>
        </w:rPr>
        <w:t xml:space="preserve">Кириченко, О.В. </w:t>
      </w:r>
      <w:r>
        <w:rPr>
          <w:rFonts w:cs="Times New Roman" w:ascii="Times New Roman" w:hAnsi="Times New Roman"/>
          <w:iCs/>
          <w:sz w:val="24"/>
          <w:szCs w:val="24"/>
        </w:rPr>
        <w:t xml:space="preserve">«Лекотека», как форма реализации предшкольного образования [Электронный ресурс] / О.В.Кириченко. – Режим доступа: </w:t>
      </w:r>
      <w:hyperlink r:id="rId42">
        <w:r>
          <w:rPr>
            <w:rStyle w:val="Style14"/>
            <w:rFonts w:cs="Times New Roman" w:ascii="Times New Roman" w:hAnsi="Times New Roman"/>
            <w:iCs/>
            <w:sz w:val="24"/>
            <w:szCs w:val="24"/>
          </w:rPr>
          <w:t>http://logopedy.ru/portal/logopeduseful/138-lakoteka.html</w:t>
        </w:r>
      </w:hyperlink>
      <w:r>
        <w:rPr>
          <w:rFonts w:cs="Times New Roman" w:ascii="Times New Roman" w:hAnsi="Times New Roman"/>
          <w:iCs/>
          <w:sz w:val="24"/>
          <w:szCs w:val="24"/>
        </w:rPr>
        <w:t xml:space="preserve">. </w:t>
      </w:r>
    </w:p>
    <w:p>
      <w:pPr>
        <w:pStyle w:val="ListParagraph"/>
        <w:numPr>
          <w:ilvl w:val="0"/>
          <w:numId w:val="37"/>
        </w:numPr>
        <w:spacing w:lineRule="auto" w:line="240" w:before="0" w:after="0"/>
        <w:ind w:left="0" w:firstLine="349"/>
        <w:contextualSpacing/>
        <w:jc w:val="both"/>
        <w:rPr>
          <w:rFonts w:ascii="Times New Roman" w:hAnsi="Times New Roman" w:cs="Times New Roman"/>
          <w:sz w:val="24"/>
          <w:szCs w:val="24"/>
        </w:rPr>
      </w:pPr>
      <w:r>
        <w:rPr>
          <w:rFonts w:cs="Times New Roman" w:ascii="Times New Roman" w:hAnsi="Times New Roman"/>
          <w:sz w:val="24"/>
          <w:szCs w:val="24"/>
        </w:rPr>
        <w:t xml:space="preserve">Ладонкина, Е. Лекотека: Игровые психологические занятия для дошкольников с ранним аутизмом  / Е.Ладонкина // Воспитание дошкольников. – 2016. - №1. </w:t>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t xml:space="preserve"> </w:t>
      </w:r>
      <w:r>
        <w:rPr>
          <w:rFonts w:cs="Times New Roman" w:ascii="Times New Roman" w:hAnsi="Times New Roman"/>
          <w:b/>
          <w:bCs/>
          <w:sz w:val="24"/>
          <w:szCs w:val="24"/>
        </w:rPr>
        <w:t>«Круг радости» - современная форма организации детей</w:t>
      </w:r>
    </w:p>
    <w:p>
      <w:pPr>
        <w:pStyle w:val="Normal"/>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t>с общим недоразвитием речи в дошкольном образовательном учреждении</w:t>
      </w:r>
    </w:p>
    <w:p>
      <w:pPr>
        <w:pStyle w:val="Normal"/>
        <w:spacing w:lineRule="auto" w:line="240" w:before="0" w:after="0"/>
        <w:jc w:val="right"/>
        <w:rPr>
          <w:rFonts w:ascii="Times New Roman" w:hAnsi="Times New Roman" w:cs="Times New Roman"/>
          <w:bCs/>
          <w:sz w:val="24"/>
          <w:szCs w:val="24"/>
        </w:rPr>
      </w:pPr>
      <w:r>
        <w:rPr>
          <w:rFonts w:cs="Times New Roman" w:ascii="Times New Roman" w:hAnsi="Times New Roman"/>
          <w:bCs/>
          <w:sz w:val="24"/>
          <w:szCs w:val="24"/>
        </w:rPr>
      </w:r>
    </w:p>
    <w:p>
      <w:pPr>
        <w:pStyle w:val="Normal"/>
        <w:spacing w:lineRule="auto" w:line="240" w:before="0" w:after="0"/>
        <w:jc w:val="right"/>
        <w:rPr>
          <w:rFonts w:ascii="Times New Roman" w:hAnsi="Times New Roman" w:cs="Times New Roman"/>
          <w:bCs/>
          <w:i/>
          <w:i/>
          <w:sz w:val="24"/>
          <w:szCs w:val="24"/>
        </w:rPr>
      </w:pPr>
      <w:r>
        <w:rPr>
          <w:rFonts w:cs="Times New Roman" w:ascii="Times New Roman" w:hAnsi="Times New Roman"/>
          <w:bCs/>
          <w:i/>
          <w:sz w:val="24"/>
          <w:szCs w:val="24"/>
        </w:rPr>
        <w:t>Оспищева И.Ю.,</w:t>
      </w:r>
    </w:p>
    <w:p>
      <w:pPr>
        <w:pStyle w:val="Normal"/>
        <w:spacing w:lineRule="auto" w:line="240" w:before="0" w:after="0"/>
        <w:jc w:val="right"/>
        <w:rPr/>
      </w:pPr>
      <w:r>
        <w:rPr>
          <w:rFonts w:cs="Times New Roman" w:ascii="Times New Roman" w:hAnsi="Times New Roman"/>
          <w:bCs/>
          <w:i/>
          <w:sz w:val="24"/>
          <w:szCs w:val="24"/>
        </w:rPr>
        <w:t xml:space="preserve">педагог – психолог </w:t>
      </w:r>
    </w:p>
    <w:p>
      <w:pPr>
        <w:pStyle w:val="Normal"/>
        <w:spacing w:lineRule="auto" w:line="240" w:before="0" w:after="0"/>
        <w:jc w:val="right"/>
        <w:rPr>
          <w:rFonts w:ascii="Times New Roman" w:hAnsi="Times New Roman" w:cs="Times New Roman"/>
          <w:bCs/>
          <w:i/>
          <w:i/>
          <w:sz w:val="24"/>
          <w:szCs w:val="24"/>
        </w:rPr>
      </w:pPr>
      <w:r>
        <w:rPr>
          <w:rFonts w:cs="Times New Roman" w:ascii="Times New Roman" w:hAnsi="Times New Roman"/>
          <w:bCs/>
          <w:i/>
          <w:sz w:val="24"/>
          <w:szCs w:val="24"/>
        </w:rPr>
        <w:t>МБДОУ «ДС № 367 г. Челябинска»</w:t>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ind w:left="5387" w:hanging="0"/>
        <w:jc w:val="right"/>
        <w:rPr>
          <w:rFonts w:ascii="Times New Roman" w:hAnsi="Times New Roman" w:cs="Times New Roman"/>
        </w:rPr>
      </w:pPr>
      <w:r>
        <w:rPr>
          <w:rFonts w:cs="Times New Roman" w:ascii="Times New Roman" w:hAnsi="Times New Roman"/>
        </w:rPr>
        <w:t xml:space="preserve">Детство – это цветущий луг, залитый солнцем, по которому бежишь без оглядки к далекому горизонту. И как важно, чтобы рядом с тобой был любящий, опытный поводырь. </w:t>
      </w:r>
    </w:p>
    <w:p>
      <w:pPr>
        <w:pStyle w:val="Normal"/>
        <w:spacing w:lineRule="auto" w:line="240" w:before="0" w:after="0"/>
        <w:ind w:left="5387" w:hanging="0"/>
        <w:jc w:val="right"/>
        <w:rPr>
          <w:rFonts w:ascii="Times New Roman" w:hAnsi="Times New Roman" w:cs="Times New Roman"/>
          <w:b/>
          <w:b/>
          <w:sz w:val="24"/>
          <w:szCs w:val="24"/>
        </w:rPr>
      </w:pPr>
      <w:r>
        <w:rPr>
          <w:rFonts w:cs="Times New Roman" w:ascii="Times New Roman" w:hAnsi="Times New Roman"/>
        </w:rPr>
        <w:t xml:space="preserve"> </w:t>
      </w:r>
      <w:r>
        <w:rPr>
          <w:rFonts w:cs="Times New Roman" w:ascii="Times New Roman" w:hAnsi="Times New Roman"/>
        </w:rPr>
        <w:t>А. И. Баркан</w:t>
      </w:r>
      <w:r>
        <w:rPr>
          <w:rFonts w:cs="Times New Roman" w:ascii="Times New Roman" w:hAnsi="Times New Roman"/>
          <w:sz w:val="24"/>
          <w:szCs w:val="24"/>
        </w:rPr>
        <w:br/>
        <w:t xml:space="preserve"> </w:t>
      </w:r>
    </w:p>
    <w:p>
      <w:pPr>
        <w:pStyle w:val="Normal"/>
        <w:widowControl/>
        <w:shd w:val="clear" w:color="auto" w:fill="FFFFFF"/>
        <w:bidi w:val="0"/>
        <w:spacing w:lineRule="auto" w:line="240" w:before="0" w:after="0"/>
        <w:ind w:left="0" w:right="0" w:firstLine="737"/>
        <w:jc w:val="both"/>
        <w:rPr/>
      </w:pPr>
      <w:r>
        <w:rPr>
          <w:rFonts w:cs="Times New Roman" w:ascii="Times New Roman" w:hAnsi="Times New Roman"/>
          <w:sz w:val="24"/>
          <w:szCs w:val="24"/>
        </w:rPr>
        <w:t xml:space="preserve">Детские годы оказывают огромное влияние на жизнь каждого человека. Для ребенка с ограниченными возможностями детский сад является одним из важных факторов социализации. Дошкольному образовательному учреждению, имеющему группы с компенсирующей направленностью для детей с ОНР особенно необходимо психологическое сопровождение педагогического процесса. У «особенных» детей, развитие множества психических функций и навыков формируется с запаздыванием, в том числе и навыки общения. Важно создать специальную среду, в которой ребенок мог бы увидеть других детей, начать подражать им, научиться взаимодействовать, соблюдать правила поведения. Педагог – психолог ДОУ подбирает такую форму взаимодействия с этой категорией детей, которая удовлетворяла бы не только их особые потребности, но и соответствовала основным положениям ФГОС. </w:t>
      </w:r>
    </w:p>
    <w:p>
      <w:pPr>
        <w:pStyle w:val="Normal"/>
        <w:widowControl/>
        <w:shd w:val="clear" w:color="auto" w:fill="FFFFFF"/>
        <w:bidi w:val="0"/>
        <w:spacing w:lineRule="auto" w:line="240" w:before="0" w:after="0"/>
        <w:ind w:left="0" w:right="0" w:firstLine="737"/>
        <w:jc w:val="both"/>
        <w:rPr/>
      </w:pPr>
      <w:r>
        <w:rPr>
          <w:rFonts w:cs="Times New Roman" w:ascii="Times New Roman" w:hAnsi="Times New Roman"/>
          <w:sz w:val="24"/>
          <w:szCs w:val="24"/>
          <w:shd w:fill="FFFFFF" w:val="clear"/>
        </w:rPr>
        <w:t>ФГОС дошкольного образования выделяет ряд принципов, которым должна соответствовать программа дошкольного образования организации. Принцип интеграции является одним из ведущих в дошкольной образовательной деятельности, что обеспечивает дошкольнику целостное восприятие окружающего мира.</w:t>
      </w:r>
      <w:r>
        <w:rPr>
          <w:rStyle w:val="C1"/>
          <w:rFonts w:cs="Times New Roman" w:ascii="Times New Roman" w:hAnsi="Times New Roman"/>
          <w:color w:val="000000"/>
          <w:sz w:val="24"/>
          <w:szCs w:val="24"/>
          <w:shd w:fill="FFFFFF" w:val="clear"/>
        </w:rPr>
        <w:t xml:space="preserve"> Согласно п.2.6. ФГОС ДО следует, что содержание программы должно обеспечивать развитие личности, мотивации и способности детей в различных видах деятельности и охватывать образовательные области: социально-коммуникативную, познавательную, речевую, художественно-эстетическую и область физического развития.</w:t>
      </w:r>
      <w:r>
        <w:rPr>
          <w:rFonts w:cs="Times New Roman" w:ascii="Times New Roman" w:hAnsi="Times New Roman"/>
          <w:color w:val="333333"/>
          <w:sz w:val="24"/>
          <w:szCs w:val="24"/>
        </w:rPr>
        <w:br/>
      </w:r>
      <w:r>
        <w:rPr>
          <w:rFonts w:cs="Times New Roman" w:ascii="Times New Roman" w:hAnsi="Times New Roman"/>
          <w:sz w:val="24"/>
          <w:szCs w:val="24"/>
        </w:rPr>
        <w:t>Интеграция – подразумевает подбор таких форм работы и видов деятельности психолога с детьми, которые затрагивают сопровождение сразу нескольких образовательных областей в одной форме работы. Практическим решением профессиональной задачи стала современная форма организации детей с ОНР - «Круг радости».  Он позволяет гармонично включиться психологу во все образовательные области, делая переход от одного вида деятельности к другому логичным и плавным.</w:t>
      </w:r>
    </w:p>
    <w:p>
      <w:pPr>
        <w:pStyle w:val="Normal"/>
        <w:widowControl/>
        <w:shd w:val="clear" w:color="auto" w:fill="FFFFFF"/>
        <w:bidi w:val="0"/>
        <w:spacing w:lineRule="auto" w:line="240" w:before="0" w:after="0"/>
        <w:ind w:left="0" w:right="0" w:firstLine="737"/>
        <w:jc w:val="both"/>
        <w:rPr/>
      </w:pPr>
      <w:r>
        <w:rPr>
          <w:rFonts w:cs="Times New Roman" w:ascii="Times New Roman" w:hAnsi="Times New Roman"/>
          <w:bCs/>
          <w:sz w:val="24"/>
          <w:szCs w:val="24"/>
        </w:rPr>
        <w:t>Такая форма организации детей с ОВЗ нацелена на</w:t>
      </w:r>
      <w:r>
        <w:rPr>
          <w:rFonts w:cs="Times New Roman" w:ascii="Times New Roman" w:hAnsi="Times New Roman"/>
          <w:b/>
          <w:bCs/>
          <w:sz w:val="24"/>
          <w:szCs w:val="24"/>
        </w:rPr>
        <w:t xml:space="preserve"> </w:t>
      </w:r>
      <w:r>
        <w:rPr>
          <w:rFonts w:cs="Times New Roman" w:ascii="Times New Roman" w:hAnsi="Times New Roman"/>
          <w:sz w:val="24"/>
          <w:szCs w:val="24"/>
        </w:rPr>
        <w:t>эмоциональное единение детей и взрослых.</w:t>
      </w:r>
    </w:p>
    <w:p>
      <w:pPr>
        <w:pStyle w:val="Normal"/>
        <w:widowControl/>
        <w:shd w:val="clear" w:color="auto" w:fill="FFFFFF"/>
        <w:bidi w:val="0"/>
        <w:spacing w:lineRule="auto" w:line="240" w:before="0" w:after="0"/>
        <w:ind w:left="0" w:right="0" w:firstLine="737"/>
        <w:jc w:val="both"/>
        <w:rPr/>
      </w:pPr>
      <w:r>
        <w:rPr>
          <w:rFonts w:cs="Times New Roman" w:ascii="Times New Roman" w:hAnsi="Times New Roman"/>
          <w:sz w:val="24"/>
          <w:szCs w:val="24"/>
        </w:rPr>
        <w:t xml:space="preserve">«Круг радости» -  в своем роде уникален </w:t>
      </w:r>
      <w:r>
        <w:rPr>
          <w:rFonts w:eastAsia="+mn-ea" w:cs="Times New Roman" w:ascii="Times New Roman" w:hAnsi="Times New Roman"/>
          <w:color w:val="000000"/>
          <w:kern w:val="2"/>
          <w:sz w:val="24"/>
          <w:szCs w:val="24"/>
        </w:rPr>
        <w:t xml:space="preserve">так, как </w:t>
      </w:r>
      <w:r>
        <w:rPr>
          <w:rFonts w:cs="Times New Roman" w:ascii="Times New Roman" w:hAnsi="Times New Roman"/>
          <w:sz w:val="24"/>
          <w:szCs w:val="24"/>
        </w:rPr>
        <w:t>основное наполнение Круга или его элементов (содержание, ход, основная направленность) зависят от особенности ДОУ, группы, время проведения (утренние, дневные или вечерние часы). В определённые дни, часы специалист приглашает детей в Круг, носящий видоизменяющийся характер. Круг может использоваться в групповой и подгрупповой работе с детьми с ОНР, его проводят как специалисты ДОУ (педагог - психолог, учитель - логопед, инструктор по физической подготовке, музыкальный руководитель), так и воспитатели.</w:t>
      </w:r>
    </w:p>
    <w:p>
      <w:pPr>
        <w:pStyle w:val="Normal"/>
        <w:widowControl/>
        <w:shd w:val="clear" w:color="auto" w:fill="FFFFFF"/>
        <w:bidi w:val="0"/>
        <w:spacing w:lineRule="auto" w:line="240" w:before="0" w:after="0"/>
        <w:ind w:left="0" w:right="0" w:firstLine="737"/>
        <w:jc w:val="both"/>
        <w:rPr/>
      </w:pPr>
      <w:r>
        <w:rPr>
          <w:rFonts w:cs="Times New Roman" w:ascii="Times New Roman" w:hAnsi="Times New Roman"/>
          <w:sz w:val="24"/>
          <w:szCs w:val="24"/>
        </w:rPr>
        <w:t>Д</w:t>
      </w:r>
      <w:r>
        <w:rPr>
          <w:rFonts w:cs="Times New Roman" w:ascii="Times New Roman" w:hAnsi="Times New Roman"/>
          <w:sz w:val="24"/>
          <w:szCs w:val="24"/>
        </w:rPr>
        <w:t xml:space="preserve">ля достижения поставленной цели необходимо решить следующие </w:t>
      </w:r>
      <w:r>
        <w:rPr>
          <w:rFonts w:cs="Times New Roman" w:ascii="Times New Roman" w:hAnsi="Times New Roman"/>
          <w:b/>
          <w:sz w:val="24"/>
          <w:szCs w:val="24"/>
        </w:rPr>
        <w:t>задачи:</w:t>
      </w:r>
    </w:p>
    <w:p>
      <w:pPr>
        <w:pStyle w:val="Normal"/>
        <w:numPr>
          <w:ilvl w:val="0"/>
          <w:numId w:val="39"/>
        </w:numPr>
        <w:shd w:val="clear" w:color="auto" w:fill="FFFFFF"/>
        <w:spacing w:lineRule="auto" w:line="240" w:before="0" w:after="0"/>
        <w:ind w:left="0" w:firstLine="284"/>
        <w:jc w:val="both"/>
        <w:rPr>
          <w:rFonts w:ascii="Times New Roman" w:hAnsi="Times New Roman" w:cs="Times New Roman"/>
          <w:sz w:val="24"/>
          <w:szCs w:val="24"/>
        </w:rPr>
      </w:pPr>
      <w:r>
        <w:rPr>
          <w:rFonts w:cs="Times New Roman" w:ascii="Times New Roman" w:hAnsi="Times New Roman"/>
          <w:bCs/>
          <w:sz w:val="24"/>
          <w:szCs w:val="24"/>
        </w:rPr>
        <w:t>задать тон для благоприятного и дружеского общения (особенно это актуально в период адаптации/формирования логопедической группы);</w:t>
      </w:r>
    </w:p>
    <w:p>
      <w:pPr>
        <w:pStyle w:val="Normal"/>
        <w:numPr>
          <w:ilvl w:val="0"/>
          <w:numId w:val="39"/>
        </w:numPr>
        <w:shd w:val="clear" w:color="auto" w:fill="FFFFFF"/>
        <w:spacing w:lineRule="auto" w:line="240" w:before="0" w:after="0"/>
        <w:ind w:left="0" w:firstLine="284"/>
        <w:jc w:val="both"/>
        <w:rPr>
          <w:rFonts w:ascii="Times New Roman" w:hAnsi="Times New Roman" w:cs="Times New Roman"/>
          <w:sz w:val="24"/>
          <w:szCs w:val="24"/>
        </w:rPr>
      </w:pPr>
      <w:r>
        <w:rPr>
          <w:rFonts w:cs="Times New Roman" w:ascii="Times New Roman" w:hAnsi="Times New Roman"/>
          <w:bCs/>
          <w:sz w:val="24"/>
          <w:szCs w:val="24"/>
        </w:rPr>
        <w:t xml:space="preserve"> </w:t>
      </w:r>
      <w:r>
        <w:rPr>
          <w:rFonts w:cs="Times New Roman" w:ascii="Times New Roman" w:hAnsi="Times New Roman"/>
          <w:bCs/>
          <w:sz w:val="24"/>
          <w:szCs w:val="24"/>
        </w:rPr>
        <w:t>установить атмосферу доверия, основанную на демократических принципах на весь день;</w:t>
      </w:r>
    </w:p>
    <w:p>
      <w:pPr>
        <w:pStyle w:val="Normal"/>
        <w:numPr>
          <w:ilvl w:val="0"/>
          <w:numId w:val="39"/>
        </w:numPr>
        <w:shd w:val="clear" w:color="auto" w:fill="FFFFFF"/>
        <w:spacing w:lineRule="auto" w:line="240" w:before="0" w:after="0"/>
        <w:ind w:left="0" w:firstLine="284"/>
        <w:jc w:val="both"/>
        <w:rPr>
          <w:rFonts w:ascii="Times New Roman" w:hAnsi="Times New Roman" w:cs="Times New Roman"/>
          <w:sz w:val="24"/>
          <w:szCs w:val="24"/>
        </w:rPr>
      </w:pPr>
      <w:r>
        <w:rPr>
          <w:rFonts w:cs="Times New Roman" w:ascii="Times New Roman" w:hAnsi="Times New Roman"/>
          <w:bCs/>
          <w:sz w:val="24"/>
          <w:szCs w:val="24"/>
        </w:rPr>
        <w:t>создать условия для социального, эмоционального и интеллектуального развития каждого члена группы;</w:t>
      </w:r>
    </w:p>
    <w:p>
      <w:pPr>
        <w:pStyle w:val="Normal"/>
        <w:numPr>
          <w:ilvl w:val="0"/>
          <w:numId w:val="39"/>
        </w:numPr>
        <w:shd w:val="clear" w:color="auto" w:fill="FFFFFF"/>
        <w:spacing w:lineRule="auto" w:line="240" w:before="0" w:after="0"/>
        <w:ind w:left="0" w:firstLine="284"/>
        <w:jc w:val="both"/>
        <w:rPr>
          <w:rFonts w:ascii="Times New Roman" w:hAnsi="Times New Roman" w:cs="Times New Roman"/>
          <w:sz w:val="24"/>
          <w:szCs w:val="24"/>
        </w:rPr>
      </w:pPr>
      <w:r>
        <w:rPr>
          <w:rFonts w:cs="Times New Roman" w:ascii="Times New Roman" w:hAnsi="Times New Roman"/>
          <w:bCs/>
          <w:sz w:val="24"/>
          <w:szCs w:val="24"/>
        </w:rPr>
        <w:t xml:space="preserve">активизировать зрительное и слуховое внимание; </w:t>
      </w:r>
    </w:p>
    <w:p>
      <w:pPr>
        <w:pStyle w:val="Normal"/>
        <w:numPr>
          <w:ilvl w:val="0"/>
          <w:numId w:val="39"/>
        </w:numPr>
        <w:shd w:val="clear" w:color="auto" w:fill="FFFFFF"/>
        <w:spacing w:lineRule="auto" w:line="240" w:before="0" w:after="0"/>
        <w:ind w:left="0" w:firstLine="284"/>
        <w:jc w:val="both"/>
        <w:rPr>
          <w:rFonts w:ascii="Times New Roman" w:hAnsi="Times New Roman" w:cs="Times New Roman"/>
          <w:sz w:val="24"/>
          <w:szCs w:val="24"/>
        </w:rPr>
      </w:pPr>
      <w:r>
        <w:rPr>
          <w:rFonts w:cs="Times New Roman" w:ascii="Times New Roman" w:hAnsi="Times New Roman"/>
          <w:bCs/>
          <w:sz w:val="24"/>
          <w:szCs w:val="24"/>
        </w:rPr>
        <w:t xml:space="preserve">стимулировать сенсорное развитие и тактильное взаимодействие ребенка с другими детьми; </w:t>
      </w:r>
    </w:p>
    <w:p>
      <w:pPr>
        <w:pStyle w:val="Normal"/>
        <w:numPr>
          <w:ilvl w:val="0"/>
          <w:numId w:val="39"/>
        </w:numPr>
        <w:shd w:val="clear" w:color="auto" w:fill="FFFFFF"/>
        <w:spacing w:lineRule="auto" w:line="240" w:before="0" w:after="0"/>
        <w:ind w:left="0" w:firstLine="284"/>
        <w:jc w:val="both"/>
        <w:rPr>
          <w:rFonts w:ascii="Times New Roman" w:hAnsi="Times New Roman" w:cs="Times New Roman"/>
          <w:sz w:val="24"/>
          <w:szCs w:val="24"/>
        </w:rPr>
      </w:pPr>
      <w:r>
        <w:rPr>
          <w:rFonts w:cs="Times New Roman" w:ascii="Times New Roman" w:hAnsi="Times New Roman"/>
          <w:bCs/>
          <w:sz w:val="24"/>
          <w:szCs w:val="24"/>
        </w:rPr>
        <w:t>развиватьэмоционально - волевую сферу, подражательную деятельность. </w:t>
      </w:r>
    </w:p>
    <w:p>
      <w:pPr>
        <w:pStyle w:val="Normal"/>
        <w:widowControl/>
        <w:shd w:val="clear" w:color="auto" w:fill="FFFFFF"/>
        <w:bidi w:val="0"/>
        <w:spacing w:lineRule="auto" w:line="240" w:before="0" w:after="0"/>
        <w:ind w:left="0" w:right="0" w:firstLine="737"/>
        <w:jc w:val="both"/>
        <w:rPr/>
      </w:pPr>
      <w:r>
        <w:rPr>
          <w:rFonts w:cs="Times New Roman" w:ascii="Times New Roman" w:hAnsi="Times New Roman"/>
          <w:bCs/>
          <w:sz w:val="24"/>
          <w:szCs w:val="24"/>
        </w:rPr>
        <w:t xml:space="preserve">Для проведения и использования «Круга радости» в профессиональной деятельности необходимо придерживаться его </w:t>
      </w:r>
      <w:r>
        <w:rPr>
          <w:rFonts w:cs="Times New Roman" w:ascii="Times New Roman" w:hAnsi="Times New Roman"/>
          <w:b/>
          <w:bCs/>
          <w:i/>
          <w:sz w:val="24"/>
          <w:szCs w:val="24"/>
        </w:rPr>
        <w:t>методики проведения.</w:t>
      </w:r>
    </w:p>
    <w:p>
      <w:pPr>
        <w:pStyle w:val="Normal"/>
        <w:widowControl/>
        <w:shd w:val="clear" w:color="auto" w:fill="FFFFFF"/>
        <w:bidi w:val="0"/>
        <w:spacing w:lineRule="auto" w:line="240" w:before="0" w:after="0"/>
        <w:ind w:left="0" w:right="0" w:firstLine="737"/>
        <w:jc w:val="both"/>
        <w:rPr/>
      </w:pPr>
      <w:r>
        <w:rPr>
          <w:rFonts w:cs="Times New Roman" w:ascii="Times New Roman" w:hAnsi="Times New Roman"/>
          <w:b/>
          <w:bCs/>
          <w:i/>
          <w:sz w:val="24"/>
          <w:szCs w:val="24"/>
        </w:rPr>
        <w:t>Позывные.</w:t>
      </w:r>
    </w:p>
    <w:p>
      <w:pPr>
        <w:pStyle w:val="Normal"/>
        <w:widowControl/>
        <w:shd w:val="clear" w:color="auto" w:fill="FFFFFF"/>
        <w:bidi w:val="0"/>
        <w:spacing w:lineRule="auto" w:line="240" w:before="0" w:after="0"/>
        <w:ind w:left="0" w:right="0" w:firstLine="737"/>
        <w:jc w:val="both"/>
        <w:rPr/>
      </w:pPr>
      <w:r>
        <w:rPr>
          <w:rFonts w:cs="Times New Roman" w:ascii="Times New Roman" w:hAnsi="Times New Roman"/>
          <w:bCs/>
          <w:sz w:val="24"/>
          <w:szCs w:val="24"/>
        </w:rPr>
        <w:t>Ведущий оповещает дошкольников о начале Круга: это может быть веселая музыка, звон колокольчика, какая-нибудь речёвка, отрывок из м/ф. «Позывные» целесообразно связать с темой недели.</w:t>
      </w:r>
    </w:p>
    <w:p>
      <w:pPr>
        <w:pStyle w:val="Normal"/>
        <w:widowControl/>
        <w:shd w:val="clear" w:color="auto" w:fill="FFFFFF"/>
        <w:bidi w:val="0"/>
        <w:spacing w:lineRule="auto" w:line="240" w:before="0" w:after="0"/>
        <w:ind w:left="0" w:right="0" w:firstLine="737"/>
        <w:jc w:val="both"/>
        <w:rPr/>
      </w:pPr>
      <w:r>
        <w:rPr>
          <w:rFonts w:cs="Times New Roman" w:ascii="Times New Roman" w:hAnsi="Times New Roman"/>
          <w:b/>
          <w:bCs/>
          <w:i/>
          <w:sz w:val="24"/>
          <w:szCs w:val="24"/>
        </w:rPr>
        <w:t xml:space="preserve">Организация круга. </w:t>
      </w:r>
    </w:p>
    <w:p>
      <w:pPr>
        <w:pStyle w:val="Normal"/>
        <w:widowControl/>
        <w:shd w:val="clear" w:color="auto" w:fill="FFFFFF"/>
        <w:bidi w:val="0"/>
        <w:spacing w:lineRule="auto" w:line="240" w:before="0" w:after="0"/>
        <w:ind w:left="0" w:right="0" w:firstLine="737"/>
        <w:jc w:val="both"/>
        <w:rPr/>
      </w:pPr>
      <w:r>
        <w:rPr>
          <w:rFonts w:cs="Times New Roman" w:ascii="Times New Roman" w:hAnsi="Times New Roman"/>
          <w:bCs/>
          <w:sz w:val="24"/>
          <w:szCs w:val="24"/>
        </w:rPr>
        <w:t xml:space="preserve">Расположение детей варьируется: на стульчиках, на ковре, на именных подушках, на ленточках-лучиках общего солнышка группы, словом, каждая группа сама может определить традицию организации круга. Такая форма организации Круга способствует открытости, вниманию детей друг к другу, дает чувство единства в коллективе. </w:t>
      </w:r>
    </w:p>
    <w:p>
      <w:pPr>
        <w:pStyle w:val="Normal"/>
        <w:widowControl/>
        <w:shd w:val="clear" w:color="auto" w:fill="FFFFFF"/>
        <w:bidi w:val="0"/>
        <w:spacing w:lineRule="auto" w:line="240" w:before="0" w:after="0"/>
        <w:ind w:left="0" w:right="0" w:firstLine="737"/>
        <w:jc w:val="both"/>
        <w:rPr/>
      </w:pPr>
      <w:r>
        <w:rPr>
          <w:rFonts w:cs="Times New Roman" w:ascii="Times New Roman" w:hAnsi="Times New Roman"/>
          <w:b/>
          <w:bCs/>
          <w:i/>
          <w:sz w:val="24"/>
          <w:szCs w:val="24"/>
        </w:rPr>
        <w:t>Приветствие.</w:t>
      </w:r>
    </w:p>
    <w:p>
      <w:pPr>
        <w:pStyle w:val="Normal"/>
        <w:widowControl/>
        <w:shd w:val="clear" w:color="auto" w:fill="FFFFFF"/>
        <w:bidi w:val="0"/>
        <w:spacing w:lineRule="auto" w:line="240" w:before="0" w:after="0"/>
        <w:ind w:left="0" w:right="0" w:firstLine="737"/>
        <w:jc w:val="both"/>
        <w:rPr/>
      </w:pPr>
      <w:r>
        <w:rPr>
          <w:rFonts w:cs="Times New Roman" w:ascii="Times New Roman" w:hAnsi="Times New Roman"/>
          <w:bCs/>
          <w:sz w:val="24"/>
          <w:szCs w:val="24"/>
        </w:rPr>
        <w:t>Прежде чем начать приветствие, педагог его моделирует, то есть показывает образец. Существует множество способов приветствия, в следствии которого устанавливается дружеская атмосфера. Оно может быть вербальным и невербальным; звучать на разных языках, с использованием пантомимы, игровых моментов, песен, считалок, в форме приветствий разных народов, содержать эпитеты, комплименты. Это позволяет воспитанникам усваивать множество веселых занимательных, уважительных приветствий. Новые способы приветствия предлагаются, когда процедура усвоена. Использование различных предметов, которые передаются по кругу тому, кому адресуется приветствие - помогут сконцентрироваться, добавят уверенности дошкольникам с ОВЗ.  Тактильный контакт осуществляется с любимой игрушкой, мячом, флажком, «волшебной палочкой», микрофоном или другим значимым для детей предметом.</w:t>
      </w:r>
    </w:p>
    <w:p>
      <w:pPr>
        <w:pStyle w:val="Normal"/>
        <w:widowControl/>
        <w:shd w:val="clear" w:color="auto" w:fill="FFFFFF"/>
        <w:bidi w:val="0"/>
        <w:spacing w:lineRule="auto" w:line="240" w:before="0" w:after="0"/>
        <w:ind w:left="0" w:right="0" w:firstLine="737"/>
        <w:jc w:val="both"/>
        <w:rPr/>
      </w:pPr>
      <w:r>
        <w:rPr>
          <w:rFonts w:cs="Times New Roman" w:ascii="Times New Roman" w:hAnsi="Times New Roman"/>
          <w:b/>
          <w:bCs/>
          <w:i/>
          <w:color w:val="000000"/>
          <w:sz w:val="24"/>
          <w:szCs w:val="24"/>
        </w:rPr>
        <w:t>Новости.</w:t>
      </w:r>
    </w:p>
    <w:p>
      <w:pPr>
        <w:pStyle w:val="Normal"/>
        <w:widowControl/>
        <w:shd w:val="clear" w:color="auto" w:fill="FFFFFF"/>
        <w:bidi w:val="0"/>
        <w:spacing w:lineRule="auto" w:line="240" w:before="0" w:after="0"/>
        <w:ind w:left="0" w:right="0" w:firstLine="737"/>
        <w:jc w:val="both"/>
        <w:rPr/>
      </w:pPr>
      <w:r>
        <w:rPr>
          <w:rFonts w:cs="Times New Roman" w:ascii="Times New Roman" w:hAnsi="Times New Roman"/>
          <w:bCs/>
          <w:color w:val="000000"/>
          <w:sz w:val="24"/>
          <w:szCs w:val="24"/>
        </w:rPr>
        <w:t xml:space="preserve">Самая любимая часть </w:t>
      </w:r>
      <w:r>
        <w:rPr>
          <w:rFonts w:cs="Times New Roman" w:ascii="Times New Roman" w:hAnsi="Times New Roman"/>
          <w:bCs/>
          <w:sz w:val="24"/>
          <w:szCs w:val="24"/>
        </w:rPr>
        <w:t xml:space="preserve">«Круга радости» </w:t>
      </w:r>
      <w:r>
        <w:rPr>
          <w:rFonts w:cs="Times New Roman" w:ascii="Times New Roman" w:hAnsi="Times New Roman"/>
          <w:bCs/>
          <w:color w:val="000000"/>
          <w:sz w:val="24"/>
          <w:szCs w:val="24"/>
        </w:rPr>
        <w:t xml:space="preserve">для детей является обмен новостями – это возможность рассказать другим то, «что еще никто, кроме меня не знает», поделиться своими наблюдениями, похвастаться интересными событиями. Темы новостей могут быть и свободными, и «заданными». Например, в понедельник традиционно проводятся «Новости выходного дня», в конце дня – «Чем запомнился сегодняшний день…» (акцент на чём-то хорошем). Таким образом, дети учатся правилам ведения речевого диалога, умению выражать свои чувства; обогащается и активизируется словарный запас.  </w:t>
      </w:r>
    </w:p>
    <w:p>
      <w:pPr>
        <w:pStyle w:val="Normal"/>
        <w:widowControl/>
        <w:shd w:val="clear" w:color="auto" w:fill="FFFFFF"/>
        <w:bidi w:val="0"/>
        <w:spacing w:lineRule="auto" w:line="240" w:before="0" w:after="0"/>
        <w:ind w:left="0" w:right="0" w:firstLine="737"/>
        <w:jc w:val="both"/>
        <w:rPr/>
      </w:pPr>
      <w:r>
        <w:rPr>
          <w:rFonts w:cs="Times New Roman" w:ascii="Times New Roman" w:hAnsi="Times New Roman"/>
          <w:b/>
          <w:bCs/>
          <w:i/>
          <w:color w:val="000000"/>
          <w:sz w:val="24"/>
          <w:szCs w:val="24"/>
        </w:rPr>
        <w:t xml:space="preserve">Обмен информацией. </w:t>
      </w:r>
    </w:p>
    <w:p>
      <w:pPr>
        <w:pStyle w:val="Normal"/>
        <w:widowControl/>
        <w:shd w:val="clear" w:color="auto" w:fill="FFFFFF"/>
        <w:bidi w:val="0"/>
        <w:spacing w:lineRule="auto" w:line="240" w:before="0" w:after="0"/>
        <w:ind w:left="0" w:right="0" w:firstLine="737"/>
        <w:jc w:val="both"/>
        <w:rPr/>
      </w:pPr>
      <w:r>
        <w:rPr>
          <w:rFonts w:cs="Times New Roman" w:ascii="Times New Roman" w:hAnsi="Times New Roman"/>
          <w:bCs/>
          <w:color w:val="000000"/>
          <w:sz w:val="24"/>
          <w:szCs w:val="24"/>
        </w:rPr>
        <w:t xml:space="preserve">В Кругу происходит общий обмен информацией: календарь (погода/день недели/время года/праздник) и групповые (сколько сегодня всего детей/мальчиков/девочек, кто отсутствует/кто сегодня именинник/что сегодня нам предстоит/что интересного (нового) заметили в группе). </w:t>
      </w:r>
    </w:p>
    <w:p>
      <w:pPr>
        <w:pStyle w:val="Normal"/>
        <w:widowControl/>
        <w:shd w:val="clear" w:color="auto" w:fill="FFFFFF"/>
        <w:bidi w:val="0"/>
        <w:spacing w:lineRule="auto" w:line="240" w:before="0" w:after="0"/>
        <w:ind w:left="0" w:right="0" w:firstLine="737"/>
        <w:jc w:val="both"/>
        <w:rPr/>
      </w:pPr>
      <w:r>
        <w:rPr>
          <w:rFonts w:cs="Times New Roman" w:ascii="Times New Roman" w:hAnsi="Times New Roman"/>
          <w:b/>
          <w:bCs/>
          <w:i/>
          <w:color w:val="000000"/>
          <w:sz w:val="24"/>
          <w:szCs w:val="24"/>
        </w:rPr>
        <w:t xml:space="preserve"> </w:t>
      </w:r>
      <w:r>
        <w:rPr>
          <w:rFonts w:cs="Times New Roman" w:ascii="Times New Roman" w:hAnsi="Times New Roman"/>
          <w:b/>
          <w:bCs/>
          <w:i/>
          <w:color w:val="000000"/>
          <w:sz w:val="24"/>
          <w:szCs w:val="24"/>
        </w:rPr>
        <w:t>Динамическая пауза.</w:t>
      </w:r>
      <w:r>
        <w:rPr>
          <w:rFonts w:cs="Times New Roman" w:ascii="Times New Roman" w:hAnsi="Times New Roman"/>
          <w:b/>
          <w:i/>
          <w:color w:val="000000"/>
          <w:sz w:val="24"/>
          <w:szCs w:val="24"/>
        </w:rPr>
        <w:t> </w:t>
      </w:r>
    </w:p>
    <w:p>
      <w:pPr>
        <w:pStyle w:val="Normal"/>
        <w:widowControl/>
        <w:shd w:val="clear" w:color="auto" w:fill="FFFFFF"/>
        <w:bidi w:val="0"/>
        <w:spacing w:lineRule="auto" w:line="240" w:before="0" w:after="0"/>
        <w:ind w:left="0" w:right="0" w:firstLine="737"/>
        <w:jc w:val="both"/>
        <w:rPr/>
      </w:pPr>
      <w:r>
        <w:rPr>
          <w:rFonts w:cs="Times New Roman" w:ascii="Times New Roman" w:hAnsi="Times New Roman"/>
          <w:bCs/>
          <w:color w:val="000000"/>
          <w:sz w:val="24"/>
          <w:szCs w:val="24"/>
        </w:rPr>
        <w:t>Смена деятельности, включение динамических пауз – важное условие проведения Круга.  Динамическая пауза проводится в соответствии с тематическим планированием или подбирается на усмотрение ведущего.</w:t>
      </w:r>
    </w:p>
    <w:p>
      <w:pPr>
        <w:pStyle w:val="Normal"/>
        <w:widowControl/>
        <w:shd w:val="clear" w:color="auto" w:fill="FFFFFF"/>
        <w:bidi w:val="0"/>
        <w:spacing w:lineRule="auto" w:line="240" w:before="0" w:after="0"/>
        <w:ind w:left="0" w:right="0" w:firstLine="737"/>
        <w:jc w:val="both"/>
        <w:rPr/>
      </w:pPr>
      <w:r>
        <w:rPr>
          <w:rFonts w:cs="Times New Roman" w:ascii="Times New Roman" w:hAnsi="Times New Roman"/>
          <w:b/>
          <w:bCs/>
          <w:i/>
          <w:color w:val="000000"/>
          <w:sz w:val="24"/>
          <w:szCs w:val="24"/>
        </w:rPr>
        <w:t>Проблемные ситуации.</w:t>
      </w:r>
    </w:p>
    <w:p>
      <w:pPr>
        <w:pStyle w:val="Normal"/>
        <w:widowControl/>
        <w:shd w:val="clear" w:color="auto" w:fill="FFFFFF"/>
        <w:bidi w:val="0"/>
        <w:spacing w:lineRule="auto" w:line="240" w:before="0" w:after="0"/>
        <w:ind w:left="0" w:right="0" w:firstLine="737"/>
        <w:jc w:val="both"/>
        <w:rPr/>
      </w:pPr>
      <w:r>
        <w:rPr>
          <w:rFonts w:cs="Times New Roman" w:ascii="Times New Roman" w:hAnsi="Times New Roman"/>
          <w:bCs/>
          <w:color w:val="000000"/>
          <w:sz w:val="24"/>
          <w:szCs w:val="24"/>
        </w:rPr>
        <w:t xml:space="preserve">Создание проблемных ситуаций – прекрасная возможность каждому ребёнку поразмышлять, высказать свою точку зрения по какому - либо вопросу, сообща подумать над её разрешением. </w:t>
      </w:r>
    </w:p>
    <w:p>
      <w:pPr>
        <w:pStyle w:val="Normal"/>
        <w:widowControl/>
        <w:shd w:val="clear" w:color="auto" w:fill="FFFFFF"/>
        <w:bidi w:val="0"/>
        <w:spacing w:lineRule="auto" w:line="240" w:before="0" w:after="0"/>
        <w:ind w:left="0" w:right="0" w:firstLine="737"/>
        <w:jc w:val="both"/>
        <w:rPr/>
      </w:pPr>
      <w:r>
        <w:rPr>
          <w:rFonts w:cs="Times New Roman" w:ascii="Times New Roman" w:hAnsi="Times New Roman"/>
          <w:b/>
          <w:bCs/>
          <w:i/>
          <w:color w:val="000000"/>
          <w:sz w:val="24"/>
          <w:szCs w:val="24"/>
        </w:rPr>
        <w:t>Игры по теме.</w:t>
      </w:r>
    </w:p>
    <w:p>
      <w:pPr>
        <w:pStyle w:val="Normal"/>
        <w:widowControl/>
        <w:shd w:val="clear" w:color="auto" w:fill="FFFFFF"/>
        <w:bidi w:val="0"/>
        <w:spacing w:lineRule="auto" w:line="240" w:before="0" w:after="0"/>
        <w:ind w:left="0" w:right="0" w:firstLine="737"/>
        <w:jc w:val="both"/>
        <w:rPr/>
      </w:pPr>
      <w:r>
        <w:rPr>
          <w:rFonts w:cs="Times New Roman" w:ascii="Times New Roman" w:hAnsi="Times New Roman"/>
          <w:bCs/>
          <w:color w:val="000000"/>
          <w:sz w:val="24"/>
          <w:szCs w:val="24"/>
        </w:rPr>
        <w:t xml:space="preserve">Следующий компонент </w:t>
      </w:r>
      <w:r>
        <w:rPr>
          <w:rFonts w:cs="Times New Roman" w:ascii="Times New Roman" w:hAnsi="Times New Roman"/>
          <w:bCs/>
          <w:sz w:val="24"/>
          <w:szCs w:val="24"/>
        </w:rPr>
        <w:t>«Круга радости» позволяет ведущему</w:t>
      </w:r>
      <w:r>
        <w:rPr>
          <w:rFonts w:cs="Times New Roman" w:ascii="Times New Roman" w:hAnsi="Times New Roman"/>
          <w:bCs/>
          <w:color w:val="000000"/>
          <w:sz w:val="24"/>
          <w:szCs w:val="24"/>
        </w:rPr>
        <w:t xml:space="preserve"> сообщить новые знания, обобщить имеющиеся, организовать встречу с интересным человеком. Он направлен на расширение информационного поля тематического планирования. </w:t>
      </w:r>
      <w:r>
        <w:rPr>
          <w:rFonts w:cs="Times New Roman" w:ascii="Times New Roman" w:hAnsi="Times New Roman"/>
          <w:sz w:val="24"/>
          <w:szCs w:val="24"/>
        </w:rPr>
        <w:t xml:space="preserve">В качестве дополнительного средства, особое место занимает атрибут (мешочек, шкатулка, волшебная коробка и т.п.). Атрибут - важный элемент структурного компонента, находящийся у педагога. Яркость, новизна привлекает внимание, пробуждает у детей интерес, желание открытий и новых знакомств. </w:t>
      </w:r>
    </w:p>
    <w:p>
      <w:pPr>
        <w:pStyle w:val="Normal"/>
        <w:widowControl/>
        <w:shd w:val="clear" w:color="auto" w:fill="FFFFFF"/>
        <w:bidi w:val="0"/>
        <w:spacing w:lineRule="auto" w:line="240" w:before="0" w:after="0"/>
        <w:ind w:left="0" w:right="0" w:firstLine="737"/>
        <w:jc w:val="both"/>
        <w:rPr/>
      </w:pPr>
      <w:r>
        <w:rPr>
          <w:rFonts w:cs="Times New Roman" w:ascii="Times New Roman" w:hAnsi="Times New Roman"/>
          <w:b/>
          <w:bCs/>
          <w:i/>
          <w:color w:val="000000"/>
          <w:sz w:val="24"/>
          <w:szCs w:val="24"/>
        </w:rPr>
        <w:t>Предоставление права выбора центра активности.</w:t>
      </w:r>
    </w:p>
    <w:p>
      <w:pPr>
        <w:pStyle w:val="Normal"/>
        <w:widowControl/>
        <w:shd w:val="clear" w:color="auto" w:fill="FFFFFF"/>
        <w:bidi w:val="0"/>
        <w:spacing w:lineRule="auto" w:line="240" w:before="0" w:after="0"/>
        <w:ind w:left="0" w:right="0" w:firstLine="737"/>
        <w:jc w:val="both"/>
        <w:rPr/>
      </w:pPr>
      <w:r>
        <w:rPr>
          <w:rFonts w:cs="Times New Roman" w:ascii="Times New Roman" w:hAnsi="Times New Roman"/>
          <w:bCs/>
          <w:color w:val="000000"/>
          <w:sz w:val="24"/>
          <w:szCs w:val="24"/>
        </w:rPr>
        <w:t xml:space="preserve">Завершающим компонентом </w:t>
      </w:r>
      <w:r>
        <w:rPr>
          <w:rFonts w:cs="Times New Roman" w:ascii="Times New Roman" w:hAnsi="Times New Roman"/>
          <w:bCs/>
          <w:sz w:val="24"/>
          <w:szCs w:val="24"/>
        </w:rPr>
        <w:t>«Круга радости»</w:t>
      </w:r>
      <w:r>
        <w:rPr>
          <w:rFonts w:cs="Times New Roman" w:ascii="Times New Roman" w:hAnsi="Times New Roman"/>
          <w:bCs/>
          <w:color w:val="000000"/>
          <w:sz w:val="24"/>
          <w:szCs w:val="24"/>
        </w:rPr>
        <w:t xml:space="preserve"> станет презентация педагогом деятельности в центрах активности и выбор детьми центра, в котором они будут заниматься. Свой выбор дети закрепят карточкой (символом) на «Доске выбора». </w:t>
      </w:r>
    </w:p>
    <w:p>
      <w:pPr>
        <w:pStyle w:val="Normal"/>
        <w:widowControl/>
        <w:shd w:val="clear" w:color="auto" w:fill="FFFFFF"/>
        <w:bidi w:val="0"/>
        <w:spacing w:lineRule="auto" w:line="240" w:before="0" w:after="0"/>
        <w:ind w:left="0" w:right="0" w:firstLine="737"/>
        <w:jc w:val="both"/>
        <w:rPr/>
      </w:pPr>
      <w:r>
        <w:rPr>
          <w:rFonts w:cs="Times New Roman" w:ascii="Times New Roman" w:hAnsi="Times New Roman"/>
          <w:b/>
          <w:bCs/>
          <w:color w:val="000000"/>
          <w:sz w:val="24"/>
          <w:szCs w:val="24"/>
        </w:rPr>
        <w:t xml:space="preserve"> </w:t>
      </w:r>
      <w:r>
        <w:rPr>
          <w:rFonts w:cs="Times New Roman" w:ascii="Times New Roman" w:hAnsi="Times New Roman"/>
          <w:b/>
          <w:bCs/>
          <w:color w:val="000000"/>
          <w:sz w:val="24"/>
          <w:szCs w:val="24"/>
        </w:rPr>
        <w:t>П</w:t>
      </w:r>
      <w:r>
        <w:rPr>
          <w:rFonts w:cs="Times New Roman" w:ascii="Times New Roman" w:hAnsi="Times New Roman"/>
          <w:b/>
          <w:bCs/>
          <w:color w:val="000000"/>
          <w:sz w:val="24"/>
          <w:szCs w:val="24"/>
        </w:rPr>
        <w:t>ланируемые результаты «Круга радости» - это способность ребенка:</w:t>
      </w:r>
    </w:p>
    <w:p>
      <w:pPr>
        <w:pStyle w:val="Normal"/>
        <w:numPr>
          <w:ilvl w:val="0"/>
          <w:numId w:val="40"/>
        </w:numPr>
        <w:shd w:val="clear" w:color="auto" w:fill="FFFFFF"/>
        <w:tabs>
          <w:tab w:val="left" w:pos="720" w:leader="none"/>
        </w:tabs>
        <w:spacing w:lineRule="auto" w:line="240" w:before="0" w:after="0"/>
        <w:ind w:left="0" w:firstLine="284"/>
        <w:rPr>
          <w:rFonts w:ascii="Times New Roman" w:hAnsi="Times New Roman" w:cs="Times New Roman"/>
          <w:i/>
          <w:i/>
          <w:sz w:val="24"/>
          <w:szCs w:val="24"/>
        </w:rPr>
      </w:pPr>
      <w:r>
        <w:rPr>
          <w:rFonts w:cs="Times New Roman" w:ascii="Times New Roman" w:hAnsi="Times New Roman"/>
          <w:bCs/>
          <w:i/>
          <w:sz w:val="24"/>
          <w:szCs w:val="24"/>
        </w:rPr>
        <w:t xml:space="preserve">Контролировать свое поведение; </w:t>
      </w:r>
    </w:p>
    <w:p>
      <w:pPr>
        <w:pStyle w:val="Normal"/>
        <w:numPr>
          <w:ilvl w:val="0"/>
          <w:numId w:val="40"/>
        </w:numPr>
        <w:shd w:val="clear" w:color="auto" w:fill="FFFFFF"/>
        <w:tabs>
          <w:tab w:val="left" w:pos="720" w:leader="none"/>
        </w:tabs>
        <w:spacing w:lineRule="auto" w:line="240" w:before="0" w:after="0"/>
        <w:ind w:left="0" w:firstLine="284"/>
        <w:rPr>
          <w:rFonts w:ascii="Times New Roman" w:hAnsi="Times New Roman" w:cs="Times New Roman"/>
          <w:i/>
          <w:i/>
          <w:sz w:val="24"/>
          <w:szCs w:val="24"/>
        </w:rPr>
      </w:pPr>
      <w:r>
        <w:rPr>
          <w:rFonts w:cs="Times New Roman" w:ascii="Times New Roman" w:hAnsi="Times New Roman"/>
          <w:bCs/>
          <w:i/>
          <w:sz w:val="24"/>
          <w:szCs w:val="24"/>
        </w:rPr>
        <w:t xml:space="preserve">Высказывать свое отношение к ситуации; </w:t>
      </w:r>
    </w:p>
    <w:p>
      <w:pPr>
        <w:pStyle w:val="Normal"/>
        <w:numPr>
          <w:ilvl w:val="0"/>
          <w:numId w:val="40"/>
        </w:numPr>
        <w:shd w:val="clear" w:color="auto" w:fill="FFFFFF"/>
        <w:tabs>
          <w:tab w:val="left" w:pos="720" w:leader="none"/>
        </w:tabs>
        <w:spacing w:lineRule="auto" w:line="240" w:before="0" w:after="0"/>
        <w:ind w:left="0" w:firstLine="284"/>
        <w:rPr>
          <w:rFonts w:ascii="Times New Roman" w:hAnsi="Times New Roman" w:cs="Times New Roman"/>
          <w:i/>
          <w:i/>
          <w:sz w:val="24"/>
          <w:szCs w:val="24"/>
        </w:rPr>
      </w:pPr>
      <w:r>
        <w:rPr>
          <w:rFonts w:cs="Times New Roman" w:ascii="Times New Roman" w:hAnsi="Times New Roman"/>
          <w:bCs/>
          <w:i/>
          <w:sz w:val="24"/>
          <w:szCs w:val="24"/>
        </w:rPr>
        <w:t xml:space="preserve">Комментировать свои действия; </w:t>
      </w:r>
    </w:p>
    <w:p>
      <w:pPr>
        <w:pStyle w:val="Normal"/>
        <w:numPr>
          <w:ilvl w:val="0"/>
          <w:numId w:val="40"/>
        </w:numPr>
        <w:shd w:val="clear" w:color="auto" w:fill="FFFFFF"/>
        <w:tabs>
          <w:tab w:val="left" w:pos="720" w:leader="none"/>
        </w:tabs>
        <w:spacing w:lineRule="auto" w:line="240" w:before="0" w:after="0"/>
        <w:ind w:left="0" w:firstLine="284"/>
        <w:rPr>
          <w:rFonts w:ascii="Times New Roman" w:hAnsi="Times New Roman" w:cs="Times New Roman"/>
          <w:i/>
          <w:i/>
          <w:sz w:val="24"/>
          <w:szCs w:val="24"/>
        </w:rPr>
      </w:pPr>
      <w:r>
        <w:rPr>
          <w:rFonts w:cs="Times New Roman" w:ascii="Times New Roman" w:hAnsi="Times New Roman"/>
          <w:bCs/>
          <w:i/>
          <w:sz w:val="24"/>
          <w:szCs w:val="24"/>
        </w:rPr>
        <w:t xml:space="preserve">Выполнять простые правила, следовать простому алгоритму при общении в группе; </w:t>
      </w:r>
    </w:p>
    <w:p>
      <w:pPr>
        <w:pStyle w:val="Normal"/>
        <w:numPr>
          <w:ilvl w:val="0"/>
          <w:numId w:val="40"/>
        </w:numPr>
        <w:shd w:val="clear" w:color="auto" w:fill="FFFFFF"/>
        <w:tabs>
          <w:tab w:val="left" w:pos="720" w:leader="none"/>
        </w:tabs>
        <w:spacing w:lineRule="auto" w:line="240" w:before="0" w:after="0"/>
        <w:ind w:left="0" w:firstLine="284"/>
        <w:rPr>
          <w:rFonts w:ascii="Times New Roman" w:hAnsi="Times New Roman" w:cs="Times New Roman"/>
          <w:i/>
          <w:i/>
          <w:sz w:val="24"/>
          <w:szCs w:val="24"/>
        </w:rPr>
      </w:pPr>
      <w:r>
        <w:rPr>
          <w:rFonts w:cs="Times New Roman" w:ascii="Times New Roman" w:hAnsi="Times New Roman"/>
          <w:bCs/>
          <w:i/>
          <w:sz w:val="24"/>
          <w:szCs w:val="24"/>
        </w:rPr>
        <w:t xml:space="preserve">Задавать вопросы и отвечать на вопросы в пределах своей осведомленности и опыта; </w:t>
      </w:r>
    </w:p>
    <w:p>
      <w:pPr>
        <w:pStyle w:val="Normal"/>
        <w:numPr>
          <w:ilvl w:val="0"/>
          <w:numId w:val="40"/>
        </w:numPr>
        <w:shd w:val="clear" w:color="auto" w:fill="FFFFFF"/>
        <w:tabs>
          <w:tab w:val="left" w:pos="720" w:leader="none"/>
        </w:tabs>
        <w:spacing w:lineRule="auto" w:line="240" w:before="0" w:after="0"/>
        <w:ind w:left="0" w:firstLine="284"/>
        <w:rPr>
          <w:rFonts w:ascii="Times New Roman" w:hAnsi="Times New Roman" w:cs="Times New Roman"/>
          <w:i/>
          <w:i/>
          <w:sz w:val="24"/>
          <w:szCs w:val="24"/>
        </w:rPr>
      </w:pPr>
      <w:r>
        <w:rPr>
          <w:rFonts w:cs="Times New Roman" w:ascii="Times New Roman" w:hAnsi="Times New Roman"/>
          <w:bCs/>
          <w:i/>
          <w:sz w:val="24"/>
          <w:szCs w:val="24"/>
        </w:rPr>
        <w:t xml:space="preserve">Присваивать полученную в простой форме информацию; </w:t>
      </w:r>
    </w:p>
    <w:p>
      <w:pPr>
        <w:pStyle w:val="Normal"/>
        <w:numPr>
          <w:ilvl w:val="0"/>
          <w:numId w:val="40"/>
        </w:numPr>
        <w:shd w:val="clear" w:color="auto" w:fill="FFFFFF"/>
        <w:tabs>
          <w:tab w:val="left" w:pos="720" w:leader="none"/>
        </w:tabs>
        <w:spacing w:lineRule="auto" w:line="240" w:before="0" w:after="0"/>
        <w:ind w:left="0" w:firstLine="284"/>
        <w:rPr>
          <w:rFonts w:ascii="Times New Roman" w:hAnsi="Times New Roman" w:cs="Times New Roman"/>
          <w:i/>
          <w:i/>
          <w:sz w:val="24"/>
          <w:szCs w:val="24"/>
        </w:rPr>
      </w:pPr>
      <w:r>
        <w:rPr>
          <w:rFonts w:cs="Times New Roman" w:ascii="Times New Roman" w:hAnsi="Times New Roman"/>
          <w:bCs/>
          <w:i/>
          <w:sz w:val="24"/>
          <w:szCs w:val="24"/>
        </w:rPr>
        <w:t xml:space="preserve">Совершать на элементарном уровне действия по обработке информации: сравнивать, </w:t>
      </w:r>
    </w:p>
    <w:p>
      <w:pPr>
        <w:pStyle w:val="Normal"/>
        <w:numPr>
          <w:ilvl w:val="0"/>
          <w:numId w:val="40"/>
        </w:numPr>
        <w:shd w:val="clear" w:color="auto" w:fill="FFFFFF"/>
        <w:tabs>
          <w:tab w:val="left" w:pos="720" w:leader="none"/>
        </w:tabs>
        <w:spacing w:lineRule="auto" w:line="240" w:before="0" w:after="0"/>
        <w:ind w:left="0" w:firstLine="284"/>
        <w:rPr>
          <w:rFonts w:ascii="Times New Roman" w:hAnsi="Times New Roman" w:cs="Times New Roman"/>
          <w:i/>
          <w:i/>
          <w:sz w:val="24"/>
          <w:szCs w:val="24"/>
        </w:rPr>
      </w:pPr>
      <w:r>
        <w:rPr>
          <w:rFonts w:cs="Times New Roman" w:ascii="Times New Roman" w:hAnsi="Times New Roman"/>
          <w:bCs/>
          <w:i/>
          <w:sz w:val="24"/>
          <w:szCs w:val="24"/>
        </w:rPr>
        <w:t xml:space="preserve">обобщать, выделять признаки, замечать изменения; </w:t>
      </w:r>
    </w:p>
    <w:p>
      <w:pPr>
        <w:pStyle w:val="Normal"/>
        <w:numPr>
          <w:ilvl w:val="0"/>
          <w:numId w:val="40"/>
        </w:numPr>
        <w:shd w:val="clear" w:color="auto" w:fill="FFFFFF"/>
        <w:tabs>
          <w:tab w:val="left" w:pos="720" w:leader="none"/>
        </w:tabs>
        <w:spacing w:lineRule="auto" w:line="240" w:before="0" w:after="0"/>
        <w:ind w:left="0" w:firstLine="284"/>
        <w:rPr>
          <w:rFonts w:ascii="Times New Roman" w:hAnsi="Times New Roman" w:cs="Times New Roman"/>
          <w:i/>
          <w:i/>
          <w:sz w:val="24"/>
          <w:szCs w:val="24"/>
        </w:rPr>
      </w:pPr>
      <w:r>
        <w:rPr>
          <w:rFonts w:cs="Times New Roman" w:ascii="Times New Roman" w:hAnsi="Times New Roman"/>
          <w:bCs/>
          <w:i/>
          <w:sz w:val="24"/>
          <w:szCs w:val="24"/>
        </w:rPr>
        <w:t xml:space="preserve">Делать спонтанные и подготовленные высказывания в пределах определенной заранее темы; </w:t>
      </w:r>
    </w:p>
    <w:p>
      <w:pPr>
        <w:pStyle w:val="Normal"/>
        <w:numPr>
          <w:ilvl w:val="0"/>
          <w:numId w:val="40"/>
        </w:numPr>
        <w:shd w:val="clear" w:color="auto" w:fill="FFFFFF"/>
        <w:tabs>
          <w:tab w:val="left" w:pos="720" w:leader="none"/>
        </w:tabs>
        <w:spacing w:lineRule="auto" w:line="240" w:before="0" w:after="0"/>
        <w:ind w:left="0" w:firstLine="284"/>
        <w:rPr>
          <w:rFonts w:ascii="Times New Roman" w:hAnsi="Times New Roman" w:cs="Times New Roman"/>
          <w:i/>
          <w:i/>
          <w:sz w:val="24"/>
          <w:szCs w:val="24"/>
        </w:rPr>
      </w:pPr>
      <w:r>
        <w:rPr>
          <w:rFonts w:cs="Times New Roman" w:ascii="Times New Roman" w:hAnsi="Times New Roman"/>
          <w:bCs/>
          <w:i/>
          <w:sz w:val="24"/>
          <w:szCs w:val="24"/>
        </w:rPr>
        <w:t xml:space="preserve">Высказываться в связи с высказываниями других; </w:t>
      </w:r>
    </w:p>
    <w:p>
      <w:pPr>
        <w:pStyle w:val="Normal"/>
        <w:numPr>
          <w:ilvl w:val="0"/>
          <w:numId w:val="40"/>
        </w:numPr>
        <w:shd w:val="clear" w:color="auto" w:fill="FFFFFF"/>
        <w:tabs>
          <w:tab w:val="left" w:pos="720" w:leader="none"/>
        </w:tabs>
        <w:spacing w:lineRule="auto" w:line="240" w:before="0" w:after="0"/>
        <w:ind w:left="0" w:firstLine="284"/>
        <w:rPr>
          <w:rFonts w:ascii="Times New Roman" w:hAnsi="Times New Roman" w:cs="Times New Roman"/>
          <w:i/>
          <w:i/>
          <w:sz w:val="24"/>
          <w:szCs w:val="24"/>
        </w:rPr>
      </w:pPr>
      <w:r>
        <w:rPr>
          <w:rFonts w:cs="Times New Roman" w:ascii="Times New Roman" w:hAnsi="Times New Roman"/>
          <w:bCs/>
          <w:i/>
          <w:sz w:val="24"/>
          <w:szCs w:val="24"/>
        </w:rPr>
        <w:t xml:space="preserve">Устанавливать контакты; </w:t>
      </w:r>
    </w:p>
    <w:p>
      <w:pPr>
        <w:pStyle w:val="Normal"/>
        <w:numPr>
          <w:ilvl w:val="0"/>
          <w:numId w:val="40"/>
        </w:numPr>
        <w:shd w:val="clear" w:color="auto" w:fill="FFFFFF"/>
        <w:tabs>
          <w:tab w:val="left" w:pos="720" w:leader="none"/>
        </w:tabs>
        <w:spacing w:lineRule="auto" w:line="240" w:before="0" w:after="0"/>
        <w:ind w:left="0" w:firstLine="284"/>
        <w:rPr>
          <w:rFonts w:ascii="Times New Roman" w:hAnsi="Times New Roman" w:cs="Times New Roman"/>
          <w:i/>
          <w:i/>
          <w:sz w:val="24"/>
          <w:szCs w:val="24"/>
        </w:rPr>
      </w:pPr>
      <w:r>
        <w:rPr>
          <w:rFonts w:cs="Times New Roman" w:ascii="Times New Roman" w:hAnsi="Times New Roman"/>
          <w:bCs/>
          <w:i/>
          <w:sz w:val="24"/>
          <w:szCs w:val="24"/>
        </w:rPr>
        <w:t xml:space="preserve">Поддерживать разговор; </w:t>
      </w:r>
    </w:p>
    <w:p>
      <w:pPr>
        <w:pStyle w:val="Normal"/>
        <w:numPr>
          <w:ilvl w:val="0"/>
          <w:numId w:val="40"/>
        </w:numPr>
        <w:shd w:val="clear" w:color="auto" w:fill="FFFFFF"/>
        <w:tabs>
          <w:tab w:val="left" w:pos="720" w:leader="none"/>
        </w:tabs>
        <w:spacing w:lineRule="auto" w:line="240" w:before="0" w:after="0"/>
        <w:ind w:left="0" w:firstLine="284"/>
        <w:rPr>
          <w:rFonts w:ascii="Times New Roman" w:hAnsi="Times New Roman" w:cs="Times New Roman"/>
          <w:i/>
          <w:i/>
          <w:sz w:val="24"/>
          <w:szCs w:val="24"/>
        </w:rPr>
      </w:pPr>
      <w:r>
        <w:rPr>
          <w:rFonts w:cs="Times New Roman" w:ascii="Times New Roman" w:hAnsi="Times New Roman"/>
          <w:bCs/>
          <w:i/>
          <w:sz w:val="24"/>
          <w:szCs w:val="24"/>
        </w:rPr>
        <w:t xml:space="preserve">Использовать элементарные нормы общения; </w:t>
      </w:r>
    </w:p>
    <w:p>
      <w:pPr>
        <w:pStyle w:val="Normal"/>
        <w:numPr>
          <w:ilvl w:val="0"/>
          <w:numId w:val="40"/>
        </w:numPr>
        <w:shd w:val="clear" w:color="auto" w:fill="FFFFFF"/>
        <w:tabs>
          <w:tab w:val="left" w:pos="720" w:leader="none"/>
        </w:tabs>
        <w:spacing w:lineRule="auto" w:line="240" w:before="0" w:after="0"/>
        <w:ind w:left="0" w:firstLine="284"/>
        <w:rPr>
          <w:rFonts w:ascii="Times New Roman" w:hAnsi="Times New Roman" w:cs="Times New Roman"/>
          <w:i/>
          <w:i/>
          <w:sz w:val="24"/>
          <w:szCs w:val="24"/>
        </w:rPr>
      </w:pPr>
      <w:r>
        <w:rPr>
          <w:rFonts w:cs="Times New Roman" w:ascii="Times New Roman" w:hAnsi="Times New Roman"/>
          <w:bCs/>
          <w:i/>
          <w:sz w:val="24"/>
          <w:szCs w:val="24"/>
        </w:rPr>
        <w:t xml:space="preserve">Сотрудничать (со взрослыми и детьми разного возраста) в предложенных формах. </w:t>
      </w:r>
    </w:p>
    <w:p>
      <w:pPr>
        <w:pStyle w:val="NormalWeb"/>
        <w:widowControl/>
        <w:shd w:val="clear" w:color="auto" w:fill="FFFFFF"/>
        <w:bidi w:val="0"/>
        <w:spacing w:lineRule="auto" w:line="240" w:beforeAutospacing="0" w:before="0" w:afterAutospacing="0" w:after="0"/>
        <w:ind w:left="0" w:right="0" w:firstLine="680"/>
        <w:jc w:val="both"/>
        <w:rPr/>
      </w:pPr>
      <w:r>
        <w:rPr>
          <w:bCs/>
        </w:rPr>
        <w:t>«Круг радости» - возможность</w:t>
      </w:r>
      <w:r>
        <w:rPr>
          <w:bCs/>
          <w:color w:val="000000"/>
        </w:rPr>
        <w:t xml:space="preserve"> образовать детско-взрослое сообщество, объединяющее детей общими впечатлениями, переживаниями, способствующее формированию коллективных взаимоотношений, более тесному контакту всех специалистов и сотрудничеству с родителями.  </w:t>
      </w:r>
      <w:r>
        <w:rPr>
          <w:rStyle w:val="Style13"/>
          <w:b/>
          <w:bCs/>
          <w:color w:val="000000"/>
        </w:rPr>
        <w:t> </w:t>
      </w:r>
      <w:r>
        <w:rPr>
          <w:rStyle w:val="Style13"/>
          <w:bCs/>
          <w:color w:val="000000"/>
        </w:rPr>
        <w:t xml:space="preserve"> Представленная форма взаимодействия </w:t>
      </w:r>
      <w:r>
        <w:rPr/>
        <w:t xml:space="preserve">поможет молодым специалистам и педагогам со стажем создать условия в ДОУ детям с ОВЗ (ОНР), согласно требованиям ФГОС. </w:t>
      </w:r>
    </w:p>
    <w:p>
      <w:pPr>
        <w:pStyle w:val="Normal"/>
        <w:spacing w:lineRule="auto" w:line="240" w:before="0" w:after="0"/>
        <w:jc w:val="both"/>
        <w:rPr>
          <w:rFonts w:ascii="Times New Roman" w:hAnsi="Times New Roman" w:cs="Times New Roman"/>
          <w:bCs/>
          <w:color w:val="FF0000"/>
          <w:sz w:val="24"/>
          <w:szCs w:val="24"/>
        </w:rPr>
      </w:pPr>
      <w:r>
        <w:rPr>
          <w:rFonts w:cs="Times New Roman" w:ascii="Times New Roman" w:hAnsi="Times New Roman"/>
          <w:bCs/>
          <w:color w:val="FF0000"/>
          <w:sz w:val="24"/>
          <w:szCs w:val="24"/>
        </w:rPr>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t>Список литературы</w:t>
      </w:r>
    </w:p>
    <w:p>
      <w:pPr>
        <w:pStyle w:val="Normal"/>
        <w:spacing w:lineRule="auto" w:line="240" w:before="0" w:after="0"/>
        <w:ind w:firstLine="426"/>
        <w:jc w:val="both"/>
        <w:rPr>
          <w:rFonts w:ascii="Times New Roman" w:hAnsi="Times New Roman" w:cs="Times New Roman"/>
          <w:bCs/>
          <w:sz w:val="24"/>
          <w:szCs w:val="24"/>
        </w:rPr>
      </w:pPr>
      <w:r>
        <w:rPr>
          <w:rFonts w:cs="Times New Roman" w:ascii="Times New Roman" w:hAnsi="Times New Roman"/>
          <w:bCs/>
          <w:sz w:val="24"/>
          <w:szCs w:val="24"/>
        </w:rPr>
        <w:t xml:space="preserve">1. Алябьева, Е.А. Психогимнастика в детском саду / Е.А.Алябьева. – М., 2003. </w:t>
      </w:r>
    </w:p>
    <w:p>
      <w:pPr>
        <w:pStyle w:val="Normal"/>
        <w:spacing w:lineRule="auto" w:line="240" w:before="0" w:after="0"/>
        <w:ind w:firstLine="426"/>
        <w:jc w:val="both"/>
        <w:rPr>
          <w:rFonts w:ascii="Times New Roman" w:hAnsi="Times New Roman" w:cs="Times New Roman"/>
          <w:bCs/>
          <w:sz w:val="24"/>
          <w:szCs w:val="24"/>
        </w:rPr>
      </w:pPr>
      <w:r>
        <w:rPr>
          <w:rFonts w:cs="Times New Roman" w:ascii="Times New Roman" w:hAnsi="Times New Roman"/>
          <w:bCs/>
          <w:sz w:val="24"/>
          <w:szCs w:val="24"/>
        </w:rPr>
        <w:t xml:space="preserve">2. Аверина, И.Е. Физкультурные минутки в ДОУ: практическое пособие / И.Е.Аверина. – М., 2009. </w:t>
      </w:r>
    </w:p>
    <w:p>
      <w:pPr>
        <w:pStyle w:val="Normal"/>
        <w:spacing w:lineRule="auto" w:line="240" w:before="0" w:after="0"/>
        <w:ind w:firstLine="426"/>
        <w:jc w:val="both"/>
        <w:rPr>
          <w:rFonts w:ascii="Times New Roman" w:hAnsi="Times New Roman" w:cs="Times New Roman"/>
          <w:bCs/>
          <w:sz w:val="24"/>
          <w:szCs w:val="24"/>
        </w:rPr>
      </w:pPr>
      <w:r>
        <w:rPr>
          <w:rFonts w:cs="Times New Roman" w:ascii="Times New Roman" w:hAnsi="Times New Roman"/>
          <w:bCs/>
          <w:sz w:val="24"/>
          <w:szCs w:val="24"/>
        </w:rPr>
        <w:t xml:space="preserve">3. Волковская, Т.Н. Психологическая помощь дошкольникам с ОНР / Т.Н.Волковская, Г.Х.Юсупова. – М., 2014.. </w:t>
      </w:r>
    </w:p>
    <w:p>
      <w:pPr>
        <w:pStyle w:val="Normal"/>
        <w:spacing w:lineRule="auto" w:line="240" w:before="0" w:after="0"/>
        <w:ind w:firstLine="426"/>
        <w:jc w:val="both"/>
        <w:rPr>
          <w:rFonts w:ascii="Times New Roman" w:hAnsi="Times New Roman" w:cs="Times New Roman"/>
          <w:bCs/>
          <w:sz w:val="24"/>
          <w:szCs w:val="24"/>
        </w:rPr>
      </w:pPr>
      <w:r>
        <w:rPr>
          <w:rFonts w:cs="Times New Roman" w:ascii="Times New Roman" w:hAnsi="Times New Roman"/>
          <w:bCs/>
          <w:sz w:val="24"/>
          <w:szCs w:val="24"/>
        </w:rPr>
        <w:t xml:space="preserve">4. Ганичева, И.В. Телесно-ориентированные подходы к психокоррекционной и развивающей работе с детьми 5-7 лет / И.В.Ганичева. – М., 2014. </w:t>
      </w:r>
    </w:p>
    <w:p>
      <w:pPr>
        <w:pStyle w:val="Normal"/>
        <w:spacing w:lineRule="auto" w:line="240" w:before="0" w:after="0"/>
        <w:ind w:firstLine="426"/>
        <w:jc w:val="both"/>
        <w:rPr>
          <w:rFonts w:ascii="Times New Roman" w:hAnsi="Times New Roman" w:cs="Times New Roman"/>
          <w:bCs/>
          <w:sz w:val="24"/>
          <w:szCs w:val="24"/>
        </w:rPr>
      </w:pPr>
      <w:r>
        <w:rPr>
          <w:rFonts w:cs="Times New Roman" w:ascii="Times New Roman" w:hAnsi="Times New Roman"/>
          <w:bCs/>
          <w:sz w:val="24"/>
          <w:szCs w:val="24"/>
        </w:rPr>
        <w:t xml:space="preserve">5. Ковалец, И.В. Азбука эмоций. Для работы с детьми, имеющими психофизиологические отклонения и эмоциональные / И.В.Ковалец. -  М.,  2003. </w:t>
      </w:r>
    </w:p>
    <w:p>
      <w:pPr>
        <w:pStyle w:val="Normal"/>
        <w:spacing w:lineRule="auto" w:line="240" w:before="0" w:after="0"/>
        <w:ind w:firstLine="426"/>
        <w:jc w:val="both"/>
        <w:rPr>
          <w:rFonts w:ascii="Times New Roman" w:hAnsi="Times New Roman" w:cs="Times New Roman"/>
          <w:bCs/>
          <w:sz w:val="24"/>
          <w:szCs w:val="24"/>
        </w:rPr>
      </w:pPr>
      <w:r>
        <w:rPr>
          <w:rFonts w:cs="Times New Roman" w:ascii="Times New Roman" w:hAnsi="Times New Roman"/>
          <w:bCs/>
          <w:sz w:val="24"/>
          <w:szCs w:val="24"/>
        </w:rPr>
        <w:t xml:space="preserve">6. Морозова, И.С. Психомоторное развитие дошкольников. Цикл занятий / И.С.Морозова, О.М.Гарусова. – М., 2016. </w:t>
      </w:r>
    </w:p>
    <w:p>
      <w:pPr>
        <w:pStyle w:val="Normal"/>
        <w:spacing w:lineRule="auto" w:line="240" w:before="0" w:after="0"/>
        <w:ind w:firstLine="426"/>
        <w:jc w:val="both"/>
        <w:rPr>
          <w:rFonts w:ascii="Times New Roman" w:hAnsi="Times New Roman" w:cs="Times New Roman"/>
          <w:bCs/>
          <w:sz w:val="24"/>
          <w:szCs w:val="24"/>
        </w:rPr>
      </w:pPr>
      <w:r>
        <w:rPr>
          <w:rFonts w:cs="Times New Roman" w:ascii="Times New Roman" w:hAnsi="Times New Roman"/>
          <w:bCs/>
          <w:sz w:val="24"/>
          <w:szCs w:val="24"/>
        </w:rPr>
        <w:t xml:space="preserve">7. Рефлексивные техники эмоционального состояния детей / авт.-сост. Л.В. Свешникова. – Волгоград, 2010. </w:t>
      </w:r>
    </w:p>
    <w:p>
      <w:pPr>
        <w:pStyle w:val="Normal"/>
        <w:spacing w:lineRule="auto" w:line="240" w:before="0" w:after="0"/>
        <w:ind w:firstLine="426"/>
        <w:jc w:val="both"/>
        <w:rPr>
          <w:rFonts w:ascii="Times New Roman" w:hAnsi="Times New Roman" w:cs="Times New Roman"/>
          <w:bCs/>
          <w:sz w:val="24"/>
          <w:szCs w:val="24"/>
        </w:rPr>
      </w:pPr>
      <w:r>
        <w:rPr>
          <w:rFonts w:cs="Times New Roman" w:ascii="Times New Roman" w:hAnsi="Times New Roman"/>
          <w:bCs/>
          <w:sz w:val="24"/>
          <w:szCs w:val="24"/>
        </w:rPr>
        <w:t>8. Тренинг по сказкотерапии. / под. ред. Т.Д. Зинкевич-Евстегнеевой. – СПб, 2005.</w:t>
      </w:r>
    </w:p>
    <w:p>
      <w:pPr>
        <w:pStyle w:val="Normal"/>
        <w:spacing w:lineRule="auto" w:line="240" w:before="0" w:after="0"/>
        <w:ind w:firstLine="426"/>
        <w:jc w:val="both"/>
        <w:rPr>
          <w:rFonts w:ascii="Times New Roman" w:hAnsi="Times New Roman" w:cs="Times New Roman"/>
          <w:bCs/>
          <w:sz w:val="24"/>
          <w:szCs w:val="24"/>
        </w:rPr>
      </w:pPr>
      <w:r>
        <w:rPr>
          <w:rFonts w:cs="Times New Roman" w:ascii="Times New Roman" w:hAnsi="Times New Roman"/>
          <w:bCs/>
          <w:sz w:val="24"/>
          <w:szCs w:val="24"/>
        </w:rPr>
        <w:t xml:space="preserve">9. Хухлаева, О.В. Тропинка к своему Я: как сохранить психологическое здоровье дошкольников / О.В.Хухлаева, О.Е.Хухлаев, И.М.Первушина. – М.: Генезис, 2004. </w:t>
      </w:r>
    </w:p>
    <w:p>
      <w:pPr>
        <w:pStyle w:val="Normal"/>
        <w:spacing w:lineRule="auto" w:line="240" w:before="0" w:after="0"/>
        <w:ind w:firstLine="426"/>
        <w:jc w:val="both"/>
        <w:rPr>
          <w:rFonts w:ascii="Times New Roman" w:hAnsi="Times New Roman" w:cs="Times New Roman"/>
          <w:bCs/>
          <w:sz w:val="24"/>
          <w:szCs w:val="24"/>
        </w:rPr>
      </w:pPr>
      <w:r>
        <w:rPr>
          <w:rFonts w:cs="Times New Roman" w:ascii="Times New Roman" w:hAnsi="Times New Roman"/>
          <w:bCs/>
          <w:sz w:val="24"/>
          <w:szCs w:val="24"/>
        </w:rPr>
        <w:t xml:space="preserve">10. Хухлаева, О. В. Коррекция нарушения психологического здоровья дошкольников / О.В.Хухлаева. - М., 2005. </w:t>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2"/>
        <w:tabs>
          <w:tab w:val="left" w:pos="7938" w:leader="none"/>
        </w:tabs>
        <w:bidi w:val="0"/>
        <w:spacing w:lineRule="auto" w:line="240" w:before="0" w:after="0"/>
        <w:jc w:val="center"/>
        <w:rPr/>
      </w:pPr>
      <w:r>
        <w:rPr>
          <w:rFonts w:cs="Times New Roman" w:ascii="Times New Roman" w:hAnsi="Times New Roman"/>
          <w:b/>
          <w:color w:val="00000A"/>
          <w:sz w:val="24"/>
          <w:szCs w:val="24"/>
        </w:rPr>
        <w:t xml:space="preserve">Детско-родительская группа как форма психолого-педагогического сопровождения семьи ребенка с расстройством аутистического спектра </w:t>
      </w:r>
    </w:p>
    <w:p>
      <w:pPr>
        <w:pStyle w:val="2"/>
        <w:tabs>
          <w:tab w:val="left" w:pos="7938" w:leader="none"/>
        </w:tabs>
        <w:bidi w:val="0"/>
        <w:spacing w:lineRule="auto" w:line="240" w:before="0" w:after="0"/>
        <w:jc w:val="center"/>
        <w:rPr/>
      </w:pPr>
      <w:r>
        <w:rPr>
          <w:rFonts w:cs="Times New Roman" w:ascii="Times New Roman" w:hAnsi="Times New Roman"/>
          <w:b/>
          <w:color w:val="00000A"/>
          <w:sz w:val="24"/>
          <w:szCs w:val="24"/>
        </w:rPr>
        <w:t>и</w:t>
      </w:r>
      <w:r>
        <w:rPr>
          <w:rFonts w:cs="Times New Roman" w:ascii="Times New Roman" w:hAnsi="Times New Roman"/>
          <w:b/>
          <w:color w:val="00000A"/>
          <w:sz w:val="24"/>
          <w:szCs w:val="24"/>
        </w:rPr>
        <w:t xml:space="preserve"> генетическими нарушениями</w:t>
      </w:r>
    </w:p>
    <w:p>
      <w:pPr>
        <w:pStyle w:val="2"/>
        <w:tabs>
          <w:tab w:val="left" w:pos="7938" w:leader="none"/>
        </w:tabs>
        <w:bidi w:val="0"/>
        <w:spacing w:lineRule="auto" w:line="240" w:before="0" w:after="0"/>
        <w:jc w:val="right"/>
        <w:rPr>
          <w:rFonts w:ascii="Times New Roman" w:hAnsi="Times New Roman" w:cs="Times New Roman"/>
          <w:i/>
          <w:i/>
          <w:color w:val="00000A"/>
          <w:sz w:val="24"/>
          <w:szCs w:val="24"/>
        </w:rPr>
      </w:pPr>
      <w:r>
        <w:rPr>
          <w:rFonts w:cs="Times New Roman" w:ascii="Times New Roman" w:hAnsi="Times New Roman"/>
          <w:i/>
          <w:color w:val="00000A"/>
          <w:sz w:val="24"/>
          <w:szCs w:val="24"/>
        </w:rPr>
        <w:t>Синицына Е.Н.,</w:t>
      </w:r>
    </w:p>
    <w:p>
      <w:pPr>
        <w:pStyle w:val="Normal"/>
        <w:tabs>
          <w:tab w:val="left" w:pos="8647" w:leader="none"/>
        </w:tabs>
        <w:spacing w:lineRule="auto" w:line="240" w:before="0" w:after="0"/>
        <w:jc w:val="right"/>
        <w:rPr/>
      </w:pPr>
      <w:r>
        <w:rPr>
          <w:rFonts w:cs="Times New Roman" w:ascii="Times New Roman" w:hAnsi="Times New Roman"/>
          <w:i/>
          <w:sz w:val="24"/>
          <w:szCs w:val="24"/>
        </w:rPr>
        <w:t xml:space="preserve">педагог-психолог </w:t>
      </w:r>
    </w:p>
    <w:p>
      <w:pPr>
        <w:pStyle w:val="Normal"/>
        <w:tabs>
          <w:tab w:val="left" w:pos="8647" w:leader="none"/>
        </w:tabs>
        <w:spacing w:lineRule="auto" w:line="240" w:before="0" w:after="0"/>
        <w:jc w:val="right"/>
        <w:rPr>
          <w:rFonts w:ascii="Times New Roman" w:hAnsi="Times New Roman" w:cs="Times New Roman"/>
          <w:i/>
          <w:i/>
          <w:sz w:val="24"/>
          <w:szCs w:val="24"/>
        </w:rPr>
      </w:pPr>
      <w:r>
        <w:rPr>
          <w:rFonts w:cs="Times New Roman" w:ascii="Times New Roman" w:hAnsi="Times New Roman"/>
          <w:i/>
          <w:sz w:val="24"/>
          <w:szCs w:val="24"/>
        </w:rPr>
        <w:t>МБДОУ «ДС № 448г.Челябинска»</w:t>
      </w:r>
    </w:p>
    <w:p>
      <w:pPr>
        <w:pStyle w:val="Normal"/>
        <w:tabs>
          <w:tab w:val="left" w:pos="8647" w:leader="none"/>
        </w:tabs>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8647" w:leader="none"/>
        </w:tabs>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Проблема взаимодействия дошкольного учреждения и семьи в последнее время попала в разряд наиболее актуальных. Изменившаяся современная семья, её финансовое и социальное расслоение, обилие новейших социальных и педагогических технологий, более широкие возможности получения образования для детей с ОВЗ ведут специалистов к поискам новых форм взаимодействия с семьями детей с ОВЗ.</w:t>
      </w:r>
    </w:p>
    <w:p>
      <w:pPr>
        <w:pStyle w:val="Normal"/>
        <w:spacing w:lineRule="auto" w:line="240" w:before="0" w:after="0"/>
        <w:ind w:firstLine="567"/>
        <w:jc w:val="both"/>
        <w:rPr/>
      </w:pPr>
      <w:r>
        <w:rPr>
          <w:rFonts w:cs="Times New Roman" w:ascii="Times New Roman" w:hAnsi="Times New Roman"/>
          <w:sz w:val="24"/>
          <w:szCs w:val="24"/>
        </w:rPr>
        <w:t>Следует отметить, что ситуация «проблемности» возникает в семье с момента рождения в ней ребенка с ограниченными возможностями здоровья (ОВЗ). В эти отношения включаются и близкие ребенка (родители, другие члены семьи). Родительское «непринятие» ребенка с проблемами в развитии, недостаточность в эмоционально-теплых отношениях провоцируют развитие у детей негармоничных форм взаимодействия с социальным миром и формируют дезадаптивные характерологические черты личности. Нарушения детско-родительских отношений приобрета</w:t>
      </w:r>
      <w:r>
        <w:rPr>
          <w:rFonts w:cs="Times New Roman" w:ascii="Times New Roman" w:hAnsi="Times New Roman"/>
          <w:sz w:val="24"/>
          <w:szCs w:val="24"/>
        </w:rPr>
        <w:t>ю</w:t>
      </w:r>
      <w:r>
        <w:rPr>
          <w:rFonts w:cs="Times New Roman" w:ascii="Times New Roman" w:hAnsi="Times New Roman"/>
          <w:sz w:val="24"/>
          <w:szCs w:val="24"/>
        </w:rPr>
        <w:t>т эмоционально-неблагоприятные оттенки: отрицание, изолированность, страх</w:t>
      </w:r>
      <w:r>
        <w:rPr>
          <w:rFonts w:cs="Times New Roman" w:ascii="Times New Roman" w:hAnsi="Times New Roman"/>
          <w:b/>
          <w:sz w:val="24"/>
          <w:szCs w:val="24"/>
        </w:rPr>
        <w:t xml:space="preserve">, </w:t>
      </w:r>
      <w:r>
        <w:rPr>
          <w:rFonts w:cs="Times New Roman" w:ascii="Times New Roman" w:hAnsi="Times New Roman"/>
          <w:sz w:val="24"/>
          <w:szCs w:val="24"/>
        </w:rPr>
        <w:t>беспомощность. Лишь у части детей формируются гармоничные и адекватные отношения с близкими лицами.</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Психолого-педагогическая помощь детям с ОВЗ с привлечением родителей в процесс совместной деятельности позволяет вывести на новый качественный уровень не только сам процесс развития ребёнка, но и в значительной мере определяет процесс интеграции ребёнка в общество, его социальной адаптации и оптимизирует семейные отношения, формирует позитивные установки в сознании родителей. Родители начинают лучше понимать и осознавать собственные стереотипы поведения, могут взглянуть на себя со стороны «глазами других людей», становятся способными «по-новому» увидеть своего ребёнка, осознать свою позицию и стиль взаимодействия с ребёнком.</w:t>
      </w:r>
    </w:p>
    <w:p>
      <w:pPr>
        <w:pStyle w:val="Normal"/>
        <w:tabs>
          <w:tab w:val="left" w:pos="567" w:leader="none"/>
        </w:tabs>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 xml:space="preserve">На основании комплексного подхода в работе с семьёй на базе дошкольного учреждения в течение 7 лет эффективно действуют детско-родительские группы: «Лучик надежды» организована для семей, воспитывающих детей с генетическими нарушениями (в основном с синдромом Дауна) и «Маленький принц», направлена на помощь семьям, воспитывающим детей с расстройством аутистического спектра. </w:t>
      </w:r>
    </w:p>
    <w:p>
      <w:pPr>
        <w:pStyle w:val="Normal"/>
        <w:tabs>
          <w:tab w:val="left" w:pos="567" w:leader="none"/>
        </w:tabs>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Основные задачи: изучить личностные особенности ребенка и особенности отношений в диаде – «родитель – ребенок», формировать адекватные родительские установки на социально-психологические проблемы ребёнка путём активного привлечения родителей в педагогический процесс, развивать коммуникативные навыки в процессе совместной деятельности детей и взрослых, содействовать социальной адаптации ребёнка с ОВЗ.</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Детско-родительские группы формируются на добровольной основе и обязательно включают не только родителей, но и взрослых, а также детей из ближайшего окружения ребёнка.  Группы является открытыми, в течение года могут присоединяться новые семьи. Оптимальное число участников группы 10–12 человек. Возраст детей не ограничен. Встречи проводятся с периодичностью один раз в месяц, продолжительность встречи 1 час. Индивидуальная работа с семьёй проводится в отдельное время. Организуют и проводят встречу детско-родительской группы педагог-психолог и социальный педагог.</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Преимущества групповой работы для родителей:</w:t>
      </w:r>
    </w:p>
    <w:p>
      <w:pPr>
        <w:pStyle w:val="Normal"/>
        <w:widowControl/>
        <w:bidi w:val="0"/>
        <w:spacing w:lineRule="auto" w:line="240" w:before="0" w:after="0"/>
        <w:ind w:left="0" w:right="0" w:firstLine="737"/>
        <w:jc w:val="both"/>
        <w:rPr/>
      </w:pPr>
      <w:r>
        <w:rPr>
          <w:rFonts w:cs="Times New Roman" w:ascii="Times New Roman" w:hAnsi="Times New Roman"/>
          <w:sz w:val="24"/>
          <w:szCs w:val="24"/>
        </w:rPr>
        <w:t>1.Групповой опыт противодействует отчуждению, которое может возникнуть при индивидуальной работе с психологом или педагогом.</w:t>
      </w:r>
    </w:p>
    <w:p>
      <w:pPr>
        <w:pStyle w:val="Normal"/>
        <w:widowControl/>
        <w:bidi w:val="0"/>
        <w:spacing w:lineRule="auto" w:line="240" w:before="0" w:after="0"/>
        <w:ind w:left="0" w:right="0" w:firstLine="737"/>
        <w:jc w:val="both"/>
        <w:rPr>
          <w:rFonts w:ascii="Times New Roman" w:hAnsi="Times New Roman" w:cs="Times New Roman"/>
          <w:sz w:val="24"/>
          <w:szCs w:val="24"/>
        </w:rPr>
      </w:pPr>
      <w:r>
        <w:rPr>
          <w:rFonts w:cs="Times New Roman" w:ascii="Times New Roman" w:hAnsi="Times New Roman"/>
          <w:sz w:val="24"/>
          <w:szCs w:val="24"/>
        </w:rPr>
        <w:t xml:space="preserve">2.Родитель обнаруживает, что его проблемы не уникальны, что и другие семьи переживают подобные трудности. </w:t>
      </w:r>
    </w:p>
    <w:p>
      <w:pPr>
        <w:pStyle w:val="Normal"/>
        <w:widowControl/>
        <w:bidi w:val="0"/>
        <w:spacing w:lineRule="auto" w:line="240" w:before="0" w:after="0"/>
        <w:ind w:left="0" w:right="0" w:firstLine="737"/>
        <w:jc w:val="both"/>
        <w:rPr>
          <w:rFonts w:ascii="Times New Roman" w:hAnsi="Times New Roman" w:cs="Times New Roman"/>
          <w:sz w:val="24"/>
          <w:szCs w:val="24"/>
        </w:rPr>
      </w:pPr>
      <w:r>
        <w:rPr>
          <w:rFonts w:cs="Times New Roman" w:ascii="Times New Roman" w:hAnsi="Times New Roman"/>
          <w:sz w:val="24"/>
          <w:szCs w:val="24"/>
        </w:rPr>
        <w:t>3.Возможность воссоздать конкретные жизненные ситуации, например, разыграть сцену привычного семейного, детско-родительского конфликта и представить различные варианты разрешения этого конфликта, проиграть различные стратегии поведения.</w:t>
      </w:r>
    </w:p>
    <w:p>
      <w:pPr>
        <w:pStyle w:val="Normal"/>
        <w:widowControl/>
        <w:bidi w:val="0"/>
        <w:spacing w:lineRule="auto" w:line="240" w:before="0" w:after="0"/>
        <w:ind w:left="0" w:right="0" w:firstLine="737"/>
        <w:jc w:val="both"/>
        <w:rPr>
          <w:rFonts w:ascii="Times New Roman" w:hAnsi="Times New Roman" w:cs="Times New Roman"/>
          <w:sz w:val="24"/>
          <w:szCs w:val="24"/>
        </w:rPr>
      </w:pPr>
      <w:r>
        <w:rPr>
          <w:rFonts w:cs="Times New Roman" w:ascii="Times New Roman" w:hAnsi="Times New Roman"/>
          <w:sz w:val="24"/>
          <w:szCs w:val="24"/>
        </w:rPr>
        <w:t>4.Участники имеют возможность получения обратной связи и поддержки от людей со сходными проблемами.</w:t>
      </w:r>
    </w:p>
    <w:p>
      <w:pPr>
        <w:pStyle w:val="Normal"/>
        <w:widowControl/>
        <w:bidi w:val="0"/>
        <w:spacing w:lineRule="auto" w:line="240" w:before="0" w:after="0"/>
        <w:ind w:left="0" w:right="0" w:firstLine="737"/>
        <w:jc w:val="both"/>
        <w:rPr>
          <w:rFonts w:ascii="Times New Roman" w:hAnsi="Times New Roman" w:cs="Times New Roman"/>
          <w:sz w:val="24"/>
          <w:szCs w:val="24"/>
        </w:rPr>
      </w:pPr>
      <w:r>
        <w:rPr>
          <w:rFonts w:cs="Times New Roman" w:ascii="Times New Roman" w:hAnsi="Times New Roman"/>
          <w:sz w:val="24"/>
          <w:szCs w:val="24"/>
        </w:rPr>
        <w:t>5.Каждый член семьи овладевает новыми поведенческими навыками, получает возможность экспериментировать с различными стилями отношений среди равных партнеров.</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Преимущества групповой работы для детей:</w:t>
      </w:r>
    </w:p>
    <w:p>
      <w:pPr>
        <w:pStyle w:val="Normal"/>
        <w:widowControl/>
        <w:bidi w:val="0"/>
        <w:spacing w:lineRule="auto" w:line="240" w:before="0" w:after="0"/>
        <w:ind w:left="0" w:right="0" w:firstLine="737"/>
        <w:jc w:val="both"/>
        <w:rPr>
          <w:rFonts w:ascii="Times New Roman" w:hAnsi="Times New Roman" w:cs="Times New Roman"/>
          <w:sz w:val="24"/>
          <w:szCs w:val="24"/>
        </w:rPr>
      </w:pPr>
      <w:r>
        <w:rPr>
          <w:rFonts w:cs="Times New Roman" w:ascii="Times New Roman" w:hAnsi="Times New Roman"/>
          <w:sz w:val="24"/>
          <w:szCs w:val="24"/>
        </w:rPr>
        <w:t xml:space="preserve">1.Дети в разновозрастной группе могут найти себе партнёра для игры. </w:t>
      </w:r>
    </w:p>
    <w:p>
      <w:pPr>
        <w:pStyle w:val="Normal"/>
        <w:widowControl/>
        <w:bidi w:val="0"/>
        <w:spacing w:lineRule="auto" w:line="240" w:before="0" w:after="0"/>
        <w:ind w:left="0" w:right="0" w:firstLine="737"/>
        <w:jc w:val="both"/>
        <w:rPr>
          <w:rFonts w:ascii="Times New Roman" w:hAnsi="Times New Roman" w:cs="Times New Roman"/>
          <w:sz w:val="24"/>
          <w:szCs w:val="24"/>
        </w:rPr>
      </w:pPr>
      <w:r>
        <w:rPr>
          <w:rFonts w:cs="Times New Roman" w:ascii="Times New Roman" w:hAnsi="Times New Roman"/>
          <w:sz w:val="24"/>
          <w:szCs w:val="24"/>
        </w:rPr>
        <w:t xml:space="preserve">2.Старшие, нормативно развивающиеся и дети с синдромом Дауна, организуя игры, театральные сказки и танцы для малышей, становятся более самостоятельными и чувствуют свою значимость. </w:t>
      </w:r>
    </w:p>
    <w:p>
      <w:pPr>
        <w:pStyle w:val="Normal"/>
        <w:widowControl/>
        <w:bidi w:val="0"/>
        <w:spacing w:lineRule="auto" w:line="240" w:before="0" w:after="0"/>
        <w:ind w:left="0" w:right="0" w:firstLine="737"/>
        <w:jc w:val="both"/>
        <w:rPr>
          <w:rFonts w:ascii="Times New Roman" w:hAnsi="Times New Roman" w:cs="Times New Roman"/>
          <w:sz w:val="24"/>
          <w:szCs w:val="24"/>
        </w:rPr>
      </w:pPr>
      <w:r>
        <w:rPr>
          <w:rFonts w:cs="Times New Roman" w:ascii="Times New Roman" w:hAnsi="Times New Roman"/>
          <w:sz w:val="24"/>
          <w:szCs w:val="24"/>
        </w:rPr>
        <w:t>3.Дети младшего возраста, подражая старшим, включаются в различные игры, расширяя тем самым опыт социального взаимодействия.</w:t>
      </w:r>
    </w:p>
    <w:p>
      <w:pPr>
        <w:pStyle w:val="Normal"/>
        <w:widowControl/>
        <w:bidi w:val="0"/>
        <w:spacing w:lineRule="auto" w:line="240" w:before="0" w:after="0"/>
        <w:ind w:left="0" w:right="0" w:firstLine="737"/>
        <w:jc w:val="both"/>
        <w:rPr>
          <w:rFonts w:ascii="Times New Roman" w:hAnsi="Times New Roman" w:cs="Times New Roman"/>
          <w:sz w:val="24"/>
          <w:szCs w:val="24"/>
        </w:rPr>
      </w:pPr>
      <w:r>
        <w:rPr>
          <w:rFonts w:cs="Times New Roman" w:ascii="Times New Roman" w:hAnsi="Times New Roman"/>
          <w:sz w:val="24"/>
          <w:szCs w:val="24"/>
        </w:rPr>
        <w:t xml:space="preserve">4. Для детей   с расстройством аутистического спектра создаётся более комфортная, не пугающая обстановка, где вместе с родителем ребёнок может   играть и общаться. </w:t>
      </w:r>
    </w:p>
    <w:p>
      <w:pPr>
        <w:pStyle w:val="Normal"/>
        <w:widowControl/>
        <w:bidi w:val="0"/>
        <w:spacing w:lineRule="auto" w:line="240" w:before="0" w:after="0"/>
        <w:ind w:left="0" w:right="0" w:firstLine="737"/>
        <w:jc w:val="both"/>
        <w:rPr>
          <w:rFonts w:ascii="Times New Roman" w:hAnsi="Times New Roman" w:cs="Times New Roman"/>
          <w:sz w:val="24"/>
          <w:szCs w:val="24"/>
        </w:rPr>
      </w:pPr>
      <w:r>
        <w:rPr>
          <w:rFonts w:cs="Times New Roman" w:ascii="Times New Roman" w:hAnsi="Times New Roman"/>
          <w:sz w:val="24"/>
          <w:szCs w:val="24"/>
        </w:rPr>
        <w:t>5. Положительное влияние родителей на ребенка оптимизирует его отношения с социальным окружением, формирует в нём нравственные качества и доброе отношение к миру.</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 xml:space="preserve">Совместная деятельность в детско-родительских группах имеет общую структуру (организационный момент-встреча участников, приветствие, игры и упражнения на подражание, коммуникацию, подвижные и сенсорные игры, танцы, игра на музыкальных инструментах, создание совместной работы, чаепитие, прощание), но специфична в каждой детско-родительской группе. Так, например, для детей с РАС не всегда используется музыка, добавляются больше игр с ритмами, сенсорными материалами, учитываются предпочтения и особенности каждого ребёнка. Тематика встреч планируется в начале учебного года, но могут вноситься изменения.  </w:t>
      </w:r>
    </w:p>
    <w:p>
      <w:pPr>
        <w:pStyle w:val="Normal"/>
        <w:spacing w:lineRule="auto" w:line="240" w:before="0" w:after="0"/>
        <w:ind w:firstLine="567"/>
        <w:jc w:val="both"/>
        <w:rPr>
          <w:rFonts w:ascii="Times New Roman" w:hAnsi="Times New Roman" w:eastAsia="Lucida Sans Unicode" w:cs="Times New Roman"/>
          <w:b/>
          <w:b/>
          <w:bCs/>
          <w:kern w:val="2"/>
          <w:sz w:val="24"/>
          <w:szCs w:val="24"/>
          <w:lang w:eastAsia="ar-SA"/>
        </w:rPr>
      </w:pPr>
      <w:r>
        <w:rPr>
          <w:rFonts w:eastAsia="Lucida Sans Unicode" w:cs="Times New Roman" w:ascii="Times New Roman" w:hAnsi="Times New Roman"/>
          <w:b/>
          <w:bCs/>
          <w:kern w:val="2"/>
          <w:sz w:val="24"/>
          <w:szCs w:val="24"/>
          <w:lang w:eastAsia="ar-SA"/>
        </w:rPr>
      </w:r>
    </w:p>
    <w:p>
      <w:pPr>
        <w:pStyle w:val="Normal"/>
        <w:spacing w:lineRule="auto" w:line="240" w:before="0" w:after="0"/>
        <w:jc w:val="center"/>
        <w:rPr>
          <w:rFonts w:ascii="Times New Roman" w:hAnsi="Times New Roman" w:eastAsia="Lucida Sans Unicode" w:cs="Times New Roman"/>
          <w:bCs/>
          <w:kern w:val="2"/>
          <w:sz w:val="24"/>
          <w:szCs w:val="24"/>
          <w:lang w:eastAsia="ar-SA"/>
        </w:rPr>
      </w:pPr>
      <w:r>
        <w:rPr>
          <w:rFonts w:eastAsia="Lucida Sans Unicode" w:cs="Times New Roman" w:ascii="Times New Roman" w:hAnsi="Times New Roman"/>
          <w:bCs/>
          <w:kern w:val="2"/>
          <w:sz w:val="24"/>
          <w:szCs w:val="24"/>
          <w:lang w:eastAsia="ar-SA"/>
        </w:rPr>
        <w:t>План работы детско-родительской группы «Лучик надежды»</w:t>
      </w:r>
    </w:p>
    <w:p>
      <w:pPr>
        <w:pStyle w:val="Normal"/>
        <w:spacing w:lineRule="auto" w:line="240" w:before="0" w:after="0"/>
        <w:jc w:val="right"/>
        <w:rPr>
          <w:rFonts w:ascii="Times New Roman" w:hAnsi="Times New Roman" w:cs="Times New Roman"/>
          <w:sz w:val="24"/>
          <w:szCs w:val="24"/>
        </w:rPr>
      </w:pPr>
      <w:r>
        <w:rPr>
          <w:rFonts w:cs="Times New Roman" w:ascii="Times New Roman" w:hAnsi="Times New Roman"/>
          <w:sz w:val="24"/>
          <w:szCs w:val="24"/>
        </w:rPr>
        <w:t>Таблица 1</w:t>
      </w:r>
    </w:p>
    <w:tbl>
      <w:tblPr>
        <w:tblW w:w="9243"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93" w:type="dxa"/>
          <w:bottom w:w="0" w:type="dxa"/>
          <w:right w:w="108" w:type="dxa"/>
        </w:tblCellMar>
        <w:tblLook w:noVBand="1" w:val="04a0" w:noHBand="0" w:lastColumn="0" w:firstColumn="1" w:lastRow="0" w:firstRow="1"/>
      </w:tblPr>
      <w:tblGrid>
        <w:gridCol w:w="561"/>
        <w:gridCol w:w="1856"/>
        <w:gridCol w:w="6826"/>
      </w:tblGrid>
      <w:tr>
        <w:trPr/>
        <w:tc>
          <w:tcPr>
            <w:tcW w:w="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3" w:type="dxa"/>
            </w:tcMar>
          </w:tcPr>
          <w:p>
            <w:pPr>
              <w:pStyle w:val="Normal"/>
              <w:suppressAutoHyphens w:val="true"/>
              <w:snapToGrid w:val="false"/>
              <w:spacing w:lineRule="auto" w:line="240" w:before="0" w:after="0"/>
              <w:jc w:val="center"/>
              <w:rPr>
                <w:rFonts w:ascii="Times New Roman" w:hAnsi="Times New Roman" w:eastAsia="Lucida Sans Unicode" w:cs="Times New Roman"/>
                <w:b/>
                <w:b/>
                <w:kern w:val="2"/>
                <w:sz w:val="24"/>
                <w:szCs w:val="24"/>
                <w:lang w:eastAsia="ar-SA"/>
              </w:rPr>
            </w:pPr>
            <w:r>
              <w:rPr>
                <w:rFonts w:eastAsia="Lucida Sans Unicode" w:cs="Times New Roman" w:ascii="Times New Roman" w:hAnsi="Times New Roman"/>
                <w:b/>
                <w:kern w:val="2"/>
                <w:sz w:val="24"/>
                <w:szCs w:val="24"/>
                <w:lang w:eastAsia="ar-SA"/>
              </w:rPr>
              <w:t>№</w:t>
            </w:r>
          </w:p>
        </w:tc>
        <w:tc>
          <w:tcPr>
            <w:tcW w:w="1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3" w:type="dxa"/>
            </w:tcMar>
          </w:tcPr>
          <w:p>
            <w:pPr>
              <w:pStyle w:val="Normal"/>
              <w:suppressAutoHyphens w:val="true"/>
              <w:snapToGrid w:val="false"/>
              <w:spacing w:lineRule="auto" w:line="240" w:before="0" w:after="0"/>
              <w:jc w:val="center"/>
              <w:rPr>
                <w:rFonts w:ascii="Times New Roman" w:hAnsi="Times New Roman" w:eastAsia="Lucida Sans Unicode" w:cs="Times New Roman"/>
                <w:b/>
                <w:b/>
                <w:kern w:val="2"/>
                <w:sz w:val="24"/>
                <w:szCs w:val="24"/>
                <w:lang w:eastAsia="ar-SA"/>
              </w:rPr>
            </w:pPr>
            <w:r>
              <w:rPr>
                <w:rFonts w:eastAsia="Lucida Sans Unicode" w:cs="Times New Roman" w:ascii="Times New Roman" w:hAnsi="Times New Roman"/>
                <w:b/>
                <w:kern w:val="2"/>
                <w:sz w:val="24"/>
                <w:szCs w:val="24"/>
                <w:lang w:eastAsia="ar-SA"/>
              </w:rPr>
              <w:t>МЕСЯЦ</w:t>
            </w:r>
          </w:p>
        </w:tc>
        <w:tc>
          <w:tcPr>
            <w:tcW w:w="68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3" w:type="dxa"/>
            </w:tcMar>
          </w:tcPr>
          <w:p>
            <w:pPr>
              <w:pStyle w:val="Normal"/>
              <w:suppressAutoHyphens w:val="true"/>
              <w:snapToGrid w:val="false"/>
              <w:spacing w:lineRule="auto" w:line="240" w:before="0" w:after="0"/>
              <w:jc w:val="center"/>
              <w:rPr>
                <w:rFonts w:ascii="Times New Roman" w:hAnsi="Times New Roman" w:eastAsia="Lucida Sans Unicode" w:cs="Times New Roman"/>
                <w:b/>
                <w:b/>
                <w:kern w:val="2"/>
                <w:sz w:val="24"/>
                <w:szCs w:val="24"/>
                <w:lang w:eastAsia="ar-SA"/>
              </w:rPr>
            </w:pPr>
            <w:r>
              <w:rPr>
                <w:rFonts w:eastAsia="Lucida Sans Unicode" w:cs="Times New Roman" w:ascii="Times New Roman" w:hAnsi="Times New Roman"/>
                <w:b/>
                <w:kern w:val="2"/>
                <w:sz w:val="24"/>
                <w:szCs w:val="24"/>
                <w:lang w:eastAsia="ar-SA"/>
              </w:rPr>
              <w:t>ТЕМА</w:t>
            </w:r>
          </w:p>
        </w:tc>
      </w:tr>
      <w:tr>
        <w:trPr>
          <w:trHeight w:val="369" w:hRule="atLeast"/>
        </w:trPr>
        <w:tc>
          <w:tcPr>
            <w:tcW w:w="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3" w:type="dxa"/>
            </w:tcMar>
          </w:tcPr>
          <w:p>
            <w:pPr>
              <w:pStyle w:val="Normal"/>
              <w:suppressAutoHyphens w:val="true"/>
              <w:snapToGrid w:val="false"/>
              <w:spacing w:lineRule="auto" w:line="240" w:before="0" w:after="0"/>
              <w:jc w:val="center"/>
              <w:rPr>
                <w:rFonts w:ascii="Times New Roman" w:hAnsi="Times New Roman" w:eastAsia="Lucida Sans Unicode" w:cs="Times New Roman"/>
                <w:kern w:val="2"/>
                <w:sz w:val="24"/>
                <w:szCs w:val="24"/>
                <w:lang w:eastAsia="ar-SA"/>
              </w:rPr>
            </w:pPr>
            <w:r>
              <w:rPr>
                <w:rFonts w:eastAsia="Lucida Sans Unicode" w:cs="Times New Roman" w:ascii="Times New Roman" w:hAnsi="Times New Roman"/>
                <w:kern w:val="2"/>
                <w:sz w:val="24"/>
                <w:szCs w:val="24"/>
                <w:lang w:eastAsia="ar-SA"/>
              </w:rPr>
              <w:t>1</w:t>
            </w:r>
          </w:p>
        </w:tc>
        <w:tc>
          <w:tcPr>
            <w:tcW w:w="1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3" w:type="dxa"/>
            </w:tcMar>
          </w:tcPr>
          <w:p>
            <w:pPr>
              <w:pStyle w:val="Normal"/>
              <w:suppressAutoHyphens w:val="true"/>
              <w:snapToGrid w:val="false"/>
              <w:spacing w:lineRule="auto" w:line="240" w:before="0" w:after="0"/>
              <w:jc w:val="center"/>
              <w:rPr>
                <w:rFonts w:ascii="Times New Roman" w:hAnsi="Times New Roman" w:eastAsia="Lucida Sans Unicode" w:cs="Times New Roman"/>
                <w:kern w:val="2"/>
                <w:sz w:val="24"/>
                <w:szCs w:val="24"/>
                <w:lang w:eastAsia="ar-SA"/>
              </w:rPr>
            </w:pPr>
            <w:r>
              <w:rPr>
                <w:rFonts w:eastAsia="Lucida Sans Unicode" w:cs="Times New Roman" w:ascii="Times New Roman" w:hAnsi="Times New Roman"/>
                <w:kern w:val="2"/>
                <w:sz w:val="24"/>
                <w:szCs w:val="24"/>
                <w:lang w:eastAsia="ar-SA"/>
              </w:rPr>
              <w:t>СЕНТЯБРЬ</w:t>
            </w:r>
          </w:p>
        </w:tc>
        <w:tc>
          <w:tcPr>
            <w:tcW w:w="68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3" w:type="dxa"/>
            </w:tcMar>
          </w:tcPr>
          <w:p>
            <w:pPr>
              <w:pStyle w:val="Normal"/>
              <w:suppressAutoHyphens w:val="true"/>
              <w:snapToGrid w:val="false"/>
              <w:spacing w:lineRule="auto" w:line="240" w:before="0" w:after="0"/>
              <w:rPr>
                <w:rFonts w:ascii="Times New Roman" w:hAnsi="Times New Roman" w:eastAsia="Lucida Sans Unicode" w:cs="Times New Roman"/>
                <w:kern w:val="2"/>
                <w:sz w:val="24"/>
                <w:szCs w:val="24"/>
                <w:lang w:eastAsia="ar-SA"/>
              </w:rPr>
            </w:pPr>
            <w:r>
              <w:rPr>
                <w:rFonts w:eastAsia="Lucida Sans Unicode" w:cs="Times New Roman" w:ascii="Times New Roman" w:hAnsi="Times New Roman"/>
                <w:kern w:val="2"/>
                <w:sz w:val="24"/>
                <w:szCs w:val="24"/>
                <w:lang w:eastAsia="ar-SA"/>
              </w:rPr>
              <w:t>«Осеннее путешествие»</w:t>
            </w:r>
          </w:p>
        </w:tc>
      </w:tr>
      <w:tr>
        <w:trPr>
          <w:trHeight w:val="360" w:hRule="atLeast"/>
        </w:trPr>
        <w:tc>
          <w:tcPr>
            <w:tcW w:w="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3" w:type="dxa"/>
            </w:tcMar>
          </w:tcPr>
          <w:p>
            <w:pPr>
              <w:pStyle w:val="Normal"/>
              <w:suppressAutoHyphens w:val="true"/>
              <w:snapToGrid w:val="false"/>
              <w:spacing w:lineRule="auto" w:line="240" w:before="0" w:after="0"/>
              <w:jc w:val="center"/>
              <w:rPr>
                <w:rFonts w:ascii="Times New Roman" w:hAnsi="Times New Roman" w:eastAsia="Lucida Sans Unicode" w:cs="Times New Roman"/>
                <w:kern w:val="2"/>
                <w:sz w:val="24"/>
                <w:szCs w:val="24"/>
                <w:lang w:eastAsia="ar-SA"/>
              </w:rPr>
            </w:pPr>
            <w:r>
              <w:rPr>
                <w:rFonts w:eastAsia="Lucida Sans Unicode" w:cs="Times New Roman" w:ascii="Times New Roman" w:hAnsi="Times New Roman"/>
                <w:kern w:val="2"/>
                <w:sz w:val="24"/>
                <w:szCs w:val="24"/>
                <w:lang w:eastAsia="ar-SA"/>
              </w:rPr>
              <w:t>2</w:t>
            </w:r>
          </w:p>
        </w:tc>
        <w:tc>
          <w:tcPr>
            <w:tcW w:w="1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3" w:type="dxa"/>
            </w:tcMar>
          </w:tcPr>
          <w:p>
            <w:pPr>
              <w:pStyle w:val="Normal"/>
              <w:suppressAutoHyphens w:val="true"/>
              <w:snapToGrid w:val="false"/>
              <w:spacing w:lineRule="auto" w:line="240" w:before="0" w:after="0"/>
              <w:jc w:val="center"/>
              <w:rPr>
                <w:rFonts w:ascii="Times New Roman" w:hAnsi="Times New Roman" w:eastAsia="Lucida Sans Unicode" w:cs="Times New Roman"/>
                <w:kern w:val="2"/>
                <w:sz w:val="24"/>
                <w:szCs w:val="24"/>
                <w:lang w:eastAsia="ar-SA"/>
              </w:rPr>
            </w:pPr>
            <w:r>
              <w:rPr>
                <w:rFonts w:eastAsia="Lucida Sans Unicode" w:cs="Times New Roman" w:ascii="Times New Roman" w:hAnsi="Times New Roman"/>
                <w:kern w:val="2"/>
                <w:sz w:val="24"/>
                <w:szCs w:val="24"/>
                <w:lang w:eastAsia="ar-SA"/>
              </w:rPr>
              <w:t>ОКТЯБРЬ</w:t>
            </w:r>
          </w:p>
        </w:tc>
        <w:tc>
          <w:tcPr>
            <w:tcW w:w="68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3" w:type="dxa"/>
            </w:tcMar>
          </w:tcPr>
          <w:p>
            <w:pPr>
              <w:pStyle w:val="Normal"/>
              <w:shd w:val="clear" w:color="auto" w:fill="FFFFFF"/>
              <w:spacing w:lineRule="auto" w:line="240" w:before="0" w:after="0"/>
              <w:rPr>
                <w:rFonts w:ascii="Times New Roman" w:hAnsi="Times New Roman" w:cs="Times New Roman"/>
                <w:bCs/>
                <w:color w:val="000000"/>
                <w:sz w:val="24"/>
                <w:szCs w:val="24"/>
              </w:rPr>
            </w:pPr>
            <w:r>
              <w:rPr>
                <w:rFonts w:cs="Times New Roman" w:ascii="Times New Roman" w:hAnsi="Times New Roman"/>
                <w:bCs/>
                <w:color w:val="000000"/>
                <w:sz w:val="24"/>
                <w:szCs w:val="24"/>
              </w:rPr>
              <w:t>«Папа, мама, я спортивная семья»</w:t>
            </w:r>
          </w:p>
        </w:tc>
      </w:tr>
      <w:tr>
        <w:trPr>
          <w:trHeight w:val="323" w:hRule="atLeast"/>
        </w:trPr>
        <w:tc>
          <w:tcPr>
            <w:tcW w:w="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3" w:type="dxa"/>
            </w:tcMar>
          </w:tcPr>
          <w:p>
            <w:pPr>
              <w:pStyle w:val="Normal"/>
              <w:suppressAutoHyphens w:val="true"/>
              <w:snapToGrid w:val="false"/>
              <w:spacing w:lineRule="auto" w:line="240" w:before="0" w:after="0"/>
              <w:jc w:val="center"/>
              <w:rPr>
                <w:rFonts w:ascii="Times New Roman" w:hAnsi="Times New Roman" w:eastAsia="Lucida Sans Unicode" w:cs="Times New Roman"/>
                <w:kern w:val="2"/>
                <w:sz w:val="24"/>
                <w:szCs w:val="24"/>
                <w:lang w:eastAsia="ar-SA"/>
              </w:rPr>
            </w:pPr>
            <w:r>
              <w:rPr>
                <w:rFonts w:eastAsia="Lucida Sans Unicode" w:cs="Times New Roman" w:ascii="Times New Roman" w:hAnsi="Times New Roman"/>
                <w:kern w:val="2"/>
                <w:sz w:val="24"/>
                <w:szCs w:val="24"/>
                <w:lang w:eastAsia="ar-SA"/>
              </w:rPr>
              <w:t>3</w:t>
            </w:r>
          </w:p>
        </w:tc>
        <w:tc>
          <w:tcPr>
            <w:tcW w:w="1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3" w:type="dxa"/>
            </w:tcMar>
          </w:tcPr>
          <w:p>
            <w:pPr>
              <w:pStyle w:val="Normal"/>
              <w:suppressAutoHyphens w:val="true"/>
              <w:snapToGrid w:val="false"/>
              <w:spacing w:lineRule="auto" w:line="240" w:before="0" w:after="0"/>
              <w:jc w:val="center"/>
              <w:rPr>
                <w:rFonts w:ascii="Times New Roman" w:hAnsi="Times New Roman" w:eastAsia="Lucida Sans Unicode" w:cs="Times New Roman"/>
                <w:kern w:val="2"/>
                <w:sz w:val="24"/>
                <w:szCs w:val="24"/>
                <w:lang w:eastAsia="ar-SA"/>
              </w:rPr>
            </w:pPr>
            <w:r>
              <w:rPr>
                <w:rFonts w:eastAsia="Lucida Sans Unicode" w:cs="Times New Roman" w:ascii="Times New Roman" w:hAnsi="Times New Roman"/>
                <w:kern w:val="2"/>
                <w:sz w:val="24"/>
                <w:szCs w:val="24"/>
                <w:lang w:eastAsia="ar-SA"/>
              </w:rPr>
              <w:t>НОЯБРЬ</w:t>
            </w:r>
          </w:p>
        </w:tc>
        <w:tc>
          <w:tcPr>
            <w:tcW w:w="68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3" w:type="dxa"/>
            </w:tcMar>
          </w:tcPr>
          <w:p>
            <w:pPr>
              <w:pStyle w:val="Normal"/>
              <w:suppressAutoHyphens w:val="true"/>
              <w:snapToGrid w:val="false"/>
              <w:spacing w:lineRule="auto" w:line="240" w:before="0" w:after="0"/>
              <w:rPr>
                <w:rFonts w:ascii="Times New Roman" w:hAnsi="Times New Roman" w:eastAsia="Lucida Sans Unicode" w:cs="Times New Roman"/>
                <w:kern w:val="2"/>
                <w:sz w:val="24"/>
                <w:szCs w:val="24"/>
                <w:lang w:eastAsia="ar-SA"/>
              </w:rPr>
            </w:pPr>
            <w:r>
              <w:rPr>
                <w:rFonts w:eastAsia="Lucida Sans Unicode" w:cs="Times New Roman" w:ascii="Times New Roman" w:hAnsi="Times New Roman"/>
                <w:kern w:val="2"/>
                <w:sz w:val="24"/>
                <w:szCs w:val="24"/>
                <w:lang w:eastAsia="ar-SA"/>
              </w:rPr>
              <w:t>«Мамин день»</w:t>
            </w:r>
          </w:p>
        </w:tc>
      </w:tr>
      <w:tr>
        <w:trPr>
          <w:trHeight w:val="413" w:hRule="atLeast"/>
        </w:trPr>
        <w:tc>
          <w:tcPr>
            <w:tcW w:w="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3" w:type="dxa"/>
            </w:tcMar>
          </w:tcPr>
          <w:p>
            <w:pPr>
              <w:pStyle w:val="Normal"/>
              <w:suppressAutoHyphens w:val="true"/>
              <w:snapToGrid w:val="false"/>
              <w:spacing w:lineRule="auto" w:line="240" w:before="0" w:after="0"/>
              <w:jc w:val="center"/>
              <w:rPr>
                <w:rFonts w:ascii="Times New Roman" w:hAnsi="Times New Roman" w:eastAsia="Lucida Sans Unicode" w:cs="Times New Roman"/>
                <w:kern w:val="2"/>
                <w:sz w:val="24"/>
                <w:szCs w:val="24"/>
                <w:lang w:eastAsia="ar-SA"/>
              </w:rPr>
            </w:pPr>
            <w:r>
              <w:rPr>
                <w:rFonts w:eastAsia="Lucida Sans Unicode" w:cs="Times New Roman" w:ascii="Times New Roman" w:hAnsi="Times New Roman"/>
                <w:kern w:val="2"/>
                <w:sz w:val="24"/>
                <w:szCs w:val="24"/>
                <w:lang w:eastAsia="ar-SA"/>
              </w:rPr>
              <w:t>4</w:t>
            </w:r>
          </w:p>
        </w:tc>
        <w:tc>
          <w:tcPr>
            <w:tcW w:w="1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3" w:type="dxa"/>
            </w:tcMar>
          </w:tcPr>
          <w:p>
            <w:pPr>
              <w:pStyle w:val="Normal"/>
              <w:suppressAutoHyphens w:val="true"/>
              <w:snapToGrid w:val="false"/>
              <w:spacing w:lineRule="auto" w:line="240" w:before="0" w:after="0"/>
              <w:jc w:val="center"/>
              <w:rPr>
                <w:rFonts w:ascii="Times New Roman" w:hAnsi="Times New Roman" w:eastAsia="Lucida Sans Unicode" w:cs="Times New Roman"/>
                <w:kern w:val="2"/>
                <w:sz w:val="24"/>
                <w:szCs w:val="24"/>
                <w:lang w:eastAsia="ar-SA"/>
              </w:rPr>
            </w:pPr>
            <w:r>
              <w:rPr>
                <w:rFonts w:eastAsia="Lucida Sans Unicode" w:cs="Times New Roman" w:ascii="Times New Roman" w:hAnsi="Times New Roman"/>
                <w:kern w:val="2"/>
                <w:sz w:val="24"/>
                <w:szCs w:val="24"/>
                <w:lang w:eastAsia="ar-SA"/>
              </w:rPr>
              <w:t>ДЕКАБРЬ</w:t>
            </w:r>
          </w:p>
        </w:tc>
        <w:tc>
          <w:tcPr>
            <w:tcW w:w="68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3" w:type="dxa"/>
            </w:tcMar>
          </w:tcPr>
          <w:p>
            <w:pPr>
              <w:pStyle w:val="Normal"/>
              <w:suppressLineNumbers/>
              <w:suppressAutoHyphens w:val="true"/>
              <w:snapToGrid w:val="false"/>
              <w:spacing w:lineRule="auto" w:line="240" w:before="0" w:after="0"/>
              <w:rPr>
                <w:rFonts w:ascii="Times New Roman" w:hAnsi="Times New Roman" w:eastAsia="Lucida Sans Unicode" w:cs="Times New Roman"/>
                <w:kern w:val="2"/>
                <w:sz w:val="24"/>
                <w:szCs w:val="24"/>
                <w:lang w:eastAsia="ar-SA"/>
              </w:rPr>
            </w:pPr>
            <w:r>
              <w:rPr>
                <w:rFonts w:eastAsia="Lucida Sans Unicode" w:cs="Times New Roman" w:ascii="Times New Roman" w:hAnsi="Times New Roman"/>
                <w:kern w:val="2"/>
                <w:sz w:val="24"/>
                <w:szCs w:val="24"/>
                <w:lang w:eastAsia="ar-SA"/>
              </w:rPr>
              <w:t>«Новогодний калейдоскоп»</w:t>
            </w:r>
          </w:p>
        </w:tc>
      </w:tr>
      <w:tr>
        <w:trPr>
          <w:trHeight w:val="420" w:hRule="atLeast"/>
        </w:trPr>
        <w:tc>
          <w:tcPr>
            <w:tcW w:w="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3" w:type="dxa"/>
            </w:tcMar>
          </w:tcPr>
          <w:p>
            <w:pPr>
              <w:pStyle w:val="Normal"/>
              <w:suppressAutoHyphens w:val="true"/>
              <w:spacing w:lineRule="auto" w:line="240" w:before="0" w:after="0"/>
              <w:jc w:val="center"/>
              <w:rPr>
                <w:rFonts w:ascii="Times New Roman" w:hAnsi="Times New Roman" w:eastAsia="Lucida Sans Unicode" w:cs="Times New Roman"/>
                <w:kern w:val="2"/>
                <w:sz w:val="24"/>
                <w:szCs w:val="24"/>
                <w:lang w:eastAsia="ar-SA"/>
              </w:rPr>
            </w:pPr>
            <w:r>
              <w:rPr>
                <w:rFonts w:eastAsia="Lucida Sans Unicode" w:cs="Times New Roman" w:ascii="Times New Roman" w:hAnsi="Times New Roman"/>
                <w:kern w:val="2"/>
                <w:sz w:val="24"/>
                <w:szCs w:val="24"/>
                <w:lang w:eastAsia="ar-SA"/>
              </w:rPr>
              <w:t>5</w:t>
            </w:r>
          </w:p>
        </w:tc>
        <w:tc>
          <w:tcPr>
            <w:tcW w:w="1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3" w:type="dxa"/>
            </w:tcMar>
          </w:tcPr>
          <w:p>
            <w:pPr>
              <w:pStyle w:val="Normal"/>
              <w:suppressAutoHyphens w:val="true"/>
              <w:spacing w:lineRule="auto" w:line="240" w:before="0" w:after="0"/>
              <w:jc w:val="center"/>
              <w:rPr>
                <w:rFonts w:ascii="Times New Roman" w:hAnsi="Times New Roman" w:eastAsia="Lucida Sans Unicode" w:cs="Times New Roman"/>
                <w:kern w:val="2"/>
                <w:sz w:val="24"/>
                <w:szCs w:val="24"/>
                <w:lang w:eastAsia="ar-SA"/>
              </w:rPr>
            </w:pPr>
            <w:r>
              <w:rPr>
                <w:rFonts w:eastAsia="Lucida Sans Unicode" w:cs="Times New Roman" w:ascii="Times New Roman" w:hAnsi="Times New Roman"/>
                <w:kern w:val="2"/>
                <w:sz w:val="24"/>
                <w:szCs w:val="24"/>
                <w:lang w:eastAsia="ar-SA"/>
              </w:rPr>
              <w:t>ЯНВАРЬ</w:t>
            </w:r>
          </w:p>
        </w:tc>
        <w:tc>
          <w:tcPr>
            <w:tcW w:w="68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3" w:type="dxa"/>
            </w:tcMar>
          </w:tcPr>
          <w:p>
            <w:pPr>
              <w:pStyle w:val="Normal"/>
              <w:suppressAutoHyphens w:val="true"/>
              <w:spacing w:lineRule="auto" w:line="240" w:before="0" w:after="0"/>
              <w:rPr>
                <w:rFonts w:ascii="Times New Roman" w:hAnsi="Times New Roman" w:eastAsia="Lucida Sans Unicode" w:cs="Times New Roman"/>
                <w:kern w:val="2"/>
                <w:sz w:val="24"/>
                <w:szCs w:val="24"/>
                <w:lang w:eastAsia="ar-SA"/>
              </w:rPr>
            </w:pPr>
            <w:r>
              <w:rPr>
                <w:rFonts w:eastAsia="Lucida Sans Unicode" w:cs="Times New Roman" w:ascii="Times New Roman" w:hAnsi="Times New Roman"/>
                <w:kern w:val="2"/>
                <w:sz w:val="24"/>
                <w:szCs w:val="24"/>
                <w:lang w:eastAsia="ar-SA"/>
              </w:rPr>
              <w:t xml:space="preserve">«Олимпийские игры» </w:t>
            </w:r>
          </w:p>
        </w:tc>
      </w:tr>
      <w:tr>
        <w:trPr>
          <w:trHeight w:val="412" w:hRule="atLeast"/>
        </w:trPr>
        <w:tc>
          <w:tcPr>
            <w:tcW w:w="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3" w:type="dxa"/>
            </w:tcMar>
          </w:tcPr>
          <w:p>
            <w:pPr>
              <w:pStyle w:val="Normal"/>
              <w:suppressAutoHyphens w:val="true"/>
              <w:snapToGrid w:val="false"/>
              <w:spacing w:lineRule="auto" w:line="240" w:before="0" w:after="0"/>
              <w:jc w:val="center"/>
              <w:rPr>
                <w:rFonts w:ascii="Times New Roman" w:hAnsi="Times New Roman" w:eastAsia="Lucida Sans Unicode" w:cs="Times New Roman"/>
                <w:kern w:val="2"/>
                <w:sz w:val="24"/>
                <w:szCs w:val="24"/>
                <w:lang w:eastAsia="ar-SA"/>
              </w:rPr>
            </w:pPr>
            <w:r>
              <w:rPr>
                <w:rFonts w:eastAsia="Lucida Sans Unicode" w:cs="Times New Roman" w:ascii="Times New Roman" w:hAnsi="Times New Roman"/>
                <w:kern w:val="2"/>
                <w:sz w:val="24"/>
                <w:szCs w:val="24"/>
                <w:lang w:eastAsia="ar-SA"/>
              </w:rPr>
              <w:t>6</w:t>
            </w:r>
          </w:p>
        </w:tc>
        <w:tc>
          <w:tcPr>
            <w:tcW w:w="1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3" w:type="dxa"/>
            </w:tcMar>
          </w:tcPr>
          <w:p>
            <w:pPr>
              <w:pStyle w:val="Normal"/>
              <w:suppressAutoHyphens w:val="true"/>
              <w:spacing w:lineRule="auto" w:line="240" w:before="0" w:after="0"/>
              <w:jc w:val="center"/>
              <w:rPr>
                <w:rFonts w:ascii="Times New Roman" w:hAnsi="Times New Roman" w:eastAsia="Lucida Sans Unicode" w:cs="Times New Roman"/>
                <w:kern w:val="2"/>
                <w:sz w:val="24"/>
                <w:szCs w:val="24"/>
                <w:lang w:eastAsia="ar-SA"/>
              </w:rPr>
            </w:pPr>
            <w:r>
              <w:rPr>
                <w:rFonts w:eastAsia="Lucida Sans Unicode" w:cs="Times New Roman" w:ascii="Times New Roman" w:hAnsi="Times New Roman"/>
                <w:kern w:val="2"/>
                <w:sz w:val="24"/>
                <w:szCs w:val="24"/>
                <w:lang w:eastAsia="ar-SA"/>
              </w:rPr>
              <w:t>ФЕВРАЛЬ</w:t>
            </w:r>
          </w:p>
        </w:tc>
        <w:tc>
          <w:tcPr>
            <w:tcW w:w="68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3" w:type="dxa"/>
            </w:tcMar>
          </w:tcPr>
          <w:p>
            <w:pPr>
              <w:pStyle w:val="Normal"/>
              <w:suppressAutoHyphens w:val="true"/>
              <w:spacing w:lineRule="auto" w:line="240" w:before="0" w:after="0"/>
              <w:rPr>
                <w:rFonts w:ascii="Times New Roman" w:hAnsi="Times New Roman" w:eastAsia="Lucida Sans Unicode" w:cs="Times New Roman"/>
                <w:kern w:val="2"/>
                <w:sz w:val="24"/>
                <w:szCs w:val="24"/>
                <w:lang w:eastAsia="ar-SA"/>
              </w:rPr>
            </w:pPr>
            <w:r>
              <w:rPr>
                <w:rFonts w:eastAsia="Lucida Sans Unicode" w:cs="Times New Roman" w:ascii="Times New Roman" w:hAnsi="Times New Roman"/>
                <w:kern w:val="2"/>
                <w:sz w:val="24"/>
                <w:szCs w:val="24"/>
                <w:lang w:eastAsia="ar-SA"/>
              </w:rPr>
              <w:t xml:space="preserve">«Здравствуй, масленица» </w:t>
            </w:r>
          </w:p>
        </w:tc>
      </w:tr>
      <w:tr>
        <w:trPr/>
        <w:tc>
          <w:tcPr>
            <w:tcW w:w="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3" w:type="dxa"/>
            </w:tcMar>
          </w:tcPr>
          <w:p>
            <w:pPr>
              <w:pStyle w:val="Normal"/>
              <w:suppressAutoHyphens w:val="true"/>
              <w:snapToGrid w:val="false"/>
              <w:spacing w:lineRule="auto" w:line="240" w:before="0" w:after="0"/>
              <w:jc w:val="center"/>
              <w:rPr>
                <w:rFonts w:ascii="Times New Roman" w:hAnsi="Times New Roman" w:eastAsia="Lucida Sans Unicode" w:cs="Times New Roman"/>
                <w:kern w:val="2"/>
                <w:sz w:val="24"/>
                <w:szCs w:val="24"/>
                <w:lang w:eastAsia="ar-SA"/>
              </w:rPr>
            </w:pPr>
            <w:r>
              <w:rPr>
                <w:rFonts w:eastAsia="Lucida Sans Unicode" w:cs="Times New Roman" w:ascii="Times New Roman" w:hAnsi="Times New Roman"/>
                <w:kern w:val="2"/>
                <w:sz w:val="24"/>
                <w:szCs w:val="24"/>
                <w:lang w:eastAsia="ar-SA"/>
              </w:rPr>
              <w:t>7</w:t>
            </w:r>
          </w:p>
        </w:tc>
        <w:tc>
          <w:tcPr>
            <w:tcW w:w="1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3" w:type="dxa"/>
            </w:tcMar>
          </w:tcPr>
          <w:p>
            <w:pPr>
              <w:pStyle w:val="Normal"/>
              <w:suppressAutoHyphens w:val="true"/>
              <w:spacing w:lineRule="auto" w:line="240" w:before="0" w:after="0"/>
              <w:jc w:val="center"/>
              <w:rPr>
                <w:rFonts w:ascii="Times New Roman" w:hAnsi="Times New Roman" w:eastAsia="Lucida Sans Unicode" w:cs="Times New Roman"/>
                <w:kern w:val="2"/>
                <w:sz w:val="24"/>
                <w:szCs w:val="24"/>
                <w:lang w:eastAsia="ar-SA"/>
              </w:rPr>
            </w:pPr>
            <w:r>
              <w:rPr>
                <w:rFonts w:eastAsia="Lucida Sans Unicode" w:cs="Times New Roman" w:ascii="Times New Roman" w:hAnsi="Times New Roman"/>
                <w:kern w:val="2"/>
                <w:sz w:val="24"/>
                <w:szCs w:val="24"/>
                <w:lang w:eastAsia="ar-SA"/>
              </w:rPr>
              <w:t>МАРТ</w:t>
            </w:r>
          </w:p>
        </w:tc>
        <w:tc>
          <w:tcPr>
            <w:tcW w:w="68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3" w:type="dxa"/>
            </w:tcMar>
          </w:tcPr>
          <w:p>
            <w:pPr>
              <w:pStyle w:val="Normal"/>
              <w:suppressAutoHyphens w:val="true"/>
              <w:spacing w:lineRule="auto" w:line="240" w:before="0" w:after="0"/>
              <w:rPr>
                <w:rFonts w:ascii="Times New Roman" w:hAnsi="Times New Roman" w:eastAsia="Lucida Sans Unicode" w:cs="Times New Roman"/>
                <w:kern w:val="2"/>
                <w:sz w:val="24"/>
                <w:szCs w:val="24"/>
                <w:lang w:eastAsia="ar-SA"/>
              </w:rPr>
            </w:pPr>
            <w:r>
              <w:rPr>
                <w:rFonts w:eastAsia="Lucida Sans Unicode" w:cs="Times New Roman" w:ascii="Times New Roman" w:hAnsi="Times New Roman"/>
                <w:kern w:val="2"/>
                <w:sz w:val="24"/>
                <w:szCs w:val="24"/>
                <w:lang w:eastAsia="ar-SA"/>
              </w:rPr>
              <w:t>Всемирный день людей с синдромом Дауна (21 марта)</w:t>
            </w:r>
          </w:p>
          <w:p>
            <w:pPr>
              <w:pStyle w:val="Normal"/>
              <w:suppressAutoHyphens w:val="true"/>
              <w:spacing w:lineRule="auto" w:line="240" w:before="0" w:after="0"/>
              <w:rPr>
                <w:rFonts w:ascii="Times New Roman" w:hAnsi="Times New Roman" w:eastAsia="Lucida Sans Unicode" w:cs="Times New Roman"/>
                <w:kern w:val="2"/>
                <w:sz w:val="24"/>
                <w:szCs w:val="24"/>
                <w:lang w:eastAsia="ar-SA"/>
              </w:rPr>
            </w:pPr>
            <w:r>
              <w:rPr>
                <w:rFonts w:eastAsia="Lucida Sans Unicode" w:cs="Times New Roman" w:ascii="Times New Roman" w:hAnsi="Times New Roman"/>
                <w:kern w:val="2"/>
                <w:sz w:val="24"/>
                <w:szCs w:val="24"/>
                <w:lang w:eastAsia="ar-SA"/>
              </w:rPr>
              <w:t>«Встречаем весну»</w:t>
            </w:r>
          </w:p>
        </w:tc>
      </w:tr>
      <w:tr>
        <w:trPr>
          <w:trHeight w:val="411" w:hRule="atLeast"/>
        </w:trPr>
        <w:tc>
          <w:tcPr>
            <w:tcW w:w="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3" w:type="dxa"/>
            </w:tcMar>
          </w:tcPr>
          <w:p>
            <w:pPr>
              <w:pStyle w:val="Normal"/>
              <w:suppressAutoHyphens w:val="true"/>
              <w:snapToGrid w:val="false"/>
              <w:spacing w:lineRule="auto" w:line="240" w:before="0" w:after="0"/>
              <w:jc w:val="center"/>
              <w:rPr>
                <w:rFonts w:ascii="Times New Roman" w:hAnsi="Times New Roman" w:eastAsia="Lucida Sans Unicode" w:cs="Times New Roman"/>
                <w:kern w:val="2"/>
                <w:sz w:val="24"/>
                <w:szCs w:val="24"/>
                <w:lang w:eastAsia="ar-SA"/>
              </w:rPr>
            </w:pPr>
            <w:r>
              <w:rPr>
                <w:rFonts w:eastAsia="Lucida Sans Unicode" w:cs="Times New Roman" w:ascii="Times New Roman" w:hAnsi="Times New Roman"/>
                <w:kern w:val="2"/>
                <w:sz w:val="24"/>
                <w:szCs w:val="24"/>
                <w:lang w:eastAsia="ar-SA"/>
              </w:rPr>
              <w:t>8</w:t>
            </w:r>
          </w:p>
        </w:tc>
        <w:tc>
          <w:tcPr>
            <w:tcW w:w="1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3" w:type="dxa"/>
            </w:tcMar>
          </w:tcPr>
          <w:p>
            <w:pPr>
              <w:pStyle w:val="Normal"/>
              <w:suppressAutoHyphens w:val="true"/>
              <w:spacing w:lineRule="auto" w:line="240" w:before="0" w:after="0"/>
              <w:jc w:val="center"/>
              <w:rPr>
                <w:rFonts w:ascii="Times New Roman" w:hAnsi="Times New Roman" w:eastAsia="Lucida Sans Unicode" w:cs="Times New Roman"/>
                <w:kern w:val="2"/>
                <w:sz w:val="24"/>
                <w:szCs w:val="24"/>
                <w:lang w:eastAsia="ar-SA"/>
              </w:rPr>
            </w:pPr>
            <w:r>
              <w:rPr>
                <w:rFonts w:eastAsia="Lucida Sans Unicode" w:cs="Times New Roman" w:ascii="Times New Roman" w:hAnsi="Times New Roman"/>
                <w:kern w:val="2"/>
                <w:sz w:val="24"/>
                <w:szCs w:val="24"/>
                <w:lang w:eastAsia="ar-SA"/>
              </w:rPr>
              <w:t>АПРЕЛЬ</w:t>
            </w:r>
          </w:p>
        </w:tc>
        <w:tc>
          <w:tcPr>
            <w:tcW w:w="68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3" w:type="dxa"/>
            </w:tcMar>
          </w:tcPr>
          <w:p>
            <w:pPr>
              <w:pStyle w:val="Normal"/>
              <w:suppressAutoHyphens w:val="true"/>
              <w:spacing w:lineRule="auto" w:line="240" w:before="0" w:after="0"/>
              <w:rPr>
                <w:rFonts w:ascii="Times New Roman" w:hAnsi="Times New Roman" w:eastAsia="Lucida Sans Unicode" w:cs="Times New Roman"/>
                <w:kern w:val="2"/>
                <w:sz w:val="24"/>
                <w:szCs w:val="24"/>
                <w:lang w:eastAsia="ar-SA"/>
              </w:rPr>
            </w:pPr>
            <w:r>
              <w:rPr>
                <w:rFonts w:eastAsia="Lucida Sans Unicode" w:cs="Times New Roman" w:ascii="Times New Roman" w:hAnsi="Times New Roman"/>
                <w:kern w:val="2"/>
                <w:sz w:val="24"/>
                <w:szCs w:val="24"/>
                <w:lang w:eastAsia="ar-SA"/>
              </w:rPr>
              <w:t>«В мире творчества»</w:t>
            </w:r>
          </w:p>
        </w:tc>
      </w:tr>
      <w:tr>
        <w:trPr>
          <w:trHeight w:val="449" w:hRule="atLeast"/>
        </w:trPr>
        <w:tc>
          <w:tcPr>
            <w:tcW w:w="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3" w:type="dxa"/>
            </w:tcMar>
          </w:tcPr>
          <w:p>
            <w:pPr>
              <w:pStyle w:val="Normal"/>
              <w:suppressAutoHyphens w:val="true"/>
              <w:snapToGrid w:val="false"/>
              <w:spacing w:lineRule="auto" w:line="240" w:before="0" w:after="0"/>
              <w:jc w:val="center"/>
              <w:rPr>
                <w:rFonts w:ascii="Times New Roman" w:hAnsi="Times New Roman" w:eastAsia="Lucida Sans Unicode" w:cs="Times New Roman"/>
                <w:kern w:val="2"/>
                <w:sz w:val="24"/>
                <w:szCs w:val="24"/>
                <w:lang w:eastAsia="ar-SA"/>
              </w:rPr>
            </w:pPr>
            <w:r>
              <w:rPr>
                <w:rFonts w:eastAsia="Lucida Sans Unicode" w:cs="Times New Roman" w:ascii="Times New Roman" w:hAnsi="Times New Roman"/>
                <w:kern w:val="2"/>
                <w:sz w:val="24"/>
                <w:szCs w:val="24"/>
                <w:lang w:eastAsia="ar-SA"/>
              </w:rPr>
              <w:t>9</w:t>
            </w:r>
          </w:p>
        </w:tc>
        <w:tc>
          <w:tcPr>
            <w:tcW w:w="1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3" w:type="dxa"/>
            </w:tcMar>
          </w:tcPr>
          <w:p>
            <w:pPr>
              <w:pStyle w:val="Normal"/>
              <w:suppressAutoHyphens w:val="true"/>
              <w:spacing w:lineRule="auto" w:line="240" w:before="0" w:after="0"/>
              <w:jc w:val="center"/>
              <w:rPr>
                <w:rFonts w:ascii="Times New Roman" w:hAnsi="Times New Roman" w:eastAsia="Lucida Sans Unicode" w:cs="Times New Roman"/>
                <w:kern w:val="2"/>
                <w:sz w:val="24"/>
                <w:szCs w:val="24"/>
                <w:lang w:eastAsia="ar-SA"/>
              </w:rPr>
            </w:pPr>
            <w:r>
              <w:rPr>
                <w:rFonts w:eastAsia="Lucida Sans Unicode" w:cs="Times New Roman" w:ascii="Times New Roman" w:hAnsi="Times New Roman"/>
                <w:kern w:val="2"/>
                <w:sz w:val="24"/>
                <w:szCs w:val="24"/>
                <w:lang w:eastAsia="ar-SA"/>
              </w:rPr>
              <w:t>МАЙ</w:t>
            </w:r>
          </w:p>
        </w:tc>
        <w:tc>
          <w:tcPr>
            <w:tcW w:w="68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3" w:type="dxa"/>
            </w:tcMar>
          </w:tcPr>
          <w:p>
            <w:pPr>
              <w:pStyle w:val="Normal"/>
              <w:suppressAutoHyphens w:val="true"/>
              <w:spacing w:lineRule="auto" w:line="240" w:before="0" w:after="0"/>
              <w:rPr>
                <w:rFonts w:ascii="Times New Roman" w:hAnsi="Times New Roman" w:eastAsia="Lucida Sans Unicode" w:cs="Times New Roman"/>
                <w:kern w:val="2"/>
                <w:sz w:val="24"/>
                <w:szCs w:val="24"/>
                <w:lang w:eastAsia="ar-SA"/>
              </w:rPr>
            </w:pPr>
            <w:r>
              <w:rPr>
                <w:rFonts w:eastAsia="Lucida Sans Unicode" w:cs="Times New Roman" w:ascii="Times New Roman" w:hAnsi="Times New Roman"/>
                <w:kern w:val="2"/>
                <w:sz w:val="24"/>
                <w:szCs w:val="24"/>
                <w:lang w:eastAsia="ar-SA"/>
              </w:rPr>
              <w:t>«Летняя прогулка»</w:t>
            </w:r>
          </w:p>
        </w:tc>
      </w:tr>
    </w:tbl>
    <w:p>
      <w:pPr>
        <w:pStyle w:val="Normal"/>
        <w:tabs>
          <w:tab w:val="left" w:pos="1470" w:leader="none"/>
        </w:tabs>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s>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ab/>
        <w:t>Предлагаемая форма психолого-педагогического сопровождения семьи, воспитывающей ребёнка с ОВЗ, позволяет смягчить переживания родителей и направить их деятельность на реальную помощь ребёнку, сформировать адекватные модели воспитания. В результате совместной деятельности родители становятся более активными в оказании помощи детям, расширяется круг общения, появляется интерес к социальной жизни: посещают совместно с детьми общественные организации, участвуют в концертных программах, форумах, акциях, мероприятиях, организованных общественными организациями и городской администрацией.</w:t>
      </w:r>
    </w:p>
    <w:p>
      <w:pPr>
        <w:pStyle w:val="Normal"/>
        <w:tabs>
          <w:tab w:val="left" w:pos="567" w:leader="none"/>
        </w:tabs>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ind w:firstLine="567"/>
        <w:rPr>
          <w:rFonts w:ascii="Times New Roman" w:hAnsi="Times New Roman" w:cs="Times New Roman"/>
          <w:b/>
          <w:b/>
          <w:sz w:val="24"/>
          <w:szCs w:val="24"/>
        </w:rPr>
      </w:pPr>
      <w:r>
        <w:rPr>
          <w:rFonts w:cs="Times New Roman" w:ascii="Times New Roman" w:hAnsi="Times New Roman"/>
          <w:b/>
          <w:sz w:val="24"/>
          <w:szCs w:val="24"/>
        </w:rPr>
        <w:t>Список литературы</w:t>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t xml:space="preserve">1. Колосков, С. А. Дети с синдромом Дауна. Возможность социальной адаптации / С. А. Колосков // Мама и малыш. – 2005 – №03. </w:t>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t xml:space="preserve">2. Коробейников, И. А. Нарушения развития и социальная адаптация. / И. А. Коробейников. – М.: ПЕР СЭ; 2002. </w:t>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t>3. Синдром Дауна: медико-генетический и социально-психологический портрет / под ред. Ю.И. Барашнева. – М.: Триада-Х, 2007.</w:t>
      </w:r>
    </w:p>
    <w:p>
      <w:pPr>
        <w:pStyle w:val="Normal"/>
        <w:spacing w:lineRule="auto" w:line="240" w:before="0" w:after="0"/>
        <w:ind w:firstLine="426"/>
        <w:jc w:val="both"/>
        <w:rPr>
          <w:rFonts w:ascii="Times New Roman" w:hAnsi="Times New Roman" w:cs="Times New Roman"/>
          <w:sz w:val="24"/>
          <w:szCs w:val="24"/>
        </w:rPr>
      </w:pPr>
      <w:r>
        <w:rPr>
          <w:rFonts w:cs="Times New Roman" w:ascii="Times New Roman" w:hAnsi="Times New Roman"/>
          <w:sz w:val="24"/>
          <w:szCs w:val="24"/>
        </w:rPr>
        <w:t xml:space="preserve">4. Ткачева, В. В. Гармонизация внутрисемейных отношений: мама, папа, я –дружная семья: практикум по формированию адекватных внутрисемейных отношений / В. В. Ткачева. – М.: Гном и Д, 2000. </w:t>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8647" w:leader="none"/>
        </w:tabs>
        <w:spacing w:lineRule="auto" w:line="240" w:before="0" w:after="0"/>
        <w:jc w:val="center"/>
        <w:rPr>
          <w:rFonts w:ascii="Times New Roman" w:hAnsi="Times New Roman" w:cs="Times New Roman"/>
          <w:b/>
          <w:b/>
          <w:sz w:val="24"/>
          <w:szCs w:val="24"/>
        </w:rPr>
      </w:pPr>
      <w:r>
        <w:rPr/>
      </w:r>
    </w:p>
    <w:p>
      <w:pPr>
        <w:pStyle w:val="Normal"/>
        <w:tabs>
          <w:tab w:val="left" w:pos="8647" w:leader="none"/>
        </w:tabs>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 xml:space="preserve">Применение цветных резинок в совместной деятельности </w:t>
      </w:r>
    </w:p>
    <w:p>
      <w:pPr>
        <w:pStyle w:val="Normal"/>
        <w:tabs>
          <w:tab w:val="left" w:pos="8647" w:leader="none"/>
        </w:tabs>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с дошкольниками с ограниченными возможностями здоровья</w:t>
      </w:r>
    </w:p>
    <w:p>
      <w:pPr>
        <w:pStyle w:val="Normal"/>
        <w:tabs>
          <w:tab w:val="left" w:pos="8647" w:leader="none"/>
        </w:tabs>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8647" w:leader="none"/>
        </w:tabs>
        <w:spacing w:lineRule="auto" w:line="240" w:before="0" w:after="0"/>
        <w:jc w:val="right"/>
        <w:rPr>
          <w:rFonts w:ascii="Times New Roman" w:hAnsi="Times New Roman" w:cs="Times New Roman"/>
          <w:i/>
          <w:i/>
          <w:sz w:val="24"/>
          <w:szCs w:val="24"/>
        </w:rPr>
      </w:pPr>
      <w:r>
        <w:rPr>
          <w:rFonts w:cs="Times New Roman" w:ascii="Times New Roman" w:hAnsi="Times New Roman"/>
          <w:i/>
          <w:sz w:val="24"/>
          <w:szCs w:val="24"/>
        </w:rPr>
        <w:t>Синицына Е.Н.,</w:t>
      </w:r>
    </w:p>
    <w:p>
      <w:pPr>
        <w:pStyle w:val="Normal"/>
        <w:tabs>
          <w:tab w:val="left" w:pos="8647" w:leader="none"/>
        </w:tabs>
        <w:spacing w:lineRule="auto" w:line="240" w:before="0" w:after="0"/>
        <w:jc w:val="right"/>
        <w:rPr/>
      </w:pPr>
      <w:r>
        <w:rPr>
          <w:rFonts w:cs="Times New Roman" w:ascii="Times New Roman" w:hAnsi="Times New Roman"/>
          <w:i/>
          <w:sz w:val="24"/>
          <w:szCs w:val="24"/>
        </w:rPr>
        <w:t xml:space="preserve">педагог-психолог </w:t>
      </w:r>
    </w:p>
    <w:p>
      <w:pPr>
        <w:pStyle w:val="Normal"/>
        <w:tabs>
          <w:tab w:val="left" w:pos="8647" w:leader="none"/>
        </w:tabs>
        <w:spacing w:lineRule="auto" w:line="240" w:before="0" w:after="0"/>
        <w:jc w:val="right"/>
        <w:rPr>
          <w:rFonts w:ascii="Times New Roman" w:hAnsi="Times New Roman" w:cs="Times New Roman"/>
          <w:i/>
          <w:i/>
          <w:sz w:val="24"/>
          <w:szCs w:val="24"/>
        </w:rPr>
      </w:pPr>
      <w:r>
        <w:rPr>
          <w:rFonts w:cs="Times New Roman" w:ascii="Times New Roman" w:hAnsi="Times New Roman"/>
          <w:i/>
          <w:sz w:val="24"/>
          <w:szCs w:val="24"/>
        </w:rPr>
        <w:t>МБДОУ «ДС № 267 г. Челябинска»</w:t>
      </w:r>
    </w:p>
    <w:p>
      <w:pPr>
        <w:pStyle w:val="NormalWeb"/>
        <w:shd w:val="clear" w:color="auto" w:fill="FFFFFF"/>
        <w:spacing w:beforeAutospacing="0" w:before="0" w:afterAutospacing="0" w:after="0"/>
        <w:rPr>
          <w:color w:val="333333"/>
        </w:rPr>
      </w:pPr>
      <w:r>
        <w:rPr>
          <w:color w:val="333333"/>
        </w:rPr>
      </w:r>
    </w:p>
    <w:p>
      <w:pPr>
        <w:pStyle w:val="NormalWeb"/>
        <w:shd w:val="clear" w:color="auto" w:fill="FFFFFF"/>
        <w:spacing w:beforeAutospacing="0" w:before="0" w:afterAutospacing="0" w:after="0"/>
        <w:rPr>
          <w:color w:val="333333"/>
        </w:rPr>
      </w:pPr>
      <w:r>
        <w:rPr>
          <w:color w:val="333333"/>
        </w:rPr>
      </w:r>
    </w:p>
    <w:p>
      <w:pPr>
        <w:pStyle w:val="NormalWeb"/>
        <w:shd w:val="clear" w:color="auto" w:fill="FFFFFF"/>
        <w:spacing w:beforeAutospacing="0" w:before="0" w:afterAutospacing="0" w:after="0"/>
        <w:ind w:firstLine="567"/>
        <w:jc w:val="both"/>
        <w:rPr/>
      </w:pPr>
      <w:r>
        <w:rPr/>
        <w:t>Российское общество предъявляет новые требования к системе образования, пытаясь адаптировать и усовершенствовать уже имеющиеся подходы к коррекционно-развивающей работе с детьми с ограниченными возможностями здоровья. Необходимо использовать новые приёмы и методы, одновременно обеспечивающие не только познавательное развитие детей, но и способствующие эмоциональному и личностному развитию.</w:t>
      </w:r>
    </w:p>
    <w:p>
      <w:pPr>
        <w:pStyle w:val="NormalWeb"/>
        <w:widowControl/>
        <w:shd w:val="clear" w:color="auto" w:fill="FFFFFF"/>
        <w:bidi w:val="0"/>
        <w:spacing w:lineRule="auto" w:line="240" w:beforeAutospacing="0" w:before="0" w:afterAutospacing="0" w:after="0"/>
        <w:ind w:left="510" w:right="0" w:firstLine="567"/>
        <w:jc w:val="both"/>
        <w:rPr/>
      </w:pPr>
      <w:r>
        <w:rPr/>
        <w:t xml:space="preserve"> </w:t>
      </w:r>
      <w:r>
        <w:rPr/>
        <w:t>Группа детей с ограниченными возможностями здоровья весьма разнообразна. В каждом дошкольном учреждении</w:t>
      </w:r>
      <w:r>
        <w:rPr>
          <w:color w:val="333333"/>
        </w:rPr>
        <w:t xml:space="preserve"> </w:t>
      </w:r>
      <w:r>
        <w:rPr/>
        <w:t xml:space="preserve">могут находиться дети с нарушениями психического и физического развития, что не позволяет им комфортно чувствовать себя в обществе сверстников. Самой многочисленной группой, имеющей статус ограниченные возможности здоровья, в нашем дошкольном учреждении оказались дети с речевыми нарушениями и с задержкой психического развития различного генеза.  </w:t>
      </w:r>
    </w:p>
    <w:p>
      <w:pPr>
        <w:pStyle w:val="NormalWeb"/>
        <w:shd w:val="clear" w:color="auto" w:fill="FFFFFF"/>
        <w:spacing w:beforeAutospacing="0" w:before="0" w:afterAutospacing="0" w:after="0"/>
        <w:ind w:firstLine="567"/>
        <w:jc w:val="both"/>
        <w:rPr>
          <w:color w:val="333333"/>
        </w:rPr>
      </w:pPr>
      <w:r>
        <w:rPr/>
        <w:t>Специалисты в области специальной педагогики и психологии (И.Ю.Левченко, Т.С.Овчинникова, О.Г.Приходько и др.) указывают, что у детей с ОВЗ в силу сочетания первичных и вторичных дефектов, развиваются патологические качества личности, невротические черты характера, замкнутость, неуверенность, повышенная раздражительность, обидчивость. Детям с ОВЗ свойственны частые колебания настроения, страхи, агрессия, возбудимость, повышенная двигательная активность, недостаточный интерес к деятельности и низкая мотивация</w:t>
      </w:r>
      <w:r>
        <w:rPr>
          <w:color w:val="333333"/>
        </w:rPr>
        <w:t>.</w:t>
      </w:r>
    </w:p>
    <w:p>
      <w:pPr>
        <w:pStyle w:val="NormalWeb"/>
        <w:shd w:val="clear" w:color="auto" w:fill="FFFFFF"/>
        <w:spacing w:beforeAutospacing="0" w:before="0" w:afterAutospacing="0" w:after="0"/>
        <w:ind w:firstLine="567"/>
        <w:jc w:val="both"/>
        <w:rPr/>
      </w:pPr>
      <w:r>
        <w:rPr/>
        <w:t>Как показывает опыт психолого-педагогической работы с данной категорией детей, наиболее благоприятными для организации психокоррекционного процесса являются занятия с использованием нетрадиционного материала. Его использование способствует гармонизации эмоционально-личностной сферы детей, развитию творческих способностей, что необходимо для дальнейшей социальной адаптации в обществе.</w:t>
      </w:r>
    </w:p>
    <w:p>
      <w:pPr>
        <w:pStyle w:val="NormalWeb"/>
        <w:shd w:val="clear" w:color="auto" w:fill="FFFFFF"/>
        <w:spacing w:beforeAutospacing="0" w:before="0" w:afterAutospacing="0" w:after="0"/>
        <w:ind w:firstLine="567"/>
        <w:jc w:val="both"/>
        <w:rPr/>
      </w:pPr>
      <w:r>
        <w:rPr/>
        <w:t>Художественный материал очень разнообразен, и каждый имеет свои определённые преимущества в работе с детьми с ОВЗ. Новым, необычным материалом для организации занятий с детьми с ОВЗ стали разноцветные резинки для волос. При апробировании нового материала, дети находили ему своё применение (одевали на руку, пальцы, плели разноцветные дорожки). Использование разноцветных резинок в игровой деятельности и на занятиях привлекало внимание детей и вызывало интерес.</w:t>
      </w:r>
    </w:p>
    <w:p>
      <w:pPr>
        <w:pStyle w:val="NormalWeb"/>
        <w:shd w:val="clear" w:color="auto" w:fill="FFFFFF"/>
        <w:spacing w:beforeAutospacing="0" w:before="0" w:afterAutospacing="0" w:after="0"/>
        <w:ind w:left="927" w:hanging="0"/>
        <w:jc w:val="both"/>
        <w:rPr/>
      </w:pPr>
      <w:r>
        <w:rPr/>
        <w:t>Преимущества использования разноцветных резинок в работе с детьми с ОВЗ:</w:t>
      </w:r>
    </w:p>
    <w:p>
      <w:pPr>
        <w:pStyle w:val="NormalWeb"/>
        <w:widowControl/>
        <w:numPr>
          <w:ilvl w:val="0"/>
          <w:numId w:val="42"/>
        </w:numPr>
        <w:shd w:val="clear" w:color="auto" w:fill="FFFFFF"/>
        <w:tabs>
          <w:tab w:val="left" w:pos="930" w:leader="none"/>
          <w:tab w:val="left" w:pos="1140" w:leader="none"/>
          <w:tab w:val="left" w:pos="1590" w:leader="none"/>
        </w:tabs>
        <w:bidi w:val="0"/>
        <w:spacing w:lineRule="auto" w:line="240" w:beforeAutospacing="0" w:before="0" w:afterAutospacing="0" w:after="0"/>
        <w:ind w:left="0" w:right="0" w:firstLine="737"/>
        <w:jc w:val="both"/>
        <w:rPr/>
      </w:pPr>
      <w:r>
        <w:rPr/>
        <w:t>Безопасность</w:t>
      </w:r>
    </w:p>
    <w:p>
      <w:pPr>
        <w:pStyle w:val="NormalWeb"/>
        <w:widowControl/>
        <w:numPr>
          <w:ilvl w:val="0"/>
          <w:numId w:val="42"/>
        </w:numPr>
        <w:shd w:val="clear" w:color="auto" w:fill="FFFFFF"/>
        <w:tabs>
          <w:tab w:val="left" w:pos="930" w:leader="none"/>
          <w:tab w:val="left" w:pos="1140" w:leader="none"/>
          <w:tab w:val="left" w:pos="1590" w:leader="none"/>
        </w:tabs>
        <w:bidi w:val="0"/>
        <w:spacing w:lineRule="auto" w:line="240" w:beforeAutospacing="0" w:before="0" w:afterAutospacing="0" w:after="0"/>
        <w:ind w:left="0" w:right="0" w:firstLine="737"/>
        <w:jc w:val="both"/>
        <w:rPr/>
      </w:pPr>
      <w:r>
        <w:rPr/>
        <w:t>Разнообразие оттенков, различная величина и фактура</w:t>
      </w:r>
    </w:p>
    <w:p>
      <w:pPr>
        <w:pStyle w:val="NormalWeb"/>
        <w:widowControl/>
        <w:numPr>
          <w:ilvl w:val="0"/>
          <w:numId w:val="42"/>
        </w:numPr>
        <w:shd w:val="clear" w:color="auto" w:fill="FFFFFF"/>
        <w:tabs>
          <w:tab w:val="left" w:pos="930" w:leader="none"/>
          <w:tab w:val="left" w:pos="1140" w:leader="none"/>
          <w:tab w:val="left" w:pos="1590" w:leader="none"/>
        </w:tabs>
        <w:bidi w:val="0"/>
        <w:spacing w:lineRule="auto" w:line="240" w:beforeAutospacing="0" w:before="0" w:afterAutospacing="0" w:after="0"/>
        <w:ind w:left="0" w:right="0" w:firstLine="737"/>
        <w:jc w:val="both"/>
        <w:rPr/>
      </w:pPr>
      <w:r>
        <w:rPr/>
        <w:t>Возможность развития мелкой моторики</w:t>
      </w:r>
    </w:p>
    <w:p>
      <w:pPr>
        <w:pStyle w:val="NormalWeb"/>
        <w:widowControl/>
        <w:numPr>
          <w:ilvl w:val="0"/>
          <w:numId w:val="42"/>
        </w:numPr>
        <w:shd w:val="clear" w:color="auto" w:fill="FFFFFF"/>
        <w:tabs>
          <w:tab w:val="left" w:pos="930" w:leader="none"/>
          <w:tab w:val="left" w:pos="1140" w:leader="none"/>
          <w:tab w:val="left" w:pos="1590" w:leader="none"/>
        </w:tabs>
        <w:bidi w:val="0"/>
        <w:spacing w:lineRule="auto" w:line="240" w:beforeAutospacing="0" w:before="0" w:afterAutospacing="0" w:after="0"/>
        <w:ind w:left="0" w:right="0" w:firstLine="737"/>
        <w:jc w:val="both"/>
        <w:rPr/>
      </w:pPr>
      <w:r>
        <w:rPr/>
        <w:t>Формирование саморегуляции, произвольности</w:t>
      </w:r>
    </w:p>
    <w:p>
      <w:pPr>
        <w:pStyle w:val="NormalWeb"/>
        <w:widowControl/>
        <w:numPr>
          <w:ilvl w:val="0"/>
          <w:numId w:val="42"/>
        </w:numPr>
        <w:shd w:val="clear" w:color="auto" w:fill="FFFFFF"/>
        <w:tabs>
          <w:tab w:val="left" w:pos="930" w:leader="none"/>
          <w:tab w:val="left" w:pos="1140" w:leader="none"/>
          <w:tab w:val="left" w:pos="1590" w:leader="none"/>
        </w:tabs>
        <w:bidi w:val="0"/>
        <w:spacing w:lineRule="auto" w:line="240" w:beforeAutospacing="0" w:before="0" w:afterAutospacing="0" w:after="0"/>
        <w:ind w:left="0" w:right="0" w:firstLine="737"/>
        <w:jc w:val="both"/>
        <w:rPr/>
      </w:pPr>
      <w:r>
        <w:rPr/>
        <w:t xml:space="preserve">Повышение интереса и мотивации к совместной деятельности </w:t>
      </w:r>
    </w:p>
    <w:p>
      <w:pPr>
        <w:pStyle w:val="NormalWeb"/>
        <w:widowControl/>
        <w:numPr>
          <w:ilvl w:val="0"/>
          <w:numId w:val="42"/>
        </w:numPr>
        <w:shd w:val="clear" w:color="auto" w:fill="FFFFFF"/>
        <w:tabs>
          <w:tab w:val="left" w:pos="930" w:leader="none"/>
          <w:tab w:val="left" w:pos="1140" w:leader="none"/>
          <w:tab w:val="left" w:pos="1590" w:leader="none"/>
        </w:tabs>
        <w:bidi w:val="0"/>
        <w:spacing w:lineRule="auto" w:line="240" w:beforeAutospacing="0" w:before="0" w:afterAutospacing="0" w:after="0"/>
        <w:ind w:left="0" w:right="0" w:firstLine="737"/>
        <w:jc w:val="both"/>
        <w:rPr/>
      </w:pPr>
      <w:r>
        <w:rPr/>
        <w:t xml:space="preserve">Способ самовыражения </w:t>
      </w:r>
    </w:p>
    <w:p>
      <w:pPr>
        <w:pStyle w:val="NormalWeb"/>
        <w:widowControl/>
        <w:numPr>
          <w:ilvl w:val="0"/>
          <w:numId w:val="42"/>
        </w:numPr>
        <w:shd w:val="clear" w:color="auto" w:fill="FFFFFF"/>
        <w:tabs>
          <w:tab w:val="left" w:pos="930" w:leader="none"/>
          <w:tab w:val="left" w:pos="1140" w:leader="none"/>
          <w:tab w:val="left" w:pos="1590" w:leader="none"/>
        </w:tabs>
        <w:bidi w:val="0"/>
        <w:spacing w:lineRule="auto" w:line="240" w:beforeAutospacing="0" w:before="0" w:afterAutospacing="0" w:after="0"/>
        <w:ind w:left="0" w:right="0" w:firstLine="737"/>
        <w:jc w:val="both"/>
        <w:rPr/>
      </w:pPr>
      <w:r>
        <w:rPr/>
        <w:t>Развитие творческой активности</w:t>
      </w:r>
    </w:p>
    <w:p>
      <w:pPr>
        <w:pStyle w:val="NormalWeb"/>
        <w:widowControl/>
        <w:numPr>
          <w:ilvl w:val="0"/>
          <w:numId w:val="42"/>
        </w:numPr>
        <w:shd w:val="clear" w:color="auto" w:fill="FFFFFF"/>
        <w:tabs>
          <w:tab w:val="left" w:pos="930" w:leader="none"/>
          <w:tab w:val="left" w:pos="1140" w:leader="none"/>
          <w:tab w:val="left" w:pos="1590" w:leader="none"/>
        </w:tabs>
        <w:bidi w:val="0"/>
        <w:spacing w:lineRule="auto" w:line="240" w:beforeAutospacing="0" w:before="0" w:afterAutospacing="0" w:after="0"/>
        <w:ind w:left="0" w:right="0" w:firstLine="737"/>
        <w:jc w:val="both"/>
        <w:rPr/>
      </w:pPr>
      <w:r>
        <w:rPr/>
        <w:t xml:space="preserve">Развитие коммуникативных умений и навыков </w:t>
      </w:r>
    </w:p>
    <w:p>
      <w:pPr>
        <w:pStyle w:val="NormalWeb"/>
        <w:widowControl/>
        <w:numPr>
          <w:ilvl w:val="0"/>
          <w:numId w:val="42"/>
        </w:numPr>
        <w:shd w:val="clear" w:color="auto" w:fill="FFFFFF"/>
        <w:tabs>
          <w:tab w:val="left" w:pos="930" w:leader="none"/>
          <w:tab w:val="left" w:pos="1140" w:leader="none"/>
          <w:tab w:val="left" w:pos="1590" w:leader="none"/>
        </w:tabs>
        <w:bidi w:val="0"/>
        <w:spacing w:lineRule="auto" w:line="240" w:beforeAutospacing="0" w:before="0" w:afterAutospacing="0" w:after="0"/>
        <w:ind w:left="0" w:right="0" w:firstLine="737"/>
        <w:jc w:val="both"/>
        <w:rPr/>
      </w:pPr>
      <w:r>
        <w:rPr/>
        <w:t>Получение сенсорных ощущений и обогащение сенсорного опыта</w:t>
      </w:r>
    </w:p>
    <w:p>
      <w:pPr>
        <w:pStyle w:val="NormalWeb"/>
        <w:widowControl/>
        <w:numPr>
          <w:ilvl w:val="0"/>
          <w:numId w:val="42"/>
        </w:numPr>
        <w:shd w:val="clear" w:color="auto" w:fill="FFFFFF"/>
        <w:tabs>
          <w:tab w:val="left" w:pos="930" w:leader="none"/>
          <w:tab w:val="left" w:pos="1140" w:leader="none"/>
          <w:tab w:val="left" w:pos="1590" w:leader="none"/>
        </w:tabs>
        <w:bidi w:val="0"/>
        <w:spacing w:lineRule="auto" w:line="240" w:beforeAutospacing="0" w:before="0" w:afterAutospacing="0" w:after="0"/>
        <w:ind w:left="0" w:right="0" w:firstLine="737"/>
        <w:jc w:val="both"/>
        <w:rPr/>
      </w:pPr>
      <w:r>
        <w:rPr/>
        <w:t>Гармонизация эмоционального состояния</w:t>
      </w:r>
    </w:p>
    <w:p>
      <w:pPr>
        <w:pStyle w:val="NormalWeb"/>
        <w:widowControl/>
        <w:numPr>
          <w:ilvl w:val="0"/>
          <w:numId w:val="42"/>
        </w:numPr>
        <w:shd w:val="clear" w:color="auto" w:fill="FFFFFF"/>
        <w:tabs>
          <w:tab w:val="left" w:pos="930" w:leader="none"/>
          <w:tab w:val="left" w:pos="1140" w:leader="none"/>
          <w:tab w:val="left" w:pos="1590" w:leader="none"/>
        </w:tabs>
        <w:bidi w:val="0"/>
        <w:spacing w:lineRule="auto" w:line="240" w:beforeAutospacing="0" w:before="0" w:afterAutospacing="0" w:after="0"/>
        <w:ind w:left="0" w:right="0" w:firstLine="737"/>
        <w:jc w:val="both"/>
        <w:rPr/>
      </w:pPr>
      <w:r>
        <w:rPr/>
        <w:t>Снижение тревожности</w:t>
      </w:r>
    </w:p>
    <w:p>
      <w:pPr>
        <w:pStyle w:val="NormalWeb"/>
        <w:widowControl/>
        <w:numPr>
          <w:ilvl w:val="0"/>
          <w:numId w:val="42"/>
        </w:numPr>
        <w:shd w:val="clear" w:color="auto" w:fill="FFFFFF"/>
        <w:tabs>
          <w:tab w:val="left" w:pos="930" w:leader="none"/>
          <w:tab w:val="left" w:pos="1140" w:leader="none"/>
          <w:tab w:val="left" w:pos="1590" w:leader="none"/>
        </w:tabs>
        <w:bidi w:val="0"/>
        <w:spacing w:lineRule="auto" w:line="240" w:beforeAutospacing="0" w:before="0" w:afterAutospacing="0" w:after="0"/>
        <w:ind w:left="0" w:right="0" w:firstLine="737"/>
        <w:jc w:val="both"/>
        <w:rPr/>
      </w:pPr>
      <w:r>
        <w:rPr/>
        <w:t>Развитие речи</w:t>
      </w:r>
    </w:p>
    <w:p>
      <w:pPr>
        <w:pStyle w:val="NormalWeb"/>
        <w:widowControl/>
        <w:numPr>
          <w:ilvl w:val="0"/>
          <w:numId w:val="42"/>
        </w:numPr>
        <w:shd w:val="clear" w:color="auto" w:fill="FFFFFF"/>
        <w:tabs>
          <w:tab w:val="left" w:pos="825" w:leader="none"/>
          <w:tab w:val="left" w:pos="1035" w:leader="none"/>
        </w:tabs>
        <w:bidi w:val="0"/>
        <w:spacing w:lineRule="auto" w:line="240" w:beforeAutospacing="0" w:before="0" w:afterAutospacing="0" w:after="0"/>
        <w:ind w:left="0" w:right="0" w:firstLine="737"/>
        <w:jc w:val="both"/>
        <w:rPr/>
      </w:pPr>
      <w:r>
        <w:rPr/>
        <w:t>Доступность для участников образовательного процесса</w:t>
      </w:r>
    </w:p>
    <w:p>
      <w:pPr>
        <w:pStyle w:val="NormalWeb"/>
        <w:widowControl/>
        <w:numPr>
          <w:ilvl w:val="0"/>
          <w:numId w:val="42"/>
        </w:numPr>
        <w:shd w:val="clear" w:color="auto" w:fill="FFFFFF"/>
        <w:tabs>
          <w:tab w:val="left" w:pos="810" w:leader="none"/>
          <w:tab w:val="left" w:pos="960" w:leader="none"/>
        </w:tabs>
        <w:bidi w:val="0"/>
        <w:spacing w:lineRule="auto" w:line="240" w:beforeAutospacing="0" w:before="0" w:afterAutospacing="0" w:after="0"/>
        <w:ind w:left="0" w:right="0" w:firstLine="737"/>
        <w:jc w:val="both"/>
        <w:rPr/>
      </w:pPr>
      <w:r>
        <w:rPr/>
        <w:t xml:space="preserve">Применение в различных вариациях с дошкольниками младшего, среднего и старшего возраста  </w:t>
      </w:r>
    </w:p>
    <w:p>
      <w:pPr>
        <w:pStyle w:val="NormalWeb"/>
        <w:widowControl/>
        <w:numPr>
          <w:ilvl w:val="0"/>
          <w:numId w:val="41"/>
        </w:numPr>
        <w:shd w:val="clear" w:color="auto" w:fill="FFFFFF"/>
        <w:tabs>
          <w:tab w:val="left" w:pos="870" w:leader="none"/>
          <w:tab w:val="left" w:pos="1065" w:leader="none"/>
        </w:tabs>
        <w:bidi w:val="0"/>
        <w:spacing w:lineRule="auto" w:line="240" w:beforeAutospacing="0" w:before="0" w:afterAutospacing="0" w:after="0"/>
        <w:ind w:left="0" w:right="0" w:firstLine="737"/>
        <w:jc w:val="both"/>
        <w:rPr/>
      </w:pPr>
      <w:r>
        <w:rPr/>
        <w:t>Альтернатива игровому материалу «Дары Фрёбеля» (деревянные разноцветные кольца)</w:t>
      </w:r>
    </w:p>
    <w:p>
      <w:pPr>
        <w:pStyle w:val="NormalWeb"/>
        <w:shd w:val="clear" w:color="auto" w:fill="FFFFFF"/>
        <w:spacing w:beforeAutospacing="0" w:before="0" w:afterAutospacing="0" w:after="0"/>
        <w:ind w:firstLine="357"/>
        <w:jc w:val="both"/>
        <w:rPr/>
      </w:pPr>
      <w:r>
        <w:rPr/>
        <w:t>Варианты игр и занятий с разноцветными резинками (возраст до 3 лет)</w:t>
      </w:r>
    </w:p>
    <w:p>
      <w:pPr>
        <w:pStyle w:val="NormalWeb"/>
        <w:numPr>
          <w:ilvl w:val="0"/>
          <w:numId w:val="43"/>
        </w:numPr>
        <w:shd w:val="clear" w:color="auto" w:fill="FFFFFF"/>
        <w:spacing w:beforeAutospacing="0" w:before="0" w:afterAutospacing="0" w:after="0"/>
        <w:jc w:val="both"/>
        <w:rPr/>
      </w:pPr>
      <w:r>
        <w:rPr/>
        <w:t>Наполнить небольшую ёмкость маленькими и большими резинками, спрятать небольшие игрушки (модификация игры «Волшебный мешочек»).</w:t>
      </w:r>
    </w:p>
    <w:p>
      <w:pPr>
        <w:pStyle w:val="NormalWeb"/>
        <w:numPr>
          <w:ilvl w:val="0"/>
          <w:numId w:val="43"/>
        </w:numPr>
        <w:shd w:val="clear" w:color="auto" w:fill="FFFFFF"/>
        <w:spacing w:beforeAutospacing="0" w:before="0" w:afterAutospacing="0" w:after="0"/>
        <w:jc w:val="both"/>
        <w:rPr/>
      </w:pPr>
      <w:r>
        <w:rPr/>
        <w:t>Надевать на указательный палец или палочку резинки одного цвета.</w:t>
      </w:r>
    </w:p>
    <w:p>
      <w:pPr>
        <w:pStyle w:val="NormalWeb"/>
        <w:numPr>
          <w:ilvl w:val="0"/>
          <w:numId w:val="43"/>
        </w:numPr>
        <w:shd w:val="clear" w:color="auto" w:fill="FFFFFF"/>
        <w:spacing w:beforeAutospacing="0" w:before="0" w:afterAutospacing="0" w:after="0"/>
        <w:jc w:val="both"/>
        <w:rPr/>
      </w:pPr>
      <w:r>
        <w:rPr/>
        <w:t>Раскладывать резинки по коробочкам в соответствии с цветом.</w:t>
      </w:r>
    </w:p>
    <w:p>
      <w:pPr>
        <w:pStyle w:val="NormalWeb"/>
        <w:shd w:val="clear" w:color="auto" w:fill="FFFFFF"/>
        <w:spacing w:beforeAutospacing="0" w:before="0" w:afterAutospacing="0" w:after="0"/>
        <w:ind w:left="720" w:hanging="0"/>
        <w:jc w:val="both"/>
        <w:rPr>
          <w:rStyle w:val="C2"/>
        </w:rPr>
      </w:pPr>
      <w:r>
        <w:rPr/>
      </w:r>
    </w:p>
    <w:p>
      <w:pPr>
        <w:pStyle w:val="Normal"/>
        <w:shd w:val="clear" w:color="auto" w:fill="FFFFFF"/>
        <w:spacing w:lineRule="auto" w:line="240" w:before="0" w:after="0"/>
        <w:ind w:firstLine="567"/>
        <w:jc w:val="both"/>
        <w:rPr>
          <w:rStyle w:val="C2"/>
          <w:rFonts w:ascii="Times New Roman" w:hAnsi="Times New Roman" w:cs="Times New Roman"/>
          <w:bCs/>
          <w:sz w:val="24"/>
          <w:szCs w:val="24"/>
          <w:u w:val="single"/>
        </w:rPr>
      </w:pPr>
      <w:r>
        <w:rPr>
          <w:rStyle w:val="C2"/>
          <w:rFonts w:cs="Times New Roman" w:ascii="Times New Roman" w:hAnsi="Times New Roman"/>
          <w:bCs/>
          <w:sz w:val="24"/>
          <w:szCs w:val="24"/>
          <w:u w:val="single"/>
        </w:rPr>
        <w:t>Примерное игровое занятие «Разноцветная паутинка» (старший дошкольный возраст)</w:t>
      </w:r>
    </w:p>
    <w:p>
      <w:pPr>
        <w:pStyle w:val="Normal"/>
        <w:shd w:val="clear" w:color="auto" w:fill="FFFFFF"/>
        <w:spacing w:lineRule="auto" w:line="240" w:before="0" w:after="0"/>
        <w:ind w:firstLine="567"/>
        <w:jc w:val="both"/>
        <w:rPr>
          <w:rStyle w:val="C2"/>
          <w:rFonts w:ascii="Times New Roman" w:hAnsi="Times New Roman" w:cs="Times New Roman"/>
          <w:bCs/>
          <w:sz w:val="24"/>
          <w:szCs w:val="24"/>
        </w:rPr>
      </w:pPr>
      <w:r>
        <w:rPr>
          <w:rFonts w:cs="Times New Roman" w:ascii="Times New Roman" w:hAnsi="Times New Roman"/>
          <w:bCs/>
          <w:sz w:val="24"/>
          <w:szCs w:val="24"/>
        </w:rPr>
      </w:r>
    </w:p>
    <w:p>
      <w:pPr>
        <w:pStyle w:val="Normal"/>
        <w:shd w:val="clear" w:color="auto" w:fill="FFFFFF"/>
        <w:spacing w:lineRule="auto" w:line="240" w:before="0" w:after="0"/>
        <w:ind w:firstLine="567"/>
        <w:jc w:val="both"/>
        <w:rPr/>
      </w:pPr>
      <w:r>
        <w:rPr>
          <w:rStyle w:val="C2"/>
          <w:rFonts w:cs="Times New Roman" w:ascii="Times New Roman" w:hAnsi="Times New Roman"/>
          <w:b/>
          <w:bCs/>
          <w:sz w:val="24"/>
          <w:szCs w:val="24"/>
        </w:rPr>
        <w:t xml:space="preserve">Цель: </w:t>
      </w:r>
      <w:r>
        <w:rPr>
          <w:rStyle w:val="C2"/>
          <w:rFonts w:cs="Times New Roman" w:ascii="Times New Roman" w:hAnsi="Times New Roman"/>
          <w:bCs/>
          <w:sz w:val="24"/>
          <w:szCs w:val="24"/>
        </w:rPr>
        <w:t>ознакомление детей с нетрадиционным материалом, его свойствами и применением на практике, формирование коммуникативных умений.</w:t>
      </w:r>
    </w:p>
    <w:p>
      <w:pPr>
        <w:pStyle w:val="Normal"/>
        <w:shd w:val="clear" w:color="auto" w:fill="FFFFFF"/>
        <w:spacing w:lineRule="auto" w:line="240" w:before="0" w:after="0"/>
        <w:ind w:firstLine="567"/>
        <w:jc w:val="both"/>
        <w:rPr>
          <w:rStyle w:val="C2"/>
          <w:rFonts w:ascii="Times New Roman" w:hAnsi="Times New Roman" w:cs="Times New Roman"/>
          <w:b/>
          <w:b/>
          <w:bCs/>
          <w:sz w:val="24"/>
          <w:szCs w:val="24"/>
        </w:rPr>
      </w:pPr>
      <w:r>
        <w:rPr>
          <w:rStyle w:val="C2"/>
          <w:rFonts w:cs="Times New Roman" w:ascii="Times New Roman" w:hAnsi="Times New Roman"/>
          <w:b/>
          <w:bCs/>
          <w:sz w:val="24"/>
          <w:szCs w:val="24"/>
        </w:rPr>
        <w:t xml:space="preserve">Задачи: </w:t>
      </w:r>
      <w:r>
        <w:rPr>
          <w:rStyle w:val="C2"/>
          <w:rFonts w:cs="Times New Roman" w:ascii="Times New Roman" w:hAnsi="Times New Roman"/>
          <w:bCs/>
          <w:sz w:val="24"/>
          <w:szCs w:val="24"/>
        </w:rPr>
        <w:t xml:space="preserve">расширять сенсорный опыт, формировать навыки сотрудничества, способствовать самовыражению, развивать мелкую моторику и творческое воображение, способствовать развитию саморегуляции в деятельности, снижению проявления негативных эмоций. </w:t>
      </w:r>
    </w:p>
    <w:p>
      <w:pPr>
        <w:pStyle w:val="Normal"/>
        <w:shd w:val="clear" w:color="auto" w:fill="FFFFFF"/>
        <w:spacing w:lineRule="auto" w:line="240" w:before="0" w:after="0"/>
        <w:ind w:firstLine="567"/>
        <w:jc w:val="both"/>
        <w:rPr>
          <w:rStyle w:val="C2"/>
          <w:rFonts w:ascii="Times New Roman" w:hAnsi="Times New Roman" w:cs="Times New Roman"/>
          <w:b/>
          <w:b/>
          <w:bCs/>
          <w:sz w:val="24"/>
          <w:szCs w:val="24"/>
        </w:rPr>
      </w:pPr>
      <w:r>
        <w:rPr>
          <w:rStyle w:val="C2"/>
          <w:rFonts w:cs="Times New Roman" w:ascii="Times New Roman" w:hAnsi="Times New Roman"/>
          <w:b/>
          <w:bCs/>
          <w:sz w:val="24"/>
          <w:szCs w:val="24"/>
        </w:rPr>
        <w:t xml:space="preserve">Материалы и оборудование: </w:t>
      </w:r>
      <w:r>
        <w:rPr>
          <w:rStyle w:val="C2"/>
          <w:rFonts w:cs="Times New Roman" w:ascii="Times New Roman" w:hAnsi="Times New Roman"/>
          <w:bCs/>
          <w:sz w:val="24"/>
          <w:szCs w:val="24"/>
        </w:rPr>
        <w:t>плетённые салфетки, паучок из фольги (или синельной проволоки), разноцветные и разнофактурные резиночки для волос.</w:t>
      </w:r>
    </w:p>
    <w:p>
      <w:pPr>
        <w:pStyle w:val="Normal"/>
        <w:shd w:val="clear" w:color="auto" w:fill="FFFFFF"/>
        <w:spacing w:lineRule="auto" w:line="240" w:before="0" w:after="0"/>
        <w:ind w:firstLine="567"/>
        <w:rPr>
          <w:rStyle w:val="C2"/>
          <w:rFonts w:ascii="Times New Roman" w:hAnsi="Times New Roman" w:cs="Times New Roman"/>
          <w:b/>
          <w:b/>
          <w:bCs/>
          <w:sz w:val="24"/>
          <w:szCs w:val="24"/>
        </w:rPr>
      </w:pPr>
      <w:r>
        <w:rPr>
          <w:rStyle w:val="C2"/>
          <w:rFonts w:cs="Times New Roman" w:ascii="Times New Roman" w:hAnsi="Times New Roman"/>
          <w:b/>
          <w:bCs/>
          <w:sz w:val="24"/>
          <w:szCs w:val="24"/>
        </w:rPr>
        <w:t>Ход работы:</w:t>
      </w:r>
    </w:p>
    <w:p>
      <w:pPr>
        <w:pStyle w:val="Normal"/>
        <w:shd w:val="clear" w:color="auto" w:fill="FFFFFF"/>
        <w:spacing w:lineRule="auto" w:line="240" w:before="0" w:after="0"/>
        <w:ind w:firstLine="567"/>
        <w:rPr>
          <w:rStyle w:val="C2"/>
          <w:rFonts w:ascii="Times New Roman" w:hAnsi="Times New Roman" w:cs="Times New Roman"/>
          <w:b/>
          <w:b/>
          <w:bCs/>
          <w:sz w:val="24"/>
          <w:szCs w:val="24"/>
        </w:rPr>
      </w:pPr>
      <w:r>
        <w:rPr>
          <w:rStyle w:val="C2"/>
          <w:rFonts w:cs="Times New Roman" w:ascii="Times New Roman" w:hAnsi="Times New Roman"/>
          <w:b/>
          <w:bCs/>
          <w:sz w:val="24"/>
          <w:szCs w:val="24"/>
        </w:rPr>
        <w:t xml:space="preserve">1. Приветствие </w:t>
      </w:r>
    </w:p>
    <w:p>
      <w:pPr>
        <w:pStyle w:val="Normal"/>
        <w:shd w:val="clear" w:color="auto" w:fill="FFFFFF"/>
        <w:spacing w:lineRule="auto" w:line="240" w:before="0" w:after="0"/>
        <w:ind w:firstLine="567"/>
        <w:jc w:val="both"/>
        <w:rPr>
          <w:rStyle w:val="C2"/>
          <w:rFonts w:ascii="Times New Roman" w:hAnsi="Times New Roman" w:cs="Times New Roman"/>
          <w:bCs/>
          <w:sz w:val="24"/>
          <w:szCs w:val="24"/>
        </w:rPr>
      </w:pPr>
      <w:r>
        <w:rPr>
          <w:rStyle w:val="C2"/>
          <w:rFonts w:cs="Times New Roman" w:ascii="Times New Roman" w:hAnsi="Times New Roman"/>
          <w:bCs/>
          <w:sz w:val="24"/>
          <w:szCs w:val="24"/>
        </w:rPr>
        <w:t>Здравствуйте, ребята. Предлагаю вам поздороваться необычным способом. Поможет нам в этом колокольчик.  Колокольчик звенит – вы здороваетесь друг с другом. Колокольчик не звенит – остановитесь, осмотритесь. Найдите, с кем ещё не успели поздороваться. Колокольчик звенит – здоровайтесь снова.</w:t>
      </w:r>
    </w:p>
    <w:p>
      <w:pPr>
        <w:pStyle w:val="Normal"/>
        <w:shd w:val="clear" w:color="auto" w:fill="FFFFFF"/>
        <w:spacing w:lineRule="auto" w:line="240" w:before="0" w:after="0"/>
        <w:ind w:firstLine="567"/>
        <w:jc w:val="both"/>
        <w:rPr>
          <w:rStyle w:val="C2"/>
          <w:rFonts w:ascii="Times New Roman" w:hAnsi="Times New Roman" w:cs="Times New Roman"/>
          <w:bCs/>
          <w:sz w:val="24"/>
          <w:szCs w:val="24"/>
        </w:rPr>
      </w:pPr>
      <w:r>
        <w:rPr>
          <w:rStyle w:val="C2"/>
          <w:rFonts w:cs="Times New Roman" w:ascii="Times New Roman" w:hAnsi="Times New Roman"/>
          <w:b/>
          <w:bCs/>
          <w:sz w:val="24"/>
          <w:szCs w:val="24"/>
        </w:rPr>
        <w:t>2.Короткая беседа о времени года</w:t>
      </w:r>
      <w:r>
        <w:rPr>
          <w:rStyle w:val="C2"/>
          <w:rFonts w:cs="Times New Roman" w:ascii="Times New Roman" w:hAnsi="Times New Roman"/>
          <w:bCs/>
          <w:sz w:val="24"/>
          <w:szCs w:val="24"/>
        </w:rPr>
        <w:t xml:space="preserve"> </w:t>
      </w:r>
    </w:p>
    <w:p>
      <w:pPr>
        <w:pStyle w:val="Normal"/>
        <w:shd w:val="clear" w:color="auto" w:fill="FFFFFF"/>
        <w:spacing w:lineRule="auto" w:line="240" w:before="0" w:after="0"/>
        <w:ind w:firstLine="708"/>
        <w:jc w:val="both"/>
        <w:rPr>
          <w:rStyle w:val="C2"/>
          <w:rFonts w:ascii="Times New Roman" w:hAnsi="Times New Roman" w:cs="Times New Roman"/>
          <w:b/>
          <w:b/>
          <w:bCs/>
          <w:sz w:val="24"/>
          <w:szCs w:val="24"/>
        </w:rPr>
      </w:pPr>
      <w:r>
        <w:rPr>
          <w:rStyle w:val="C2"/>
          <w:rFonts w:cs="Times New Roman" w:ascii="Times New Roman" w:hAnsi="Times New Roman"/>
          <w:bCs/>
          <w:sz w:val="24"/>
          <w:szCs w:val="24"/>
        </w:rPr>
        <w:t>Какое сейчас время года? Кто из животных просыпается? Какие птицы прилетают? (Ответы детей) Ещё появляются насекомые. Какие? (Дети перечисляют). И мы отправляемся на поиски паучка.</w:t>
      </w:r>
    </w:p>
    <w:p>
      <w:pPr>
        <w:pStyle w:val="Normal"/>
        <w:shd w:val="clear" w:color="auto" w:fill="FFFFFF"/>
        <w:spacing w:lineRule="auto" w:line="240" w:before="0" w:after="0"/>
        <w:ind w:firstLine="567"/>
        <w:jc w:val="both"/>
        <w:rPr/>
      </w:pPr>
      <w:r>
        <w:rPr>
          <w:rStyle w:val="C2"/>
          <w:rFonts w:cs="Times New Roman" w:ascii="Times New Roman" w:hAnsi="Times New Roman"/>
          <w:b/>
          <w:bCs/>
          <w:sz w:val="24"/>
          <w:szCs w:val="24"/>
        </w:rPr>
        <w:t>Игра «</w:t>
      </w:r>
      <w:r>
        <w:rPr>
          <w:rStyle w:val="C2"/>
          <w:rFonts w:cs="Times New Roman" w:ascii="Times New Roman" w:hAnsi="Times New Roman"/>
          <w:b/>
          <w:bCs/>
          <w:sz w:val="24"/>
          <w:szCs w:val="24"/>
        </w:rPr>
        <w:t>К</w:t>
      </w:r>
      <w:r>
        <w:rPr>
          <w:rStyle w:val="C2"/>
          <w:rFonts w:cs="Times New Roman" w:ascii="Times New Roman" w:hAnsi="Times New Roman"/>
          <w:b/>
          <w:bCs/>
          <w:sz w:val="24"/>
          <w:szCs w:val="24"/>
        </w:rPr>
        <w:t>опна, тропинка, кочки».</w:t>
      </w:r>
    </w:p>
    <w:p>
      <w:pPr>
        <w:pStyle w:val="Normal"/>
        <w:shd w:val="clear" w:color="auto" w:fill="FFFFFF"/>
        <w:spacing w:lineRule="auto" w:line="240" w:before="0" w:after="0"/>
        <w:ind w:firstLine="567"/>
        <w:jc w:val="both"/>
        <w:rPr>
          <w:rStyle w:val="C2"/>
          <w:rFonts w:ascii="Times New Roman" w:hAnsi="Times New Roman" w:cs="Times New Roman"/>
          <w:bCs/>
          <w:sz w:val="24"/>
          <w:szCs w:val="24"/>
        </w:rPr>
      </w:pPr>
      <w:r>
        <w:rPr>
          <w:rStyle w:val="C2"/>
          <w:rFonts w:cs="Times New Roman" w:ascii="Times New Roman" w:hAnsi="Times New Roman"/>
          <w:bCs/>
          <w:sz w:val="24"/>
          <w:szCs w:val="24"/>
        </w:rPr>
        <w:t>Идём по тропинке- на месте шагаем, кочка- приседаем, копна – руки вверх поднимаем.</w:t>
      </w:r>
    </w:p>
    <w:p>
      <w:pPr>
        <w:pStyle w:val="Normal"/>
        <w:shd w:val="clear" w:color="auto" w:fill="FFFFFF"/>
        <w:spacing w:lineRule="auto" w:line="240" w:before="0" w:after="0"/>
        <w:ind w:firstLine="567"/>
        <w:jc w:val="both"/>
        <w:rPr>
          <w:rStyle w:val="C2"/>
          <w:rFonts w:ascii="Times New Roman" w:hAnsi="Times New Roman" w:cs="Times New Roman"/>
          <w:b/>
          <w:b/>
          <w:color w:val="000000"/>
          <w:sz w:val="24"/>
          <w:szCs w:val="24"/>
        </w:rPr>
      </w:pPr>
      <w:r>
        <w:rPr>
          <w:rStyle w:val="C2"/>
          <w:rFonts w:cs="Times New Roman" w:ascii="Times New Roman" w:hAnsi="Times New Roman"/>
          <w:b/>
          <w:color w:val="000000"/>
          <w:sz w:val="24"/>
          <w:szCs w:val="24"/>
        </w:rPr>
        <w:t xml:space="preserve">3.  Рассматриваем паучка из фольги или синельной проволоки </w:t>
      </w:r>
      <w:r>
        <w:rPr>
          <w:rStyle w:val="C2"/>
          <w:rFonts w:cs="Times New Roman" w:ascii="Times New Roman" w:hAnsi="Times New Roman"/>
          <w:color w:val="000000"/>
          <w:sz w:val="24"/>
          <w:szCs w:val="24"/>
        </w:rPr>
        <w:t>(гладкий, холодный и т.д.) Ребята, как вы думаете, что может делать паучок? Дети отвечают (бегать, делать паутинку и др.) Попробуем нарисовать паутинку на спине (рисуем в паре)</w:t>
      </w:r>
    </w:p>
    <w:p>
      <w:pPr>
        <w:pStyle w:val="Normal"/>
        <w:shd w:val="clear" w:color="auto" w:fill="FFFFFF"/>
        <w:spacing w:lineRule="auto" w:line="240" w:before="0" w:after="0"/>
        <w:ind w:firstLine="567"/>
        <w:rPr>
          <w:rFonts w:ascii="Times New Roman" w:hAnsi="Times New Roman" w:cs="Times New Roman"/>
          <w:b/>
          <w:b/>
          <w:sz w:val="24"/>
          <w:szCs w:val="24"/>
        </w:rPr>
      </w:pPr>
      <w:r>
        <w:rPr>
          <w:rStyle w:val="C2"/>
          <w:rFonts w:cs="Times New Roman" w:ascii="Times New Roman" w:hAnsi="Times New Roman"/>
          <w:b/>
          <w:sz w:val="24"/>
          <w:szCs w:val="24"/>
        </w:rPr>
        <w:t>4.Массаж «Паучок»</w:t>
      </w:r>
    </w:p>
    <w:p>
      <w:pPr>
        <w:pStyle w:val="Normal"/>
        <w:shd w:val="clear" w:color="auto" w:fill="FFFFFF"/>
        <w:spacing w:lineRule="auto" w:line="240" w:before="0" w:after="0"/>
        <w:rPr>
          <w:rFonts w:ascii="Times New Roman" w:hAnsi="Times New Roman" w:cs="Times New Roman"/>
          <w:sz w:val="24"/>
          <w:szCs w:val="24"/>
        </w:rPr>
      </w:pPr>
      <w:r>
        <w:rPr>
          <w:rFonts w:cs="Times New Roman" w:ascii="Times New Roman" w:hAnsi="Times New Roman"/>
          <w:sz w:val="24"/>
          <w:szCs w:val="24"/>
          <w:shd w:fill="FFFFFF" w:val="clear"/>
        </w:rPr>
        <w:t>Паучок-паучок. /Плавно водим по спине/</w:t>
      </w:r>
      <w:r>
        <w:rPr>
          <w:rFonts w:cs="Times New Roman" w:ascii="Times New Roman" w:hAnsi="Times New Roman"/>
          <w:sz w:val="24"/>
          <w:szCs w:val="24"/>
        </w:rPr>
        <w:br/>
      </w:r>
      <w:r>
        <w:rPr>
          <w:rFonts w:cs="Times New Roman" w:ascii="Times New Roman" w:hAnsi="Times New Roman"/>
          <w:sz w:val="24"/>
          <w:szCs w:val="24"/>
          <w:shd w:fill="FFFFFF" w:val="clear"/>
        </w:rPr>
        <w:t>Паутинку шил.  /Проводим указательным пальцем по спирали/</w:t>
      </w:r>
    </w:p>
    <w:p>
      <w:pPr>
        <w:pStyle w:val="Normal"/>
        <w:shd w:val="clear" w:color="auto" w:fill="FFFFFF"/>
        <w:spacing w:lineRule="auto" w:line="240" w:before="0" w:after="0"/>
        <w:rPr>
          <w:rFonts w:ascii="Times New Roman" w:hAnsi="Times New Roman" w:cs="Times New Roman"/>
          <w:sz w:val="24"/>
          <w:szCs w:val="24"/>
          <w:highlight w:val="white"/>
        </w:rPr>
      </w:pPr>
      <w:r>
        <w:rPr>
          <w:rFonts w:cs="Times New Roman" w:ascii="Times New Roman" w:hAnsi="Times New Roman"/>
          <w:sz w:val="24"/>
          <w:szCs w:val="24"/>
        </w:rPr>
        <w:t>Вдруг</w:t>
      </w:r>
      <w:r>
        <w:rPr>
          <w:rFonts w:cs="Times New Roman" w:ascii="Times New Roman" w:hAnsi="Times New Roman"/>
          <w:sz w:val="24"/>
          <w:szCs w:val="24"/>
          <w:shd w:fill="FFFFFF" w:val="clear"/>
        </w:rPr>
        <w:t xml:space="preserve"> закапал дождик, /Постукиваем пальцами по спине/</w:t>
      </w:r>
    </w:p>
    <w:p>
      <w:pPr>
        <w:pStyle w:val="Normal"/>
        <w:shd w:val="clear" w:color="auto" w:fill="FFFFFF"/>
        <w:spacing w:lineRule="auto" w:line="240" w:before="0" w:after="0"/>
        <w:rPr>
          <w:rFonts w:ascii="Times New Roman" w:hAnsi="Times New Roman" w:cs="Times New Roman"/>
          <w:sz w:val="24"/>
          <w:szCs w:val="24"/>
        </w:rPr>
      </w:pPr>
      <w:r>
        <w:rPr>
          <w:rFonts w:cs="Times New Roman" w:ascii="Times New Roman" w:hAnsi="Times New Roman"/>
          <w:sz w:val="24"/>
          <w:szCs w:val="24"/>
        </w:rPr>
        <w:t>Паутинку</w:t>
      </w:r>
      <w:r>
        <w:rPr>
          <w:rFonts w:cs="Times New Roman" w:ascii="Times New Roman" w:hAnsi="Times New Roman"/>
          <w:sz w:val="24"/>
          <w:szCs w:val="24"/>
          <w:shd w:fill="FFFFFF" w:val="clear"/>
        </w:rPr>
        <w:t xml:space="preserve"> смыл.  /Мягко поглаживаем от шеи/</w:t>
      </w:r>
      <w:r>
        <w:rPr>
          <w:rFonts w:cs="Times New Roman" w:ascii="Times New Roman" w:hAnsi="Times New Roman"/>
          <w:sz w:val="24"/>
          <w:szCs w:val="24"/>
        </w:rPr>
        <w:br/>
      </w:r>
      <w:r>
        <w:rPr>
          <w:rFonts w:cs="Times New Roman" w:ascii="Times New Roman" w:hAnsi="Times New Roman"/>
          <w:sz w:val="24"/>
          <w:szCs w:val="24"/>
          <w:shd w:fill="FFFFFF" w:val="clear"/>
        </w:rPr>
        <w:t>Солнце показалось, /Поглаживаем от поясницы/</w:t>
      </w:r>
      <w:r>
        <w:rPr>
          <w:rFonts w:cs="Times New Roman" w:ascii="Times New Roman" w:hAnsi="Times New Roman"/>
          <w:sz w:val="24"/>
          <w:szCs w:val="24"/>
        </w:rPr>
        <w:br/>
      </w:r>
      <w:r>
        <w:rPr>
          <w:rFonts w:cs="Times New Roman" w:ascii="Times New Roman" w:hAnsi="Times New Roman"/>
          <w:sz w:val="24"/>
          <w:szCs w:val="24"/>
          <w:shd w:fill="FFFFFF" w:val="clear"/>
        </w:rPr>
        <w:t>Стало припекать. /Мягко поглаживаем к шее/</w:t>
      </w:r>
    </w:p>
    <w:p>
      <w:pPr>
        <w:pStyle w:val="Normal"/>
        <w:shd w:val="clear" w:color="auto" w:fill="FFFFFF"/>
        <w:spacing w:lineRule="auto" w:line="240" w:before="0" w:after="0"/>
        <w:rPr>
          <w:rFonts w:ascii="Times New Roman" w:hAnsi="Times New Roman" w:cs="Times New Roman"/>
          <w:b/>
          <w:b/>
          <w:sz w:val="24"/>
          <w:szCs w:val="24"/>
          <w:highlight w:val="white"/>
        </w:rPr>
      </w:pPr>
      <w:r>
        <w:rPr>
          <w:rFonts w:cs="Times New Roman" w:ascii="Times New Roman" w:hAnsi="Times New Roman"/>
          <w:sz w:val="24"/>
          <w:szCs w:val="24"/>
          <w:shd w:fill="FFFFFF" w:val="clear"/>
        </w:rPr>
        <w:t>Паучок наш трудится опять. /Снова указательным пальцем рисуем по спирали/</w:t>
      </w:r>
    </w:p>
    <w:p>
      <w:pPr>
        <w:pStyle w:val="Normal"/>
        <w:widowControl/>
        <w:shd w:val="clear" w:color="auto" w:fill="FFFFFF"/>
        <w:bidi w:val="0"/>
        <w:spacing w:lineRule="auto" w:line="240" w:before="0" w:after="0"/>
        <w:ind w:left="0" w:right="0" w:firstLine="680"/>
        <w:jc w:val="both"/>
        <w:rPr/>
      </w:pPr>
      <w:r>
        <w:rPr>
          <w:rFonts w:cs="Times New Roman" w:ascii="Times New Roman" w:hAnsi="Times New Roman"/>
          <w:b/>
          <w:sz w:val="24"/>
          <w:szCs w:val="24"/>
          <w:shd w:fill="FFFFFF" w:val="clear"/>
        </w:rPr>
        <w:t>5.Раскрашиваем «паутинку» резиночками (показываем детям способ закрепления резинок на салфетке).</w:t>
      </w:r>
    </w:p>
    <w:p>
      <w:pPr>
        <w:pStyle w:val="Normal"/>
        <w:widowControl/>
        <w:shd w:val="clear" w:color="auto" w:fill="FFFFFF"/>
        <w:bidi w:val="0"/>
        <w:spacing w:lineRule="auto" w:line="240" w:before="0" w:after="0"/>
        <w:ind w:left="0" w:right="0" w:firstLine="680"/>
        <w:jc w:val="both"/>
        <w:rPr/>
      </w:pPr>
      <w:r>
        <w:rPr>
          <w:rFonts w:cs="Times New Roman" w:ascii="Times New Roman" w:hAnsi="Times New Roman"/>
          <w:b/>
          <w:sz w:val="24"/>
          <w:szCs w:val="24"/>
          <w:shd w:fill="FFFFFF" w:val="clear"/>
        </w:rPr>
        <w:t>6. Предлагаем детям соединить «паутинки», так чтобы получилась одна большая «паутинка».</w:t>
      </w:r>
    </w:p>
    <w:p>
      <w:pPr>
        <w:pStyle w:val="Normal"/>
        <w:widowControl/>
        <w:shd w:val="clear" w:color="auto" w:fill="FFFFFF"/>
        <w:bidi w:val="0"/>
        <w:spacing w:lineRule="auto" w:line="240" w:before="0" w:after="0"/>
        <w:ind w:left="0" w:right="0" w:firstLine="737"/>
        <w:jc w:val="both"/>
        <w:rPr/>
      </w:pPr>
      <w:r>
        <w:rPr>
          <w:rFonts w:cs="Times New Roman" w:ascii="Times New Roman" w:hAnsi="Times New Roman"/>
          <w:b/>
          <w:sz w:val="24"/>
          <w:szCs w:val="24"/>
          <w:shd w:fill="FFFFFF" w:val="clear"/>
        </w:rPr>
        <w:t>7</w:t>
      </w:r>
      <w:r>
        <w:rPr>
          <w:rFonts w:cs="Times New Roman" w:ascii="Times New Roman" w:hAnsi="Times New Roman"/>
          <w:b/>
          <w:sz w:val="24"/>
          <w:szCs w:val="24"/>
          <w:shd w:fill="FFFFFF" w:val="clear"/>
        </w:rPr>
        <w:t xml:space="preserve">. Обсуждение. </w:t>
      </w:r>
      <w:r>
        <w:rPr>
          <w:rFonts w:cs="Times New Roman" w:ascii="Times New Roman" w:hAnsi="Times New Roman"/>
          <w:sz w:val="24"/>
          <w:szCs w:val="24"/>
          <w:shd w:fill="FFFFFF" w:val="clear"/>
        </w:rPr>
        <w:t>Что больше всего понравилось? Что не понравилось? Интересно ли было работать с одной паутинкой? Возникали ли ссоры, затруднения? Как изменилось настроение после знакомства с паучком?</w:t>
      </w:r>
    </w:p>
    <w:p>
      <w:pPr>
        <w:pStyle w:val="Normal"/>
        <w:widowControl/>
        <w:shd w:val="clear" w:color="auto" w:fill="FFFFFF"/>
        <w:bidi w:val="0"/>
        <w:spacing w:lineRule="auto" w:line="240" w:before="0" w:after="0"/>
        <w:ind w:left="0" w:right="0" w:firstLine="737"/>
        <w:jc w:val="both"/>
        <w:rPr/>
      </w:pPr>
      <w:r>
        <w:rPr>
          <w:rFonts w:cs="Times New Roman" w:ascii="Times New Roman" w:hAnsi="Times New Roman"/>
          <w:sz w:val="24"/>
          <w:szCs w:val="24"/>
          <w:shd w:fill="FFFFFF" w:val="clear"/>
        </w:rPr>
        <w:t>Применение разноцветного, привлекательного и приятного на ощупь нетрадиционного для игры материала позволяет детям получить не только сенсорные ощущения, но и научиться бесконфликтному общению</w:t>
      </w:r>
      <w:r>
        <w:rPr>
          <w:rFonts w:cs="Times New Roman" w:ascii="Times New Roman" w:hAnsi="Times New Roman"/>
          <w:color w:val="333333"/>
          <w:sz w:val="24"/>
          <w:szCs w:val="24"/>
          <w:shd w:fill="FFFFFF" w:val="clear"/>
        </w:rPr>
        <w:t xml:space="preserve"> (</w:t>
      </w:r>
      <w:r>
        <w:rPr>
          <w:rFonts w:cs="Times New Roman" w:ascii="Times New Roman" w:hAnsi="Times New Roman"/>
          <w:sz w:val="24"/>
          <w:szCs w:val="24"/>
          <w:shd w:fill="FFFFFF" w:val="clear"/>
        </w:rPr>
        <w:t>договориться, обменяться резиночками и т.д.).   В развитии моторных умений резинки, как оказалось, тоже имеют преимущества: их можно растянуть, сплести между собой или сложить маленькую в большую. Цветные резинки можно использовать педагогам в качестве разнообразия дидактических материалов: формировать счётные представления, изучать цвет и величину, также развивать память, мышление и речь. Разноцветные резинки оказали</w:t>
      </w:r>
      <w:r>
        <w:rPr>
          <w:rFonts w:cs="Times New Roman" w:ascii="Times New Roman" w:hAnsi="Times New Roman"/>
          <w:color w:val="333333"/>
          <w:sz w:val="24"/>
          <w:szCs w:val="24"/>
          <w:shd w:fill="FFFFFF" w:val="clear"/>
        </w:rPr>
        <w:t xml:space="preserve"> </w:t>
      </w:r>
      <w:r>
        <w:rPr>
          <w:rFonts w:cs="Times New Roman" w:ascii="Times New Roman" w:hAnsi="Times New Roman"/>
          <w:sz w:val="24"/>
          <w:szCs w:val="24"/>
          <w:shd w:fill="FFFFFF" w:val="clear"/>
        </w:rPr>
        <w:t>влияние и на творческую активность специалистов дошкольного учреждения, и вскоре появится   сборник   игр и упражнений.</w:t>
      </w:r>
    </w:p>
    <w:p>
      <w:pPr>
        <w:pStyle w:val="Normal"/>
        <w:shd w:val="clear" w:color="auto" w:fill="FFFFFF"/>
        <w:spacing w:lineRule="auto" w:line="240" w:before="0" w:after="0"/>
        <w:jc w:val="both"/>
        <w:rPr>
          <w:rFonts w:ascii="Times New Roman" w:hAnsi="Times New Roman" w:cs="Times New Roman"/>
          <w:sz w:val="24"/>
          <w:szCs w:val="24"/>
          <w:highlight w:val="white"/>
        </w:rPr>
      </w:pPr>
      <w:r>
        <w:rPr>
          <w:rFonts w:cs="Times New Roman" w:ascii="Times New Roman" w:hAnsi="Times New Roman"/>
          <w:sz w:val="24"/>
          <w:szCs w:val="24"/>
          <w:highlight w:val="white"/>
        </w:rPr>
      </w:r>
    </w:p>
    <w:p>
      <w:pPr>
        <w:pStyle w:val="Normal"/>
        <w:shd w:val="clear" w:color="auto" w:fill="FFFFFF"/>
        <w:spacing w:lineRule="auto" w:line="240" w:before="0" w:after="0"/>
        <w:jc w:val="center"/>
        <w:rPr>
          <w:rFonts w:ascii="Times New Roman" w:hAnsi="Times New Roman" w:cs="Times New Roman"/>
          <w:color w:val="333333"/>
          <w:sz w:val="24"/>
          <w:szCs w:val="24"/>
          <w:highlight w:val="white"/>
        </w:rPr>
      </w:pPr>
      <w:r>
        <w:rPr/>
        <w:drawing>
          <wp:inline distT="0" distB="0" distL="0" distR="0">
            <wp:extent cx="1809750" cy="1152525"/>
            <wp:effectExtent l="0" t="0" r="0" b="0"/>
            <wp:docPr id="31" name="Рисунок 15" descr="C:\Users\HP-PC\Desktop\ТВОРЧ. ГР. АРТ ДЕТИ С ОВЗ\РЕЗИНОЧКИ\2018-03-06 13-2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15" descr="C:\Users\HP-PC\Desktop\ТВОРЧ. ГР. АРТ ДЕТИ С ОВЗ\РЕЗИНОЧКИ\2018-03-06 13-22-54.JPG"/>
                    <pic:cNvPicPr>
                      <a:picLocks noChangeAspect="1" noChangeArrowheads="1"/>
                    </pic:cNvPicPr>
                  </pic:nvPicPr>
                  <pic:blipFill>
                    <a:blip r:embed="rId43"/>
                    <a:srcRect l="19234" t="10747" r="28142" b="10747"/>
                    <a:stretch>
                      <a:fillRect/>
                    </a:stretch>
                  </pic:blipFill>
                  <pic:spPr bwMode="auto">
                    <a:xfrm>
                      <a:off x="0" y="0"/>
                      <a:ext cx="1809750" cy="1152525"/>
                    </a:xfrm>
                    <a:prstGeom prst="rect">
                      <a:avLst/>
                    </a:prstGeom>
                  </pic:spPr>
                </pic:pic>
              </a:graphicData>
            </a:graphic>
          </wp:inline>
        </w:drawing>
      </w:r>
      <w:r>
        <w:rPr/>
        <w:drawing>
          <wp:inline distT="0" distB="0" distL="0" distR="0">
            <wp:extent cx="1838325" cy="1152525"/>
            <wp:effectExtent l="0" t="0" r="0" b="0"/>
            <wp:docPr id="32" name="Изображение6" descr="C:\Users\HP-PC\Desktop\ТВОРЧ. ГР. АРТ ДЕТИ С ОВЗ\РЕЗИНОЧКИ\2018-03-07 16-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6" descr="C:\Users\HP-PC\Desktop\ТВОРЧ. ГР. АРТ ДЕТИ С ОВЗ\РЕЗИНОЧКИ\2018-03-07 16-20-56.JPG"/>
                    <pic:cNvPicPr>
                      <a:picLocks noChangeAspect="1" noChangeArrowheads="1"/>
                    </pic:cNvPicPr>
                  </pic:nvPicPr>
                  <pic:blipFill>
                    <a:blip r:embed="rId44"/>
                    <a:srcRect l="13074" t="0" r="6962" b="3346"/>
                    <a:stretch>
                      <a:fillRect/>
                    </a:stretch>
                  </pic:blipFill>
                  <pic:spPr bwMode="auto">
                    <a:xfrm>
                      <a:off x="0" y="0"/>
                      <a:ext cx="1838325" cy="1152525"/>
                    </a:xfrm>
                    <a:prstGeom prst="rect">
                      <a:avLst/>
                    </a:prstGeom>
                  </pic:spPr>
                </pic:pic>
              </a:graphicData>
            </a:graphic>
          </wp:inline>
        </w:drawing>
      </w:r>
      <w:r>
        <w:rPr/>
        <w:drawing>
          <wp:inline distT="0" distB="0" distL="0" distR="0">
            <wp:extent cx="2047875" cy="1152525"/>
            <wp:effectExtent l="0" t="0" r="0" b="0"/>
            <wp:docPr id="33" name="Изображение7" descr="C:\Users\HP-PC\Desktop\ТВОРЧ. ГР. АРТ ДЕТИ С ОВЗ\РЕЗИНОЧКИ\2018-03-06 13-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7" descr="C:\Users\HP-PC\Desktop\ТВОРЧ. ГР. АРТ ДЕТИ С ОВЗ\РЕЗИНОЧКИ\2018-03-06 13-20-42.JPG"/>
                    <pic:cNvPicPr>
                      <a:picLocks noChangeAspect="1" noChangeArrowheads="1"/>
                    </pic:cNvPicPr>
                  </pic:nvPicPr>
                  <pic:blipFill>
                    <a:blip r:embed="rId45"/>
                    <a:srcRect l="18407" t="13267" r="28394" b="4220"/>
                    <a:stretch>
                      <a:fillRect/>
                    </a:stretch>
                  </pic:blipFill>
                  <pic:spPr bwMode="auto">
                    <a:xfrm>
                      <a:off x="0" y="0"/>
                      <a:ext cx="2047875" cy="1152525"/>
                    </a:xfrm>
                    <a:prstGeom prst="rect">
                      <a:avLst/>
                    </a:prstGeom>
                  </pic:spPr>
                </pic:pic>
              </a:graphicData>
            </a:graphic>
          </wp:inline>
        </w:drawing>
      </w:r>
    </w:p>
    <w:p>
      <w:pPr>
        <w:pStyle w:val="Normal"/>
        <w:shd w:val="clear" w:color="auto" w:fill="FFFFFF"/>
        <w:spacing w:lineRule="auto" w:line="240" w:before="0" w:after="0"/>
        <w:jc w:val="both"/>
        <w:rPr>
          <w:rFonts w:ascii="Times New Roman" w:hAnsi="Times New Roman" w:cs="Times New Roman"/>
          <w:color w:val="333333"/>
          <w:sz w:val="24"/>
          <w:szCs w:val="24"/>
          <w:highlight w:val="white"/>
        </w:rPr>
      </w:pPr>
      <w:r>
        <w:rPr>
          <w:rFonts w:cs="Times New Roman" w:ascii="Times New Roman" w:hAnsi="Times New Roman"/>
          <w:color w:val="333333"/>
          <w:sz w:val="24"/>
          <w:szCs w:val="24"/>
          <w:highlight w:val="white"/>
        </w:rPr>
      </w:r>
    </w:p>
    <w:p>
      <w:pPr>
        <w:pStyle w:val="Normal"/>
        <w:numPr>
          <w:ilvl w:val="0"/>
          <w:numId w:val="0"/>
        </w:numPr>
        <w:tabs>
          <w:tab w:val="left" w:pos="2455" w:leader="none"/>
          <w:tab w:val="center" w:pos="5233" w:leader="none"/>
        </w:tabs>
        <w:spacing w:lineRule="auto" w:line="240" w:before="0" w:after="0"/>
        <w:outlineLvl w:val="1"/>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numPr>
          <w:ilvl w:val="0"/>
          <w:numId w:val="0"/>
        </w:numPr>
        <w:tabs>
          <w:tab w:val="left" w:pos="2455" w:leader="none"/>
          <w:tab w:val="center" w:pos="5233" w:leader="none"/>
        </w:tabs>
        <w:spacing w:lineRule="auto" w:line="240" w:before="0" w:after="0"/>
        <w:outlineLvl w:val="1"/>
        <w:rPr>
          <w:rFonts w:ascii="Times New Roman" w:hAnsi="Times New Roman" w:eastAsia="Calibri" w:cs="Times New Roman"/>
          <w:b/>
          <w:b/>
          <w:sz w:val="24"/>
          <w:szCs w:val="24"/>
        </w:rPr>
      </w:pPr>
      <w:r>
        <w:rPr>
          <w:rFonts w:eastAsia="Calibri" w:cs="Times New Roman" w:ascii="Times New Roman" w:hAnsi="Times New Roman"/>
          <w:b/>
          <w:sz w:val="24"/>
          <w:szCs w:val="24"/>
        </w:rPr>
        <w:t>Список литературы</w:t>
      </w:r>
    </w:p>
    <w:p>
      <w:pPr>
        <w:pStyle w:val="Normal"/>
        <w:spacing w:lineRule="auto" w:line="240" w:before="0" w:after="0"/>
        <w:ind w:firstLine="426"/>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1. Воронова, А.А. Арт-терапия для детей и их родителей / А.А.Воронова. – Ростов н/Д.: Феникс, 2013. </w:t>
      </w:r>
    </w:p>
    <w:p>
      <w:pPr>
        <w:pStyle w:val="Normal"/>
        <w:spacing w:lineRule="auto" w:line="240" w:before="0" w:after="0"/>
        <w:ind w:firstLine="426"/>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2. Колягина, В.Г. Арт-терапия и арт-педагогика для дошкольников: учебно-методическое пособие / В.Г.Колягина. -  М.: Прометей, 2016. </w:t>
      </w:r>
    </w:p>
    <w:p>
      <w:pPr>
        <w:pStyle w:val="Normal"/>
        <w:spacing w:lineRule="auto" w:line="240" w:before="0" w:after="0"/>
        <w:ind w:firstLine="426"/>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3. Копытин, А.И. Практикум по арт-терапии / А.И.Копытин. – СПб., 2000. </w:t>
      </w:r>
    </w:p>
    <w:p>
      <w:pPr>
        <w:pStyle w:val="Normal"/>
        <w:spacing w:lineRule="auto" w:line="240" w:before="0" w:after="0"/>
        <w:ind w:firstLine="426"/>
        <w:jc w:val="both"/>
        <w:rPr>
          <w:rFonts w:ascii="Times New Roman" w:hAnsi="Times New Roman" w:eastAsia="Calibri" w:cs="Times New Roman"/>
          <w:sz w:val="24"/>
          <w:szCs w:val="24"/>
        </w:rPr>
      </w:pPr>
      <w:r>
        <w:rPr>
          <w:rFonts w:eastAsia="Calibri" w:cs="Times New Roman" w:ascii="Times New Roman" w:hAnsi="Times New Roman"/>
          <w:sz w:val="24"/>
          <w:szCs w:val="24"/>
        </w:rPr>
        <w:t>4. Киселёва, М.В. Арт-терапия в работе с детьми: Руководство для детских психологов, педагогов, врачей и специалистов, работающих с детьми / М.В.Киселева. –СПб.:Речь, 2008.</w:t>
      </w:r>
    </w:p>
    <w:p>
      <w:pPr>
        <w:pStyle w:val="Normal"/>
        <w:spacing w:lineRule="auto" w:line="240" w:before="0" w:after="0"/>
        <w:ind w:firstLine="426"/>
        <w:jc w:val="both"/>
        <w:rPr>
          <w:rFonts w:ascii="Times New Roman" w:hAnsi="Times New Roman" w:eastAsia="Calibri" w:cs="Times New Roman"/>
          <w:sz w:val="24"/>
          <w:szCs w:val="24"/>
        </w:rPr>
      </w:pPr>
      <w:r>
        <w:rPr>
          <w:rFonts w:eastAsia="Calibri" w:cs="Times New Roman" w:ascii="Times New Roman" w:hAnsi="Times New Roman"/>
          <w:sz w:val="24"/>
          <w:szCs w:val="24"/>
          <w:shd w:fill="FFFFFF" w:val="clear"/>
        </w:rPr>
        <w:t xml:space="preserve">5. Красный, Ю. Е. АРТ – всегда терапия. Развитие детей со специальными потребностями средствами искусств / Ю.Е.Красный. –М.: Дорога в мир, 2014. </w:t>
      </w:r>
    </w:p>
    <w:p>
      <w:pPr>
        <w:pStyle w:val="Normal"/>
        <w:spacing w:lineRule="auto" w:line="240" w:before="0" w:after="0"/>
        <w:ind w:firstLine="426"/>
        <w:jc w:val="both"/>
        <w:rPr>
          <w:rFonts w:ascii="Times New Roman" w:hAnsi="Times New Roman" w:cs="Times New Roman"/>
          <w:sz w:val="24"/>
          <w:szCs w:val="24"/>
        </w:rPr>
      </w:pPr>
      <w:r>
        <w:rPr>
          <w:rFonts w:eastAsia="Calibri" w:cs="Times New Roman" w:ascii="Times New Roman" w:hAnsi="Times New Roman"/>
          <w:sz w:val="24"/>
          <w:szCs w:val="24"/>
        </w:rPr>
        <w:t>6. Лебедева, Е.Н. Использование нетрадиционных техник в формировании изобразительной деятельности дошкольников с ЗПР / Е.Н.Лебедева. - М.: 2004.</w:t>
      </w:r>
    </w:p>
    <w:p>
      <w:pPr>
        <w:pStyle w:val="Normal"/>
        <w:spacing w:lineRule="auto" w:line="240" w:before="0" w:after="0"/>
        <w:ind w:firstLine="426"/>
        <w:jc w:val="both"/>
        <w:rPr>
          <w:rFonts w:ascii="Times New Roman" w:hAnsi="Times New Roman" w:eastAsia="Calibri" w:cs="Times New Roman"/>
          <w:sz w:val="24"/>
          <w:szCs w:val="24"/>
        </w:rPr>
      </w:pPr>
      <w:r>
        <w:rPr>
          <w:rFonts w:cs="Times New Roman" w:ascii="Times New Roman" w:hAnsi="Times New Roman"/>
          <w:sz w:val="24"/>
          <w:szCs w:val="24"/>
        </w:rPr>
        <w:t>7</w:t>
      </w:r>
      <w:r>
        <w:rPr>
          <w:rFonts w:eastAsia="Calibri" w:cs="Times New Roman" w:ascii="Times New Roman" w:hAnsi="Times New Roman"/>
          <w:sz w:val="24"/>
          <w:szCs w:val="24"/>
        </w:rPr>
        <w:t>. Мардер, Л.Д. Цветной мир. Групповая арт-терапевтическая работа с детьми дошкольного и младшего школьного возраста / Л.Д.Мардер. -  М.: Генезис, 2007. </w:t>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rFonts w:ascii="Times New Roman" w:hAnsi="Times New Roman" w:cs="Times New Roman"/>
          <w:sz w:val="24"/>
          <w:szCs w:val="24"/>
        </w:rPr>
      </w:pPr>
      <w:r>
        <w:rPr>
          <w:rFonts w:cs="Times New Roman" w:ascii="Times New Roman" w:hAnsi="Times New Roman"/>
          <w:sz w:val="24"/>
          <w:szCs w:val="24"/>
        </w:rPr>
      </w:r>
    </w:p>
    <w:p>
      <w:pPr>
        <w:pStyle w:val="Style22"/>
        <w:spacing w:lineRule="auto" w:line="240" w:before="0" w:after="0"/>
        <w:ind w:right="20" w:firstLine="567"/>
        <w:jc w:val="center"/>
        <w:rPr/>
      </w:pPr>
      <w:r>
        <w:rPr>
          <w:rFonts w:cs="Times New Roman" w:ascii="Times New Roman" w:hAnsi="Times New Roman"/>
          <w:b/>
          <w:color w:val="000000"/>
          <w:sz w:val="24"/>
          <w:szCs w:val="24"/>
        </w:rPr>
        <w:t xml:space="preserve">Система работы по профилактике и реабилитации семьи, воспитывающей ребенка с ограниченными возможностями здоровья </w:t>
      </w:r>
    </w:p>
    <w:p>
      <w:pPr>
        <w:pStyle w:val="Style22"/>
        <w:spacing w:lineRule="auto" w:line="240" w:before="0" w:after="0"/>
        <w:ind w:right="20" w:firstLine="567"/>
        <w:jc w:val="center"/>
        <w:rPr>
          <w:rFonts w:ascii="Times New Roman" w:hAnsi="Times New Roman" w:cs="Times New Roman"/>
          <w:b/>
          <w:b/>
          <w:color w:val="000000"/>
          <w:sz w:val="24"/>
          <w:szCs w:val="24"/>
        </w:rPr>
      </w:pPr>
      <w:r>
        <w:rPr>
          <w:rFonts w:cs="Times New Roman" w:ascii="Times New Roman" w:hAnsi="Times New Roman"/>
          <w:b/>
          <w:color w:val="000000"/>
          <w:sz w:val="24"/>
          <w:szCs w:val="24"/>
        </w:rPr>
      </w:r>
    </w:p>
    <w:p>
      <w:pPr>
        <w:pStyle w:val="Style22"/>
        <w:spacing w:lineRule="auto" w:line="240" w:before="0" w:after="0"/>
        <w:ind w:right="23" w:firstLine="567"/>
        <w:jc w:val="right"/>
        <w:rPr>
          <w:rFonts w:ascii="Times New Roman" w:hAnsi="Times New Roman" w:cs="Times New Roman"/>
          <w:i/>
          <w:i/>
          <w:color w:val="000000"/>
          <w:sz w:val="24"/>
          <w:szCs w:val="24"/>
        </w:rPr>
      </w:pPr>
      <w:r>
        <w:rPr>
          <w:rFonts w:cs="Times New Roman" w:ascii="Times New Roman" w:hAnsi="Times New Roman"/>
          <w:i/>
          <w:color w:val="000000"/>
          <w:sz w:val="24"/>
          <w:szCs w:val="24"/>
        </w:rPr>
        <w:t>Тубулбаева Д.Х.,</w:t>
      </w:r>
    </w:p>
    <w:p>
      <w:pPr>
        <w:pStyle w:val="Style22"/>
        <w:spacing w:lineRule="auto" w:line="240" w:before="0" w:after="0"/>
        <w:ind w:right="23" w:firstLine="567"/>
        <w:jc w:val="right"/>
        <w:rPr/>
      </w:pPr>
      <w:r>
        <w:rPr>
          <w:rFonts w:cs="Times New Roman" w:ascii="Times New Roman" w:hAnsi="Times New Roman"/>
          <w:i/>
          <w:color w:val="000000"/>
          <w:sz w:val="24"/>
          <w:szCs w:val="24"/>
        </w:rPr>
        <w:t xml:space="preserve">педагог-психолог </w:t>
      </w:r>
    </w:p>
    <w:p>
      <w:pPr>
        <w:pStyle w:val="Style22"/>
        <w:spacing w:lineRule="auto" w:line="240" w:before="0" w:after="0"/>
        <w:ind w:right="23" w:firstLine="567"/>
        <w:jc w:val="right"/>
        <w:rPr>
          <w:rFonts w:ascii="Times New Roman" w:hAnsi="Times New Roman" w:cs="Times New Roman"/>
          <w:i/>
          <w:i/>
          <w:color w:val="000000"/>
          <w:sz w:val="24"/>
          <w:szCs w:val="24"/>
        </w:rPr>
      </w:pPr>
      <w:r>
        <w:rPr>
          <w:rFonts w:cs="Times New Roman" w:ascii="Times New Roman" w:hAnsi="Times New Roman"/>
          <w:i/>
          <w:color w:val="000000"/>
          <w:sz w:val="24"/>
          <w:szCs w:val="24"/>
        </w:rPr>
        <w:t>МБДОУ «ДС №35 г.Челябинска»</w:t>
      </w:r>
    </w:p>
    <w:p>
      <w:pPr>
        <w:pStyle w:val="Style22"/>
        <w:spacing w:lineRule="auto" w:line="240" w:before="0" w:after="0"/>
        <w:ind w:right="20" w:firstLine="567"/>
        <w:jc w:val="center"/>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Style22"/>
        <w:spacing w:lineRule="auto" w:line="240" w:before="0" w:after="0"/>
        <w:ind w:right="20" w:firstLine="567"/>
        <w:jc w:val="center"/>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t>Огромную роль в профилактике детской инвалидности играет семья. Только семья может сделать для ребёнка больше, чем кто-либо, поскольку проводит с ним больше времени.  Знает его гораздо лучше, чем кто-то еще.</w:t>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t>Любому ребенку, а особенно с ограниченными возможностями здоровья, нужна счастливая и полноценная семья, которая понимает и принимает его проблемы и трудности и помогает их преодолевать. Неизменное соблюдение режима, спокойная доброжелательная обстановка в семье способствуют укреплению нервной системы ребёнка, его умственному, физическому и нравственному развитию.</w:t>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color w:val="000000"/>
          <w:sz w:val="24"/>
          <w:szCs w:val="24"/>
        </w:rPr>
        <w:t>На сегодняшний день инвалидность рассмат</w:t>
        <w:softHyphen/>
        <w:t>ривается как сложное социальное явление, сте</w:t>
        <w:softHyphen/>
        <w:t>пень выраженности которого зависит от многих факторов, включая не только состояние организма человека, но и условий, необходимых для достой</w:t>
        <w:softHyphen/>
        <w:t>ного качества жизни, успешной социализации и самовыражения личности.</w:t>
      </w:r>
    </w:p>
    <w:p>
      <w:pPr>
        <w:pStyle w:val="Style22"/>
        <w:spacing w:lineRule="auto" w:line="240" w:before="0" w:after="0"/>
        <w:ind w:right="20" w:firstLine="709"/>
        <w:jc w:val="both"/>
        <w:rPr>
          <w:rFonts w:ascii="Times New Roman" w:hAnsi="Times New Roman" w:cs="Times New Roman"/>
          <w:color w:val="000000"/>
          <w:sz w:val="24"/>
          <w:szCs w:val="24"/>
        </w:rPr>
      </w:pPr>
      <w:r>
        <w:rPr>
          <w:rFonts w:cs="Times New Roman" w:ascii="Times New Roman" w:hAnsi="Times New Roman"/>
          <w:color w:val="000000"/>
          <w:sz w:val="24"/>
          <w:szCs w:val="24"/>
        </w:rPr>
        <w:t>Существуют психологические факторы, влияющие на риск рождения женщиной ребенка инвалида:</w:t>
      </w:r>
    </w:p>
    <w:p>
      <w:pPr>
        <w:pStyle w:val="Style22"/>
        <w:numPr>
          <w:ilvl w:val="0"/>
          <w:numId w:val="45"/>
        </w:numPr>
        <w:spacing w:lineRule="auto" w:line="240" w:before="0" w:after="0"/>
        <w:ind w:left="1429" w:right="20" w:hanging="360"/>
        <w:jc w:val="both"/>
        <w:rPr>
          <w:rFonts w:ascii="Times New Roman" w:hAnsi="Times New Roman" w:cs="Times New Roman"/>
          <w:color w:val="000000"/>
          <w:sz w:val="24"/>
          <w:szCs w:val="24"/>
        </w:rPr>
      </w:pPr>
      <w:r>
        <w:rPr>
          <w:rFonts w:cs="Times New Roman" w:ascii="Times New Roman" w:hAnsi="Times New Roman"/>
          <w:color w:val="000000"/>
          <w:sz w:val="24"/>
          <w:szCs w:val="24"/>
        </w:rPr>
        <w:t>Психологический статус семьи.</w:t>
      </w:r>
    </w:p>
    <w:p>
      <w:pPr>
        <w:pStyle w:val="Style22"/>
        <w:spacing w:lineRule="auto" w:line="240" w:before="0" w:after="0"/>
        <w:ind w:right="20" w:firstLine="709"/>
        <w:jc w:val="both"/>
        <w:rPr>
          <w:rFonts w:ascii="Times New Roman" w:hAnsi="Times New Roman" w:cs="Times New Roman"/>
          <w:color w:val="000000"/>
          <w:sz w:val="24"/>
          <w:szCs w:val="24"/>
        </w:rPr>
      </w:pPr>
      <w:r>
        <w:rPr>
          <w:rFonts w:cs="Times New Roman" w:ascii="Times New Roman" w:hAnsi="Times New Roman"/>
          <w:color w:val="000000"/>
          <w:sz w:val="24"/>
          <w:szCs w:val="24"/>
        </w:rPr>
        <w:t>Среда, в которой протекает беременность, должна быть благоприятной, спокойной, доброжелательной, чувствовалась эмоциональная поддержка от членов семьи.</w:t>
      </w:r>
    </w:p>
    <w:p>
      <w:pPr>
        <w:pStyle w:val="Style22"/>
        <w:spacing w:lineRule="auto" w:line="240" w:before="0" w:after="0"/>
        <w:ind w:right="20" w:firstLine="709"/>
        <w:jc w:val="both"/>
        <w:rPr>
          <w:rFonts w:ascii="Times New Roman" w:hAnsi="Times New Roman" w:cs="Times New Roman"/>
          <w:color w:val="0A0A0A"/>
          <w:sz w:val="24"/>
          <w:szCs w:val="24"/>
        </w:rPr>
      </w:pPr>
      <w:r>
        <w:rPr>
          <w:rFonts w:cs="Times New Roman" w:ascii="Times New Roman" w:hAnsi="Times New Roman"/>
          <w:color w:val="0A0A0A"/>
          <w:sz w:val="24"/>
          <w:szCs w:val="24"/>
          <w:shd w:fill="FFFFFF" w:val="clear"/>
        </w:rPr>
        <w:t>Кроме того, важным фактором благополучного протекания беременности считается</w:t>
      </w:r>
      <w:r>
        <w:rPr>
          <w:rStyle w:val="Appleconvertedspace"/>
          <w:rFonts w:cs="Times New Roman" w:ascii="Times New Roman" w:hAnsi="Times New Roman"/>
          <w:color w:val="0A0A0A"/>
          <w:sz w:val="24"/>
          <w:szCs w:val="24"/>
          <w:shd w:fill="FFFFFF" w:val="clear"/>
        </w:rPr>
        <w:t> </w:t>
      </w:r>
      <w:r>
        <w:rPr>
          <w:rFonts w:cs="Times New Roman" w:ascii="Times New Roman" w:hAnsi="Times New Roman"/>
          <w:iCs/>
          <w:color w:val="0A0A0A"/>
          <w:sz w:val="24"/>
          <w:szCs w:val="24"/>
          <w:shd w:fill="FFFFFF" w:val="clear"/>
        </w:rPr>
        <w:t>коммуникативная сфера личности</w:t>
      </w:r>
      <w:r>
        <w:rPr>
          <w:rStyle w:val="Appleconvertedspace"/>
          <w:rFonts w:cs="Times New Roman" w:ascii="Times New Roman" w:hAnsi="Times New Roman"/>
          <w:color w:val="0A0A0A"/>
          <w:sz w:val="24"/>
          <w:szCs w:val="24"/>
          <w:shd w:fill="FFFFFF" w:val="clear"/>
        </w:rPr>
        <w:t> </w:t>
      </w:r>
      <w:r>
        <w:rPr>
          <w:rFonts w:cs="Times New Roman" w:ascii="Times New Roman" w:hAnsi="Times New Roman"/>
          <w:color w:val="0A0A0A"/>
          <w:sz w:val="24"/>
          <w:szCs w:val="24"/>
          <w:shd w:fill="FFFFFF" w:val="clear"/>
        </w:rPr>
        <w:t>беременной женщины, т.к. наличие близких, доверительных отношений, поддержки окружающих, возможности разделить с ними переживания этих важных периодов становления материнства являются залогом адаптивности женщины, ее социальной устроенности и психологического комфорта.</w:t>
      </w:r>
    </w:p>
    <w:p>
      <w:pPr>
        <w:pStyle w:val="Style22"/>
        <w:numPr>
          <w:ilvl w:val="0"/>
          <w:numId w:val="45"/>
        </w:numPr>
        <w:spacing w:lineRule="auto" w:line="240" w:before="0" w:after="0"/>
        <w:ind w:left="1429" w:right="20" w:hanging="360"/>
        <w:jc w:val="both"/>
        <w:rPr>
          <w:rFonts w:ascii="Times New Roman" w:hAnsi="Times New Roman" w:cs="Times New Roman"/>
          <w:color w:val="000000"/>
          <w:sz w:val="24"/>
          <w:szCs w:val="24"/>
        </w:rPr>
      </w:pPr>
      <w:r>
        <w:rPr>
          <w:rFonts w:cs="Times New Roman" w:ascii="Times New Roman" w:hAnsi="Times New Roman"/>
          <w:color w:val="000000"/>
          <w:sz w:val="24"/>
          <w:szCs w:val="24"/>
        </w:rPr>
        <w:t>Личностные особенности женщины.</w:t>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t>Оптимизм и эмоциональная стабильность считается значимой личностной чертой для беременных женщин, поскольку позитивная оценка мира способствует лучшей адаптации и гармоничному принятию беременности и материнства. </w:t>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t>Однако сниженный фон настроения, постоянно присутствующие негативные эмоции способны вызывать тяжелые патологии течения беременности. В период беременности женщины становятся более сенситивными. Эти качества необходимы будущей матери, т.к. сенситивное общение и воспитание способствует успешной адаптации ребенка и его полноценному развитию. Эти качества необходимы беременной для адекватного восприятия сигналов, исходящих от будущего ребенка.</w:t>
      </w:r>
    </w:p>
    <w:p>
      <w:pPr>
        <w:pStyle w:val="Style22"/>
        <w:spacing w:lineRule="auto" w:line="240" w:before="0" w:after="0"/>
        <w:ind w:right="20" w:firstLine="709"/>
        <w:jc w:val="both"/>
        <w:rPr>
          <w:rFonts w:ascii="Times New Roman" w:hAnsi="Times New Roman" w:cs="Times New Roman"/>
          <w:color w:val="000000"/>
          <w:sz w:val="24"/>
          <w:szCs w:val="24"/>
        </w:rPr>
      </w:pPr>
      <w:r>
        <w:rPr>
          <w:rFonts w:cs="Times New Roman" w:ascii="Times New Roman" w:hAnsi="Times New Roman"/>
          <w:color w:val="000000"/>
          <w:sz w:val="24"/>
          <w:szCs w:val="24"/>
        </w:rPr>
        <w:t>Для решения проблем детской инвалидности необходимо комплексное решение задач.</w:t>
      </w:r>
      <w:r>
        <w:rPr>
          <w:rFonts w:cs="Times New Roman" w:ascii="Times New Roman" w:hAnsi="Times New Roman"/>
          <w:sz w:val="24"/>
          <w:szCs w:val="24"/>
        </w:rPr>
        <w:t xml:space="preserve"> </w:t>
      </w:r>
      <w:r>
        <w:rPr>
          <w:rFonts w:cs="Times New Roman" w:ascii="Times New Roman" w:hAnsi="Times New Roman"/>
          <w:color w:val="000000"/>
          <w:sz w:val="24"/>
          <w:szCs w:val="24"/>
        </w:rPr>
        <w:t>Основной задачей по профилактике и реабилита</w:t>
        <w:softHyphen/>
        <w:t>ции детей-инвалидов, предполагает снижение сте</w:t>
        <w:softHyphen/>
        <w:t>пени инвалидности до возможно полной реабили</w:t>
        <w:softHyphen/>
        <w:t>тации, либо реализации мер, помогающие приспо</w:t>
        <w:softHyphen/>
        <w:t>собиться к жизни, получить образование и работу, обрести достойную и социальную ценность. Со</w:t>
        <w:softHyphen/>
        <w:t>держание работы различных учреждений, занятых проблемой инвалидности, должно все больше оп</w:t>
        <w:softHyphen/>
        <w:t>ределиться конечными социальными, а не только клинико-физиологическими показателями.</w:t>
      </w:r>
    </w:p>
    <w:p>
      <w:pPr>
        <w:pStyle w:val="Style22"/>
        <w:spacing w:lineRule="auto" w:line="240" w:before="0" w:after="0"/>
        <w:ind w:right="20" w:firstLine="709"/>
        <w:jc w:val="both"/>
        <w:rPr>
          <w:rFonts w:ascii="Times New Roman" w:hAnsi="Times New Roman" w:cs="Times New Roman"/>
          <w:color w:val="000000"/>
          <w:sz w:val="24"/>
          <w:szCs w:val="24"/>
        </w:rPr>
      </w:pPr>
      <w:r>
        <w:rPr>
          <w:rFonts w:cs="Times New Roman" w:ascii="Times New Roman" w:hAnsi="Times New Roman"/>
          <w:color w:val="000000"/>
          <w:sz w:val="24"/>
          <w:szCs w:val="24"/>
        </w:rPr>
        <w:t>Далее мной представлена структура помощи семье.</w:t>
      </w:r>
    </w:p>
    <w:p>
      <w:pPr>
        <w:pStyle w:val="Style22"/>
        <w:spacing w:lineRule="auto" w:line="240" w:before="0" w:after="0"/>
        <w:ind w:right="20" w:firstLine="709"/>
        <w:jc w:val="both"/>
        <w:rPr>
          <w:rFonts w:ascii="Times New Roman" w:hAnsi="Times New Roman" w:cs="Times New Roman"/>
          <w:sz w:val="24"/>
          <w:szCs w:val="24"/>
        </w:rPr>
      </w:pPr>
      <w:r>
        <w:rPr>
          <w:rFonts w:cs="Times New Roman" w:ascii="Times New Roman" w:hAnsi="Times New Roman"/>
          <w:color w:val="000000"/>
          <w:sz w:val="24"/>
          <w:szCs w:val="24"/>
        </w:rPr>
        <w:t xml:space="preserve">1. Обучающие занятия. </w:t>
      </w:r>
      <w:r>
        <w:rPr>
          <w:rFonts w:cs="Times New Roman" w:ascii="Times New Roman" w:hAnsi="Times New Roman"/>
          <w:sz w:val="24"/>
          <w:szCs w:val="24"/>
        </w:rPr>
        <w:t>Цикл занятий направлен на повышение уровня психолого-педагогической компетентности родителей. Форма работы: индивидуальная, совместно с ребенком.</w:t>
      </w:r>
    </w:p>
    <w:p>
      <w:pPr>
        <w:pStyle w:val="Style22"/>
        <w:spacing w:lineRule="auto" w:line="240" w:before="0" w:after="0"/>
        <w:ind w:right="20" w:firstLine="709"/>
        <w:jc w:val="both"/>
        <w:rPr>
          <w:rFonts w:ascii="Times New Roman" w:hAnsi="Times New Roman" w:cs="Times New Roman"/>
          <w:color w:val="000000"/>
          <w:sz w:val="24"/>
          <w:szCs w:val="24"/>
        </w:rPr>
      </w:pPr>
      <w:r>
        <w:rPr>
          <w:rFonts w:cs="Times New Roman" w:ascii="Times New Roman" w:hAnsi="Times New Roman"/>
          <w:sz w:val="24"/>
          <w:szCs w:val="24"/>
        </w:rPr>
        <w:t>На них приглашаются родители детей «группы риска» исходя из результатов диагностики.</w:t>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t>2. «Школа для родителей». Целью создания такой школы является поддержка семьи, в которой растет ребенок-инвалид. Для социальной, психолого-педагогической информационной поддержки и просвещения родителей (законных представителей), а также освоение ими базовых навыков для самостоятельной реабилитационной деятельности на дому, через организацию индивидуального сопровождения семьи. Форма работы: групповая</w:t>
      </w:r>
    </w:p>
    <w:p>
      <w:pPr>
        <w:pStyle w:val="Style22"/>
        <w:spacing w:lineRule="auto" w:line="240" w:before="0" w:after="0"/>
        <w:ind w:right="20" w:firstLine="709"/>
        <w:jc w:val="both"/>
        <w:rPr>
          <w:rFonts w:ascii="Times New Roman" w:hAnsi="Times New Roman" w:cs="Times New Roman"/>
          <w:color w:val="000000"/>
          <w:sz w:val="24"/>
          <w:szCs w:val="24"/>
        </w:rPr>
      </w:pPr>
      <w:r>
        <w:rPr>
          <w:rFonts w:cs="Times New Roman" w:ascii="Times New Roman" w:hAnsi="Times New Roman"/>
          <w:sz w:val="24"/>
          <w:szCs w:val="24"/>
        </w:rPr>
        <w:t>На них приглашаются родители детей «группы риска», исходя из результатов диагностики.</w:t>
      </w:r>
    </w:p>
    <w:p>
      <w:pPr>
        <w:pStyle w:val="Style22"/>
        <w:spacing w:lineRule="auto" w:line="240" w:before="0" w:after="0"/>
        <w:ind w:right="20" w:firstLine="709"/>
        <w:jc w:val="both"/>
        <w:rPr>
          <w:rFonts w:ascii="Times New Roman" w:hAnsi="Times New Roman" w:cs="Times New Roman"/>
          <w:sz w:val="24"/>
          <w:szCs w:val="24"/>
        </w:rPr>
      </w:pPr>
      <w:r>
        <w:rPr>
          <w:rFonts w:cs="Times New Roman" w:ascii="Times New Roman" w:hAnsi="Times New Roman"/>
          <w:sz w:val="24"/>
          <w:szCs w:val="24"/>
        </w:rPr>
        <w:t>3.  Социально-психологический тренинг. Целью этой работы является обучение родителей адекватным и эффективным формам поведения в различных социальных ситуациях и отношениях. Осуществляются они преимущественно в групповой форме. На занятиях моделируются разнообразные социальные ситуации (в отделе социального обеспечения, транспорте, магазине и пр.) и конструируются новые формы социального поведения. Благодаря им, родители преодолевают социальную тревогу и неуверенность, приобретают гибкость поведения и реагирования, становятся более коммуникативно-компетентными.</w:t>
      </w:r>
    </w:p>
    <w:p>
      <w:pPr>
        <w:pStyle w:val="Style22"/>
        <w:spacing w:lineRule="auto" w:line="240" w:before="0" w:after="0"/>
        <w:ind w:right="20" w:firstLine="709"/>
        <w:jc w:val="both"/>
        <w:rPr>
          <w:rFonts w:ascii="Times New Roman" w:hAnsi="Times New Roman" w:cs="Times New Roman"/>
          <w:color w:val="000000"/>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На них приглашаются родители детей «группы риска» исходя из результатов диагностики.</w:t>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t>Представим некоторые из них.</w:t>
      </w:r>
    </w:p>
    <w:p>
      <w:pPr>
        <w:pStyle w:val="ListParagraph"/>
        <w:widowControl/>
        <w:numPr>
          <w:ilvl w:val="0"/>
          <w:numId w:val="45"/>
        </w:numPr>
        <w:tabs>
          <w:tab w:val="left" w:pos="930" w:leader="none"/>
        </w:tabs>
        <w:bidi w:val="0"/>
        <w:spacing w:lineRule="auto" w:line="240" w:before="0" w:after="0"/>
        <w:ind w:left="0" w:right="0" w:firstLine="737"/>
        <w:contextualSpacing/>
        <w:jc w:val="both"/>
        <w:rPr/>
      </w:pPr>
      <w:r>
        <w:rPr>
          <w:rFonts w:cs="Times New Roman" w:ascii="Times New Roman" w:hAnsi="Times New Roman"/>
          <w:sz w:val="24"/>
          <w:szCs w:val="24"/>
        </w:rPr>
        <w:t>Социально-психологический тренинг «Тропинка родительской мудрости».</w:t>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t>Цель: формирование позитивных психологических установок, способствующих коррекции родительского поведения, супружеских и детско-родительских отношений.</w:t>
      </w:r>
    </w:p>
    <w:p>
      <w:pPr>
        <w:pStyle w:val="ListParagraph"/>
        <w:widowControl/>
        <w:numPr>
          <w:ilvl w:val="0"/>
          <w:numId w:val="45"/>
        </w:numPr>
        <w:tabs>
          <w:tab w:val="left" w:pos="855" w:leader="none"/>
        </w:tabs>
        <w:bidi w:val="0"/>
        <w:spacing w:lineRule="auto" w:line="240" w:before="0" w:after="0"/>
        <w:ind w:left="0" w:right="0" w:firstLine="737"/>
        <w:contextualSpacing/>
        <w:jc w:val="both"/>
        <w:rPr/>
      </w:pPr>
      <w:r>
        <w:rPr>
          <w:rFonts w:cs="Times New Roman" w:ascii="Times New Roman" w:hAnsi="Times New Roman"/>
          <w:sz w:val="24"/>
          <w:szCs w:val="24"/>
        </w:rPr>
        <w:t>Социально-психологический тренинг «Коммуникативное общение и взаимодействие с ребенком в семье».</w:t>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t>Цель: развитие коммуникативных умений и личностного взаимодействия между родителями и детьми».</w:t>
      </w:r>
    </w:p>
    <w:p>
      <w:pPr>
        <w:pStyle w:val="ListParagraph"/>
        <w:widowControl/>
        <w:numPr>
          <w:ilvl w:val="0"/>
          <w:numId w:val="45"/>
        </w:numPr>
        <w:tabs>
          <w:tab w:val="left" w:pos="840" w:leader="none"/>
        </w:tabs>
        <w:bidi w:val="0"/>
        <w:spacing w:lineRule="auto" w:line="240" w:before="0" w:after="0"/>
        <w:ind w:left="0" w:right="0" w:firstLine="737"/>
        <w:contextualSpacing/>
        <w:jc w:val="both"/>
        <w:rPr/>
      </w:pPr>
      <w:r>
        <w:rPr>
          <w:rFonts w:cs="Times New Roman" w:ascii="Times New Roman" w:hAnsi="Times New Roman"/>
          <w:sz w:val="24"/>
          <w:szCs w:val="24"/>
        </w:rPr>
        <w:t>Социально-психологический тренинг «Личностные ресурсы и психологическое здоровье человека».</w:t>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t>Цель: укрепление и восстановление психологического здоровья родителей, формирование положительного самовосприятия, самоуважения.</w:t>
      </w:r>
    </w:p>
    <w:p>
      <w:pPr>
        <w:pStyle w:val="ListParagraph"/>
        <w:widowControl/>
        <w:numPr>
          <w:ilvl w:val="0"/>
          <w:numId w:val="45"/>
        </w:numPr>
        <w:tabs>
          <w:tab w:val="left" w:pos="945" w:leader="none"/>
        </w:tabs>
        <w:bidi w:val="0"/>
        <w:spacing w:lineRule="auto" w:line="240" w:before="0" w:after="0"/>
        <w:ind w:left="0" w:right="0" w:firstLine="737"/>
        <w:contextualSpacing/>
        <w:jc w:val="both"/>
        <w:rPr/>
      </w:pPr>
      <w:r>
        <w:rPr>
          <w:rFonts w:cs="Times New Roman" w:ascii="Times New Roman" w:hAnsi="Times New Roman"/>
          <w:sz w:val="24"/>
          <w:szCs w:val="24"/>
        </w:rPr>
        <w:t>Социально-психологический тренинг «Стратегия поведения в конфликтных ситуациях»</w:t>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t>Цель: знакомство со стратегиями поведения в конфликтных ситуациях и путями выхода из них.</w:t>
      </w:r>
    </w:p>
    <w:p>
      <w:pPr>
        <w:pStyle w:val="ListParagraph"/>
        <w:widowControl/>
        <w:numPr>
          <w:ilvl w:val="0"/>
          <w:numId w:val="45"/>
        </w:numPr>
        <w:tabs>
          <w:tab w:val="left" w:pos="810" w:leader="none"/>
          <w:tab w:val="left" w:pos="1050" w:leader="none"/>
        </w:tabs>
        <w:bidi w:val="0"/>
        <w:spacing w:lineRule="auto" w:line="240" w:before="0" w:after="0"/>
        <w:ind w:left="0" w:right="0" w:firstLine="737"/>
        <w:contextualSpacing/>
        <w:jc w:val="both"/>
        <w:rPr/>
      </w:pPr>
      <w:r>
        <w:rPr>
          <w:rFonts w:cs="Times New Roman" w:ascii="Times New Roman" w:hAnsi="Times New Roman"/>
          <w:sz w:val="24"/>
          <w:szCs w:val="24"/>
        </w:rPr>
        <w:t>Социально-психологический тренинг «Эмоциональное благополучие ребенка в семье».</w:t>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t xml:space="preserve">Цель: формирование эффективного эмоционального взаимодействия. </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С помощью тренингов родители учатся: </w:t>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t>- анализировать свое эмоционально состояние, справляться с ним;</w:t>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t>- оказывать помощь и поддержку членам своей семьи;</w:t>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t>- находить конструктивные выходы из конфликтных ситуаций;</w:t>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t>- использовать техники эмоционального и мышечного расслабления;</w:t>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t>- формировать позитивные психологические установки.</w:t>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t>4. Психологическое консультирование семьи. Цель консультирования — помочь клиенту понять происходящее в его жизненном пространстве и осмысленно достичь поставленной цели на основе осознанного выбора при разрешении проблем эмоционального и межличностного характера. В ситуации семейного консультирования основной акцент делается на анализе системы взаимодействия в семье, нарушениях ролевого функционирования, способах разрешения внутренних и внешних конфликтов, обеспечения возможностей личностного роста. Форма работы: индивидуальная</w:t>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t>Родители посещают консультации психолога по запросу. Психологическое консультирование строится на основе личностных, телесно-ориентированных, релаксационных методиках и техниках.</w:t>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t>Представим некоторые из них:</w:t>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t>- методика «Семейная социограмма»,</w:t>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t>- методика «Мое тело»,</w:t>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t>- методика «Дорога домой»,</w:t>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t>- методика «Цветовой тест» Люшера,</w:t>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t>- методика «Цветовой тест отношений» А.М.Эткинд.</w:t>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t>Одна из основных задач на сегодняшний день, расширять методы и формы работы психолого-педагогической службы с семьями, воспитывающих детей с ОВЗ.</w:t>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t>Система социально-педагогической помощи должна быть направлена не на подмену семьи, а на развитие её собственных ресурсов и инициативы.  Так, как только превращение семьи в активный субъект социально-педагогической деятельности является решающим фактором эффективности процессов реабилитации и интеграции ребёнка.</w:t>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709"/>
        <w:jc w:val="both"/>
        <w:rPr>
          <w:rFonts w:ascii="Times New Roman" w:hAnsi="Times New Roman" w:cs="Times New Roman"/>
          <w:b/>
          <w:b/>
          <w:sz w:val="24"/>
          <w:szCs w:val="24"/>
        </w:rPr>
      </w:pPr>
      <w:r>
        <w:rPr>
          <w:rFonts w:cs="Times New Roman" w:ascii="Times New Roman" w:hAnsi="Times New Roman"/>
          <w:b/>
          <w:sz w:val="24"/>
          <w:szCs w:val="24"/>
        </w:rPr>
        <w:t>Список литературы</w:t>
      </w:r>
    </w:p>
    <w:p>
      <w:pPr>
        <w:pStyle w:val="Normal"/>
        <w:numPr>
          <w:ilvl w:val="0"/>
          <w:numId w:val="44"/>
        </w:numPr>
        <w:spacing w:lineRule="auto" w:line="240" w:before="0" w:after="0"/>
        <w:ind w:left="0" w:firstLine="426"/>
        <w:jc w:val="both"/>
        <w:rPr>
          <w:rFonts w:ascii="Times New Roman" w:hAnsi="Times New Roman" w:cs="Times New Roman"/>
          <w:sz w:val="24"/>
          <w:szCs w:val="24"/>
        </w:rPr>
      </w:pPr>
      <w:r>
        <w:rPr>
          <w:rFonts w:cs="Times New Roman" w:ascii="Times New Roman" w:hAnsi="Times New Roman"/>
          <w:sz w:val="24"/>
          <w:szCs w:val="24"/>
        </w:rPr>
        <w:t>Левченко, И.Ю. Психологическая помощь семье, воспитывающего ребенка с отклонениями в развитии: методическое пособие / И.Ю. Левченко, В.В.Ткачева. – М.: Просвещение, 2008.</w:t>
      </w:r>
    </w:p>
    <w:p>
      <w:pPr>
        <w:pStyle w:val="Normal"/>
        <w:numPr>
          <w:ilvl w:val="0"/>
          <w:numId w:val="44"/>
        </w:numPr>
        <w:spacing w:lineRule="auto" w:line="240" w:before="0" w:after="0"/>
        <w:ind w:left="0" w:firstLine="426"/>
        <w:jc w:val="both"/>
        <w:rPr>
          <w:rFonts w:ascii="Times New Roman" w:hAnsi="Times New Roman" w:cs="Times New Roman"/>
          <w:sz w:val="24"/>
          <w:szCs w:val="24"/>
        </w:rPr>
      </w:pPr>
      <w:r>
        <w:rPr>
          <w:rFonts w:cs="Times New Roman" w:ascii="Times New Roman" w:hAnsi="Times New Roman"/>
          <w:sz w:val="24"/>
          <w:szCs w:val="24"/>
        </w:rPr>
        <w:t>Марасанов, Г.И. Социально-психологический тренинг / Г.И.Марасанов. – М.: Когито-Центр, 2007.</w:t>
      </w:r>
    </w:p>
    <w:p>
      <w:pPr>
        <w:pStyle w:val="Normal"/>
        <w:numPr>
          <w:ilvl w:val="0"/>
          <w:numId w:val="44"/>
        </w:numPr>
        <w:spacing w:lineRule="auto" w:line="240" w:before="0" w:after="0"/>
        <w:ind w:left="0" w:firstLine="426"/>
        <w:jc w:val="both"/>
        <w:rPr>
          <w:rFonts w:ascii="Times New Roman" w:hAnsi="Times New Roman" w:cs="Times New Roman"/>
          <w:sz w:val="24"/>
          <w:szCs w:val="24"/>
        </w:rPr>
      </w:pPr>
      <w:r>
        <w:rPr>
          <w:rFonts w:cs="Times New Roman" w:ascii="Times New Roman" w:hAnsi="Times New Roman"/>
          <w:sz w:val="24"/>
          <w:szCs w:val="24"/>
        </w:rPr>
        <w:t>Московкина, А.Г. Ребенок с ограниченными возможностями здоровья в семье / А.Г.Московкина. – М.: Прометей, 2015.</w:t>
      </w:r>
    </w:p>
    <w:p>
      <w:pPr>
        <w:pStyle w:val="Normal"/>
        <w:numPr>
          <w:ilvl w:val="0"/>
          <w:numId w:val="44"/>
        </w:numPr>
        <w:spacing w:lineRule="auto" w:line="240" w:before="0" w:after="0"/>
        <w:ind w:left="0" w:firstLine="426"/>
        <w:jc w:val="both"/>
        <w:rPr>
          <w:rFonts w:ascii="Times New Roman" w:hAnsi="Times New Roman" w:cs="Times New Roman"/>
          <w:sz w:val="24"/>
          <w:szCs w:val="24"/>
        </w:rPr>
      </w:pPr>
      <w:r>
        <w:rPr>
          <w:rFonts w:cs="Times New Roman" w:ascii="Times New Roman" w:hAnsi="Times New Roman"/>
          <w:sz w:val="24"/>
          <w:szCs w:val="24"/>
        </w:rPr>
        <w:t>Ткачева, В.В. Психокоррекционная работа с семьями детей с ограниченными возможностями здоровья: учеб. -методич. Пособие / В.В.Ткачева, Е.В.Устинова, Н.П.Болотова. – М.: ИНФРА-М, 2017.</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Web"/>
        <w:spacing w:beforeAutospacing="0" w:before="0" w:afterAutospacing="0" w:after="0"/>
        <w:jc w:val="center"/>
        <w:rPr>
          <w:b/>
          <w:b/>
          <w:color w:val="000000"/>
        </w:rPr>
      </w:pPr>
      <w:r>
        <w:rPr>
          <w:b/>
          <w:color w:val="000000"/>
        </w:rPr>
        <w:t xml:space="preserve">Особенности адаптации детей с расстройством аутистического спектра </w:t>
      </w:r>
    </w:p>
    <w:p>
      <w:pPr>
        <w:pStyle w:val="NormalWeb"/>
        <w:spacing w:beforeAutospacing="0" w:before="0" w:afterAutospacing="0" w:after="0"/>
        <w:jc w:val="center"/>
        <w:rPr>
          <w:b/>
          <w:b/>
          <w:color w:val="000000"/>
        </w:rPr>
      </w:pPr>
      <w:r>
        <w:rPr>
          <w:b/>
          <w:color w:val="000000"/>
        </w:rPr>
        <w:t>к условиям дошкольного образовательного учреждения</w:t>
      </w:r>
    </w:p>
    <w:p>
      <w:pPr>
        <w:pStyle w:val="NormalWeb"/>
        <w:spacing w:beforeAutospacing="0" w:before="0" w:afterAutospacing="0" w:after="0"/>
        <w:jc w:val="center"/>
        <w:rPr>
          <w:b/>
          <w:b/>
          <w:color w:val="000000"/>
        </w:rPr>
      </w:pPr>
      <w:r>
        <w:rPr>
          <w:b/>
          <w:color w:val="000000"/>
        </w:rPr>
      </w:r>
    </w:p>
    <w:p>
      <w:pPr>
        <w:pStyle w:val="NormalWeb"/>
        <w:spacing w:beforeAutospacing="0" w:before="0" w:afterAutospacing="0" w:after="0"/>
        <w:jc w:val="right"/>
        <w:rPr>
          <w:i/>
          <w:i/>
          <w:color w:val="000000"/>
        </w:rPr>
      </w:pPr>
      <w:r>
        <w:rPr>
          <w:i/>
          <w:color w:val="000000"/>
        </w:rPr>
        <w:t xml:space="preserve">Чумейкина Т.Б.,  </w:t>
      </w:r>
    </w:p>
    <w:p>
      <w:pPr>
        <w:pStyle w:val="NormalWeb"/>
        <w:spacing w:beforeAutospacing="0" w:before="0" w:afterAutospacing="0" w:after="0"/>
        <w:jc w:val="right"/>
        <w:rPr/>
      </w:pPr>
      <w:r>
        <w:rPr>
          <w:i/>
          <w:color w:val="000000"/>
        </w:rPr>
        <w:t xml:space="preserve">педагог-психолог </w:t>
      </w:r>
    </w:p>
    <w:p>
      <w:pPr>
        <w:pStyle w:val="NormalWeb"/>
        <w:spacing w:beforeAutospacing="0" w:before="0" w:afterAutospacing="0" w:after="0"/>
        <w:jc w:val="right"/>
        <w:rPr>
          <w:i/>
          <w:i/>
          <w:color w:val="000000"/>
        </w:rPr>
      </w:pPr>
      <w:r>
        <w:rPr>
          <w:i/>
          <w:color w:val="000000"/>
        </w:rPr>
        <w:t>МБДОУ «ДС № 304 г. Челябинска»</w:t>
      </w:r>
    </w:p>
    <w:p>
      <w:pPr>
        <w:pStyle w:val="NormalWeb"/>
        <w:spacing w:beforeAutospacing="0" w:before="0" w:afterAutospacing="0" w:after="0"/>
        <w:jc w:val="right"/>
        <w:rPr>
          <w:i/>
          <w:i/>
          <w:color w:val="000000"/>
        </w:rPr>
      </w:pPr>
      <w:r>
        <w:rPr>
          <w:i/>
          <w:color w:val="000000"/>
        </w:rPr>
      </w:r>
    </w:p>
    <w:p>
      <w:pPr>
        <w:pStyle w:val="NormalWeb"/>
        <w:spacing w:beforeAutospacing="0" w:before="0" w:afterAutospacing="0" w:after="0"/>
        <w:jc w:val="right"/>
        <w:rPr>
          <w:i/>
          <w:i/>
          <w:color w:val="000000"/>
        </w:rPr>
      </w:pPr>
      <w:bookmarkStart w:id="2" w:name="_GoBack"/>
      <w:bookmarkStart w:id="3" w:name="_GoBack"/>
      <w:bookmarkEnd w:id="3"/>
      <w:r>
        <w:rPr>
          <w:i/>
          <w:color w:val="000000"/>
        </w:rPr>
      </w:r>
    </w:p>
    <w:p>
      <w:pPr>
        <w:pStyle w:val="NormalWeb"/>
        <w:widowControl/>
        <w:bidi w:val="0"/>
        <w:spacing w:lineRule="auto" w:line="240" w:beforeAutospacing="0" w:before="0" w:afterAutospacing="0" w:after="0"/>
        <w:ind w:left="0" w:right="0" w:firstLine="680"/>
        <w:jc w:val="both"/>
        <w:rPr/>
      </w:pPr>
      <w:r>
        <w:rPr>
          <w:color w:val="000000"/>
        </w:rPr>
        <w:t>В настоящее время явление раннего детского аутизма описано в литературе более или менее цельно, в то время как причины его возникновения пока остаются предметом оживленных дискуссий.</w:t>
      </w:r>
    </w:p>
    <w:p>
      <w:pPr>
        <w:pStyle w:val="NormalWeb"/>
        <w:widowControl/>
        <w:shd w:val="clear" w:color="auto" w:fill="FFFFFF"/>
        <w:bidi w:val="0"/>
        <w:spacing w:lineRule="auto" w:line="240" w:beforeAutospacing="0" w:before="0" w:afterAutospacing="0" w:after="0"/>
        <w:ind w:left="0" w:right="0" w:firstLine="737"/>
        <w:jc w:val="both"/>
        <w:rPr/>
      </w:pPr>
      <w:r>
        <w:rPr/>
        <w:t>Термин аутизм происходит от латинского слова autos – “сам” и означает, отрыв от реальности, отгороженности от мира.</w:t>
      </w:r>
    </w:p>
    <w:p>
      <w:pPr>
        <w:pStyle w:val="NormalWeb"/>
        <w:shd w:val="clear" w:color="auto" w:fill="FFFFFF"/>
        <w:spacing w:beforeAutospacing="0" w:before="0" w:afterAutospacing="0" w:after="0"/>
        <w:jc w:val="both"/>
        <w:rPr/>
      </w:pPr>
      <w:r>
        <w:rPr/>
        <w:t xml:space="preserve">     </w:t>
      </w:r>
      <w:r>
        <w:rPr/>
        <w:t>Аутизм – это комплексное заболевание, иногда с генетической патологией, врожденными нарушениями в обмене веществ, с отклонениями в поведении, общении, задержкой в развитии, речи и интеллекте. Он может быть и в легкой, и в тяжелой степени. Дети с легкой степенью аутизма почти совсем не отличаются от сверстников, а дети с тяжелой формой страдают</w:t>
      </w:r>
      <w:r>
        <w:rPr>
          <w:rFonts w:cs="Arial" w:ascii="Arial" w:hAnsi="Arial"/>
        </w:rPr>
        <w:t xml:space="preserve"> </w:t>
      </w:r>
      <w:r>
        <w:rPr/>
        <w:t>глубокими нарушениями функций головного мозга.</w:t>
      </w:r>
      <w:r>
        <w:rPr>
          <w:color w:val="000000"/>
        </w:rPr>
        <w:br/>
      </w:r>
      <w:r>
        <w:rPr>
          <w:color w:val="000000"/>
          <w:shd w:fill="FFFFFF" w:val="clear"/>
        </w:rPr>
        <w:t xml:space="preserve">Термином «расстройство аутистического спектра» </w:t>
      </w:r>
      <w:r>
        <w:rPr>
          <w:bCs/>
          <w:color w:val="000000"/>
          <w:shd w:fill="FFFFFF" w:val="clear"/>
        </w:rPr>
        <w:t>(РАС) описывается диапазон состояний развития, включающий</w:t>
      </w:r>
      <w:r>
        <w:rPr>
          <w:color w:val="000000"/>
          <w:shd w:fill="FFFFFF" w:val="clear"/>
        </w:rPr>
        <w:t xml:space="preserve"> классический аутизм, высоко функциональный аутизм и синдром Аспергера. Вне зависимости от конкретного диагноза расстройства аутистического спектра характеризуются трудностями с социальным взаимодействием, социальной коммуникацией и гибкостью мышления. Это называется триадой нарушений (Лорна Винг, 1996). </w:t>
      </w:r>
    </w:p>
    <w:p>
      <w:pPr>
        <w:pStyle w:val="NormalWeb"/>
        <w:widowControl/>
        <w:shd w:val="clear" w:color="auto" w:fill="FFFFFF"/>
        <w:bidi w:val="0"/>
        <w:spacing w:lineRule="auto" w:line="240" w:beforeAutospacing="0" w:before="0" w:afterAutospacing="0" w:after="0"/>
        <w:ind w:left="0" w:right="0" w:firstLine="737"/>
        <w:jc w:val="both"/>
        <w:rPr/>
      </w:pPr>
      <w:r>
        <w:rPr/>
        <w:t xml:space="preserve"> </w:t>
      </w:r>
      <w:r>
        <w:rPr/>
        <w:t>Д</w:t>
      </w:r>
      <w:r>
        <w:rPr/>
        <w:t>етский аутизм – это искажённое развитие всех психических процессов - Синдром Каннера - Синдром Аспергера - Синдром Ретта.</w:t>
      </w:r>
    </w:p>
    <w:p>
      <w:pPr>
        <w:pStyle w:val="NormalWeb"/>
        <w:shd w:val="clear" w:color="auto" w:fill="FFFFFF"/>
        <w:spacing w:beforeAutospacing="0" w:before="0" w:afterAutospacing="0" w:after="0"/>
        <w:jc w:val="both"/>
        <w:rPr/>
      </w:pPr>
      <w:r>
        <w:rPr/>
        <w:t xml:space="preserve">     </w:t>
      </w:r>
      <w:r>
        <w:rPr/>
        <w:t xml:space="preserve">Синдром Каннера характеризуется меньшей глубиной нарушений в развитии психических процессов Использование речи как средства общения. Дезорганизация поведения по гиперактивному или гипоактивному типу. Наблюдается ряд характерных стереотипий – непроизвольных, неосознанных, повторяющихся движений или действий. </w:t>
      </w:r>
    </w:p>
    <w:p>
      <w:pPr>
        <w:pStyle w:val="NormalWeb"/>
        <w:shd w:val="clear" w:color="auto" w:fill="FFFFFF"/>
        <w:spacing w:beforeAutospacing="0" w:before="0" w:afterAutospacing="0" w:after="0"/>
        <w:jc w:val="both"/>
        <w:rPr/>
      </w:pPr>
      <w:r>
        <w:rPr/>
        <w:t xml:space="preserve">     </w:t>
      </w:r>
      <w:r>
        <w:rPr/>
        <w:t xml:space="preserve">Синдром Аспергера отличается одарённостью в определённой области знаний, характеризуется трудностями социального взаимодействия, а также ограниченным стереотипным повторяющимся репертуаром интересов и занятий. От аутизма он отличается прежде все тем, что речевые и когнитивные способности в целом остаются сохранными. Синдром получил название в честь австрийского педиатра и психиатра Ганса Аспергера,      </w:t>
      </w:r>
    </w:p>
    <w:p>
      <w:pPr>
        <w:pStyle w:val="NormalWeb"/>
        <w:shd w:val="clear" w:color="auto" w:fill="FFFFFF"/>
        <w:spacing w:beforeAutospacing="0" w:before="0" w:afterAutospacing="0" w:after="0"/>
        <w:jc w:val="both"/>
        <w:rPr/>
      </w:pPr>
      <w:r>
        <w:rPr/>
        <w:t xml:space="preserve">     </w:t>
      </w:r>
      <w:r>
        <w:rPr/>
        <w:t>Синдром Ретта - глубокие нарушения в развитии психических процессов: несоциабельность, отсутствие коммуникации, склонность к символизации. Синдром Ретта – психоневрологическое, наследственное заболевание, встречается почти    исключительно у девочек с частотой 1:10000. Является причиной тяжелой умственной отсталости у девочек. Впервые болезнь была описана австрийским неврологом Андриесом  Реттом.</w:t>
      </w:r>
    </w:p>
    <w:p>
      <w:pPr>
        <w:pStyle w:val="NormalWeb"/>
        <w:shd w:val="clear" w:color="auto" w:fill="FFFFFF"/>
        <w:spacing w:beforeAutospacing="0" w:before="0" w:afterAutospacing="0" w:after="0"/>
        <w:jc w:val="both"/>
        <w:rPr/>
      </w:pPr>
      <w:r>
        <w:rPr>
          <w:color w:val="000000"/>
        </w:rPr>
        <w:br/>
        <w:t xml:space="preserve">     Кратко описать синдром РАС можно следующим образом. На переднем плане находится нарушение отношений, причины которого могут быть индивидуально различны. Аутичный ребенок не может самостоятельно строить свои отношения с окружающим миром. Он защищается от тактильного контакта, уклоняется от зрительного контакта или смотрит сквозь человека. </w:t>
      </w:r>
      <w:r>
        <w:rPr/>
        <w:t>(К.Гилберт, Т.Питерс, «Аутизм - медицинские и педагогические аспекты» М., ИСП и П, 1988 г.).</w:t>
      </w:r>
      <w:r>
        <w:rPr>
          <w:color w:val="000000"/>
        </w:rPr>
        <w:t xml:space="preserve"> В процессе дальнейшего развития эти базисные нарушения приводят к таким последствиям, как экстремальный страх перемен, речевые и коммуникативные нарушения, стереотипия, а также прочие симптомы. Описание особенностей ребенка с РАС можно найти в литературе (здесь можете добавить авторов или прямо указать названия книг), посвященной диагностике раннего детского аутизма</w:t>
      </w:r>
    </w:p>
    <w:p>
      <w:pPr>
        <w:pStyle w:val="NormalWeb"/>
        <w:widowControl/>
        <w:shd w:val="clear" w:color="auto" w:fill="FFFFFF"/>
        <w:bidi w:val="0"/>
        <w:spacing w:lineRule="auto" w:line="240" w:beforeAutospacing="0" w:before="0" w:afterAutospacing="0" w:after="0"/>
        <w:ind w:left="0" w:right="0" w:firstLine="737"/>
        <w:jc w:val="both"/>
        <w:rPr/>
      </w:pPr>
      <w:r>
        <w:rPr>
          <w:color w:val="000000"/>
        </w:rPr>
        <w:t xml:space="preserve"> </w:t>
      </w:r>
      <w:r>
        <w:rPr>
          <w:color w:val="000000"/>
        </w:rPr>
        <w:t>Одной из важных проблем у детей с РАС является непереносимость эмоционального напряжения. При этом неважно, какие эмоции испытывает ребенок, положительные или отрицательные.</w:t>
      </w:r>
    </w:p>
    <w:p>
      <w:pPr>
        <w:pStyle w:val="NormalWeb"/>
        <w:widowControl/>
        <w:shd w:val="clear" w:color="auto" w:fill="FFFFFF"/>
        <w:bidi w:val="0"/>
        <w:spacing w:lineRule="auto" w:line="240" w:beforeAutospacing="0" w:before="0" w:afterAutospacing="0" w:after="0"/>
        <w:ind w:left="0" w:right="0" w:firstLine="737"/>
        <w:jc w:val="both"/>
        <w:rPr/>
      </w:pPr>
      <w:r>
        <w:rPr>
          <w:color w:val="000000"/>
        </w:rPr>
        <w:t>Типология поведения детей с аутизмом наиболее полно разработана К. С. Лебединской и О. С. Никольской, которые выделяют четыре группы поведенческих отклонений.</w:t>
      </w:r>
    </w:p>
    <w:p>
      <w:pPr>
        <w:pStyle w:val="NormalWeb"/>
        <w:spacing w:beforeAutospacing="0" w:before="0" w:afterAutospacing="0" w:after="0"/>
        <w:jc w:val="both"/>
        <w:rPr>
          <w:color w:val="000000"/>
        </w:rPr>
      </w:pPr>
      <w:r>
        <w:rPr>
          <w:color w:val="000000"/>
        </w:rPr>
        <w:t xml:space="preserve">     </w:t>
      </w:r>
      <w:r>
        <w:rPr>
          <w:color w:val="000000"/>
        </w:rPr>
        <w:t>1 группа. Детей этой группы отличает отрешенность от внешней среды, отсутствие потребности в контактах, им свойственна агрессивность, доходящая до патологии. Эти дети почти не владеют навыками самообслуживания, поэтому нуждаются в постоянной помощи и поддержек взрослых. Они имеют наихудший прогноз развития.</w:t>
      </w:r>
    </w:p>
    <w:p>
      <w:pPr>
        <w:pStyle w:val="NormalWeb"/>
        <w:spacing w:beforeAutospacing="0" w:before="0" w:afterAutospacing="0" w:after="0"/>
        <w:jc w:val="both"/>
        <w:rPr>
          <w:color w:val="000000"/>
        </w:rPr>
      </w:pPr>
      <w:r>
        <w:rPr>
          <w:color w:val="000000"/>
        </w:rPr>
        <w:t xml:space="preserve">     </w:t>
      </w:r>
      <w:r>
        <w:rPr>
          <w:color w:val="000000"/>
        </w:rPr>
        <w:t>2 группа. Детям этой группы свойственно отвержение внешней среды. Им характерны многочисленные страхи, стереотипные движения, импульсивность, манерность, симбиотическая связь с матерью. Их речь, как правило, односложна. Среди детей, страдающих аутизмом, эта группа является самой многочисленной. Прогноз их развития более благоприятен: при соответствующей длительной коррекционной работе они могут обучаться даже в массовой школе.</w:t>
      </w:r>
    </w:p>
    <w:p>
      <w:pPr>
        <w:pStyle w:val="NormalWeb"/>
        <w:spacing w:beforeAutospacing="0" w:before="0" w:afterAutospacing="0" w:after="0"/>
        <w:jc w:val="both"/>
        <w:rPr>
          <w:color w:val="000000"/>
        </w:rPr>
      </w:pPr>
      <w:r>
        <w:rPr>
          <w:color w:val="000000"/>
        </w:rPr>
        <w:t xml:space="preserve">     </w:t>
      </w:r>
      <w:r>
        <w:rPr>
          <w:color w:val="000000"/>
        </w:rPr>
        <w:t>3 группа. Для детей этой группы характерны отвлеченные интересы и фантазии. Их речь более развернута, уровень когнитивного развития более высок. Они менее зависимы от матери и в меньшей степени нуждаются в постоянном присутствии и надзоре взрослых. Уровень эмпатии, как правило, низок.</w:t>
      </w:r>
    </w:p>
    <w:p>
      <w:pPr>
        <w:pStyle w:val="NormalWeb"/>
        <w:spacing w:beforeAutospacing="0" w:before="0" w:afterAutospacing="0" w:after="0"/>
        <w:jc w:val="both"/>
        <w:rPr/>
      </w:pPr>
      <w:r>
        <w:rPr>
          <w:color w:val="000000"/>
        </w:rPr>
        <w:t xml:space="preserve">     </w:t>
      </w:r>
      <w:r>
        <w:rPr>
          <w:color w:val="000000"/>
        </w:rPr>
        <w:t>4 группа. Детей этой группы, как правило, очень робкие, пугливые, особенно в контактах, часто неуверенные в себе. Они активно стремятся усвоить некий набор поведенческих штампов, который облегчает их адаптацию в коллективе. Им свойственна эмоциональная зависимость от матери. Эти дети часто бывают парциально одаренными. В их речи встречается меньше штампов, и она носит более спонтанный характер. Прогноз развития этих детей еще более благоприятен. Они могут учиться в массовой школе, иногда даже без специальной подготовки. Опираясь на опыт работы, главная цель детского сада для детей с РАС в процессе адаптации является их интеграция в общество вместе с другими детьми (</w:t>
      </w:r>
      <w:r>
        <w:rPr/>
        <w:t>согласно «Закону об Образовании РФ» и «Конвенции о правах ребенка»).</w:t>
      </w:r>
    </w:p>
    <w:p>
      <w:pPr>
        <w:pStyle w:val="NormalWeb"/>
        <w:spacing w:beforeAutospacing="0" w:before="0" w:afterAutospacing="0" w:after="0"/>
        <w:jc w:val="both"/>
        <w:rPr>
          <w:color w:val="000000"/>
        </w:rPr>
      </w:pPr>
      <w:r>
        <w:rPr>
          <w:color w:val="000000"/>
        </w:rPr>
        <w:t xml:space="preserve">     </w:t>
      </w:r>
      <w:r>
        <w:rPr>
          <w:color w:val="000000"/>
        </w:rPr>
        <w:t>Дети, которые посещают дошкольное учреждение, потом гораздо легче адаптируются к новым условиям и находят контакт с окружающими. Большую часть времени ребенок, посещающий образовательное учреждение, находится с дефектологом, психологом и воспитателем. Поэтому роль специалистов в формировании навыков общения аутичного ребенка с взрослыми и сверстниками особо важна. Чтобы по-настоящему помочь детям с РАС, надо верить, что все мы занимаемся далеко не безнадежным делом. Нам не добиться снятия диагноза, но мы можем сделать многое: понять ребенка, принять его таким, какой он есть и, учитывая его особенности, помочь приспособиться к миру. При построении коррекционной работы с такими детьми нужно использовать комплексный подход – это педагогическая, психологическая и медицинская помощь маленьким "аутятам". (</w:t>
      </w:r>
      <w:r>
        <w:rPr/>
        <w:t>Так мы их ласково называем детей с РАС между сотрудниками ДОУ).</w:t>
      </w:r>
      <w:r>
        <w:rPr>
          <w:color w:val="FF0000"/>
        </w:rPr>
        <w:t xml:space="preserve">  </w:t>
      </w:r>
      <w:r>
        <w:rPr>
          <w:color w:val="000000"/>
        </w:rPr>
        <w:t>Для успешной адаптации необходимо установить не только эмоциональный контакт с ребенком, но создать комфортную среду, которая позволила бы детям расслабиться, активизировать сенсорное восприятия, только тогда у ребёнка появится чувство защищённости и спокойствия. Адаптация аутичного ребенка к детскому саду – процесс долгий и постепенный, требующий согласованных действий близких и персонал ДОУ. Такой ребенок требует дополнительного внимания, поэтому: во-первых, необходимо помогать ребенку, понять смысл всего, что происходит в группе, следует комментировать для него все происходящее («Сейчас все собираются на музыкальное занятие, и ты тоже пойдешь на него; потом будем одеваться на прогулку, а когда вернемся – будем обедать»); во-вторых, надо помочь ребенку установить контакт с детьми: стараться вовлекать в общие игры, предотвращать возможные агрессивные и неадекватные действия. При этом важно не просто пресекать недопустимые поведенческие проявления, но и, сохраняя доброжелательность, обучать ребенка более «правильным», социально приемлемым способам взаимодействия со сверстниками («Подожди, отбирать игрушку без спроса» Надо попросить: «дай поиграть»).</w:t>
      </w:r>
    </w:p>
    <w:p>
      <w:pPr>
        <w:pStyle w:val="NormalWeb"/>
        <w:spacing w:beforeAutospacing="0" w:before="0" w:afterAutospacing="0" w:after="0"/>
        <w:jc w:val="both"/>
        <w:rPr>
          <w:color w:val="000000"/>
        </w:rPr>
      </w:pPr>
      <w:r>
        <w:rPr>
          <w:color w:val="000000"/>
        </w:rPr>
        <w:t xml:space="preserve">     </w:t>
      </w:r>
      <w:r>
        <w:rPr>
          <w:color w:val="000000"/>
        </w:rPr>
        <w:t xml:space="preserve">От сотрудников детского сада требуется большое терпение и дополнительные усилия, но именно они помогают организовать поведение аутичного ребенка, сделать его более упорядоченным. Основной принцип, которого мы придерживаемся в работе с нашими «аутятками» – это, прежде всего интересы ребенка. Взаимодействие с аутичными детьми строится на основе любви и доверии. Главными же элементами любви являются «забота, ответственность, уважение и знание» объекта любви, т.е., не мы предлагаем ребенку условия, а ребенок через наблюдение за ним подсказывает нам дальнейшие действия для понимания его потребностей. Ребенку не нужна жалость, ему важны понимание и поддержка: «Чего я у вас прошу, на что уповаю, чего от вас жду, – это доверия, это безоговорочной готовности быть на моей стороне наперекор миру, даже наперекор мне самому...». </w:t>
      </w:r>
      <w:r>
        <w:rPr/>
        <w:t>(Карвасарская И.Б. «В стороне» (из опыта работы</w:t>
      </w:r>
      <w:r>
        <w:rPr>
          <w:color w:val="000000"/>
        </w:rPr>
        <w:t xml:space="preserve">), Санкт-Петербург, «Слово», 2008.) В начале адаптации ребенка все общение с ним строится на пассивном и незаметном наблюдении. После пассивного наблюдения мы становимся более активными наблюдателями. В процессе наблюдения мы обращаем особое внимание на характер траектории и ритм перемещения малыша по комнате, смотрим, какие предметы его притягивают; одинаково ли негативно он реагирует на прикосновения к разным частям тела; нравится ли ему стишки, песенки; любит ли он, когда его щекочут, подкидывают вверх или раскачивают над полом. Когда ребенок станет допускать наше присутствие поблизости, пробуем просто, перемещаться, за ним в его ритме или рядом, комментируя все, что он делает радостно, но не очень громко, при этом избегаем прямого взгляда в глаза.    </w:t>
      </w:r>
    </w:p>
    <w:p>
      <w:pPr>
        <w:pStyle w:val="NormalWeb"/>
        <w:spacing w:beforeAutospacing="0" w:before="0" w:afterAutospacing="0" w:after="0"/>
        <w:jc w:val="both"/>
        <w:rPr>
          <w:color w:val="000000"/>
        </w:rPr>
      </w:pPr>
      <w:r>
        <w:rPr>
          <w:color w:val="000000"/>
        </w:rPr>
        <w:t xml:space="preserve">     </w:t>
      </w:r>
      <w:r>
        <w:rPr>
          <w:color w:val="000000"/>
        </w:rPr>
        <w:t>С некоторыми детьми какое-то время приходиться перемещаться молча, пока мы не увидим, что ребенок уже не переутомляется от нашего присутствия, не убегает при нашем приближении. Если контакт с ребенком, по каким- то причинам нарушается, начинаем сначала – садимся на прежнее место и наблюдаем, пока ребенок снова не перестанет нас бояться. Как правило, нарушенный контакт восстановить легче, чем построить его впервые.</w:t>
      </w:r>
    </w:p>
    <w:p>
      <w:pPr>
        <w:pStyle w:val="NormalWeb"/>
        <w:spacing w:beforeAutospacing="0" w:before="0" w:afterAutospacing="0" w:after="0"/>
        <w:jc w:val="both"/>
        <w:rPr>
          <w:color w:val="000000"/>
        </w:rPr>
      </w:pPr>
      <w:r>
        <w:rPr>
          <w:color w:val="000000"/>
        </w:rPr>
        <w:t xml:space="preserve">Наблюдая за ребенком, опираясь на многолетний опыт, мы пришли к выводу, что в период адаптации детей с РАС основными поведенческими проблемами, которые настораживают педагогов, являются страхи, агрессия и аутоагрессия. </w:t>
      </w:r>
    </w:p>
    <w:p>
      <w:pPr>
        <w:pStyle w:val="NormalWeb"/>
        <w:spacing w:beforeAutospacing="0" w:before="0" w:afterAutospacing="0" w:after="0"/>
        <w:jc w:val="both"/>
        <w:rPr>
          <w:color w:val="000000"/>
        </w:rPr>
      </w:pPr>
      <w:r>
        <w:rPr>
          <w:color w:val="000000"/>
        </w:rPr>
        <w:t xml:space="preserve">     </w:t>
      </w:r>
      <w:r>
        <w:rPr>
          <w:color w:val="000000"/>
        </w:rPr>
        <w:t xml:space="preserve">В процессе коррекционной работы невозможно обращаться к одной из них, не затрагивая другие. Пытаясь преодолеть агрессивные проявления, мы заметили, что они часто порождаются страхами ребенка. Поэтому рассматривая поведенческие трудности аутичных детей разных групп, мы изучали каждую из них с разных сторон и использовали коррекционные приемы, направленные одновременно на решение ряда проблем. Мы убедились, что использование сенсорных игр помогают завоевать доверие ребенка и наладить с ним контакт, а ребенку помогают освоиться в сложившейся ситуации и привыкнуть к новым условиям и к педагогу. </w:t>
      </w:r>
      <w:r>
        <w:rPr>
          <w:color w:val="000000"/>
          <w:shd w:fill="FFFFFF" w:val="clear"/>
        </w:rPr>
        <w:t xml:space="preserve">Сенсорная игра - это особая предметно-развивающая игра, которая представляет собой реальную возможность расширить жизненный опыт детей, обогатить их чувственный мир. </w:t>
      </w:r>
      <w:r>
        <w:rPr>
          <w:color w:val="000000"/>
        </w:rPr>
        <w:t xml:space="preserve">Сенсорные игры, дают ребенку с аутизмом возможность получить новые чувственные ощущения: визуальные, осязательные, обонятельные, аудиальные, вкусовые. При знакомстве с внешним миром для аутичного ребенка более значим сенсорный компонент предмета или явления, в то время как интерес к самому предмету или явлению отделен от той функции, для которой предмет создан. Если ребенку удается связать удовольствие в момент получения сенсорных ощущений с образом конкретного человека, он проникается к нему доверием, начинает видеть в нем союзника, и возможно установление положительного эмоционального контакта. Если же ребенку удается связать новые положительные чувственные переживания с функцией предмета или явления при помощи специалиста, а затем применить их в повседневной жизни самостоятельно, то ребенок успешно сенсорно интегрируется. Метод сенсорной интеграции удовлетворяет потребность ребенка в осознании себя и окружающего предметного мира, обеспечивает развитие моторных, познавательных, сенсорных и досуговых умений. Коррекционно-развивающую работу в данном направлении можно проиллюстрировать комплексом специальных игр и упражнений. Важно, чтобы при выполнении упражнений было как можно меньше принуждения. Ребенок не должен испытывать даже кратковременного стресса, поэтому лучше начинать с таких воздействий, которые он хорошо переносит, постепенно переходя к менее приятным для него. Активная роль отводится совместным играм с водой, песком, крупой, прищепками, которые позволяют нам лучше понять особенности детей, наладить с ними контакт и увидеть динамику в развитии. </w:t>
      </w:r>
    </w:p>
    <w:p>
      <w:pPr>
        <w:pStyle w:val="NormalWeb"/>
        <w:spacing w:beforeAutospacing="0" w:before="0" w:afterAutospacing="0" w:after="0"/>
        <w:jc w:val="both"/>
        <w:rPr>
          <w:color w:val="000000"/>
        </w:rPr>
      </w:pPr>
      <w:r>
        <w:rPr>
          <w:color w:val="000000"/>
        </w:rPr>
        <w:t xml:space="preserve">     </w:t>
      </w:r>
      <w:r>
        <w:rPr>
          <w:color w:val="000000"/>
        </w:rPr>
        <w:t>Сенсорные игры решают следующие задачи:</w:t>
      </w:r>
    </w:p>
    <w:p>
      <w:pPr>
        <w:pStyle w:val="NormalWeb"/>
        <w:spacing w:beforeAutospacing="0" w:before="0" w:afterAutospacing="0" w:after="0"/>
        <w:jc w:val="both"/>
        <w:rPr>
          <w:color w:val="000000"/>
        </w:rPr>
      </w:pPr>
      <w:r>
        <w:rPr>
          <w:color w:val="000000"/>
        </w:rPr>
        <w:t xml:space="preserve">     </w:t>
      </w:r>
      <w:r>
        <w:rPr>
          <w:color w:val="000000"/>
        </w:rPr>
        <w:t>- переживание приятных эмоций, что положительно сказывается на настроении и поведении ребенка;</w:t>
      </w:r>
    </w:p>
    <w:p>
      <w:pPr>
        <w:pStyle w:val="NormalWeb"/>
        <w:spacing w:beforeAutospacing="0" w:before="0" w:afterAutospacing="0" w:after="0"/>
        <w:jc w:val="both"/>
        <w:rPr>
          <w:color w:val="000000"/>
        </w:rPr>
      </w:pPr>
      <w:r>
        <w:rPr>
          <w:color w:val="000000"/>
        </w:rPr>
        <w:t xml:space="preserve">     </w:t>
      </w:r>
      <w:r>
        <w:rPr>
          <w:color w:val="000000"/>
        </w:rPr>
        <w:t>- возникновение эмоционального контакта с взрослым, появление в жизни ребенка человека, который понимает его, открывает новые возможности для проведения коррекционной работы и влияния на сам ход дальнейшего развития ребенка;</w:t>
      </w:r>
    </w:p>
    <w:p>
      <w:pPr>
        <w:pStyle w:val="NormalWeb"/>
        <w:spacing w:beforeAutospacing="0" w:before="0" w:afterAutospacing="0" w:after="0"/>
        <w:jc w:val="both"/>
        <w:rPr>
          <w:color w:val="000000"/>
        </w:rPr>
      </w:pPr>
      <w:r>
        <w:rPr>
          <w:color w:val="000000"/>
        </w:rPr>
        <w:t xml:space="preserve">     </w:t>
      </w:r>
      <w:r>
        <w:rPr>
          <w:color w:val="000000"/>
        </w:rPr>
        <w:t>- получение ребенком новой сенсорной информации, что важно для расширения его представлений об окружающем мире;</w:t>
      </w:r>
    </w:p>
    <w:p>
      <w:pPr>
        <w:pStyle w:val="NormalWeb"/>
        <w:spacing w:beforeAutospacing="0" w:before="0" w:afterAutospacing="0" w:after="0"/>
        <w:jc w:val="both"/>
        <w:rPr>
          <w:color w:val="000000"/>
        </w:rPr>
      </w:pPr>
      <w:r>
        <w:rPr>
          <w:color w:val="000000"/>
        </w:rPr>
        <w:t xml:space="preserve">     </w:t>
      </w:r>
      <w:r>
        <w:rPr>
          <w:color w:val="000000"/>
        </w:rPr>
        <w:t>- внесение в игру новых социальных смыслов посредством введения сюжетов, что в целом приближает ребенка к миру людей, дает новые представления о социальных взаимоотношениях;</w:t>
      </w:r>
    </w:p>
    <w:p>
      <w:pPr>
        <w:pStyle w:val="NormalWeb"/>
        <w:spacing w:beforeAutospacing="0" w:before="0" w:afterAutospacing="0" w:after="0"/>
        <w:jc w:val="both"/>
        <w:rPr>
          <w:color w:val="000000"/>
        </w:rPr>
      </w:pPr>
      <w:r>
        <w:rPr>
          <w:color w:val="000000"/>
        </w:rPr>
        <w:t xml:space="preserve">     </w:t>
      </w:r>
      <w:r>
        <w:rPr>
          <w:color w:val="000000"/>
        </w:rPr>
        <w:t>-проведение сенсорных игр позволяет завоевать доверие ребенка, наладить с ним контакт. Используя в своей работе метод сенсорной интеграции, а в частности сенсорные игры, нам удалось смягчить стрессовое состояние детей в период адаптации к условиям ДОУ. Каждая встреча с аутичным ребенком поистине уникальна. Но, зная общие закономерности развития детей – аутистов и имея в копилке «набор» приемов для работы с ними, всегда можно подобрать «ключик» к ним, даже в самых сложных и непредсказуемых случаях.</w:t>
      </w:r>
    </w:p>
    <w:p>
      <w:pPr>
        <w:pStyle w:val="NormalWeb"/>
        <w:spacing w:beforeAutospacing="0" w:before="0" w:afterAutospacing="0" w:after="0"/>
        <w:jc w:val="both"/>
        <w:rPr>
          <w:color w:val="000000"/>
        </w:rPr>
      </w:pPr>
      <w:r>
        <w:rPr>
          <w:color w:val="000000"/>
        </w:rPr>
      </w:r>
    </w:p>
    <w:p>
      <w:pPr>
        <w:pStyle w:val="NormalWeb"/>
        <w:spacing w:beforeAutospacing="0" w:before="0" w:afterAutospacing="0" w:after="0"/>
        <w:rPr>
          <w:b/>
          <w:b/>
          <w:color w:val="000000"/>
        </w:rPr>
      </w:pPr>
      <w:r>
        <w:rPr>
          <w:b/>
          <w:color w:val="000000"/>
        </w:rPr>
        <w:t>Список литературы</w:t>
      </w:r>
    </w:p>
    <w:p>
      <w:pPr>
        <w:pStyle w:val="NormalWeb"/>
        <w:spacing w:beforeAutospacing="0" w:before="0" w:afterAutospacing="0" w:after="0"/>
        <w:ind w:firstLine="426"/>
        <w:jc w:val="both"/>
        <w:rPr>
          <w:color w:val="000000"/>
        </w:rPr>
      </w:pPr>
      <w:r>
        <w:rPr>
          <w:color w:val="000000"/>
        </w:rPr>
        <w:t>1. Басилова, Т.А. Как помочь малышу со сложным нарушением развития / Т.А.Басилова, Н.А.Александрова. - М., 2008.</w:t>
      </w:r>
    </w:p>
    <w:p>
      <w:pPr>
        <w:pStyle w:val="NormalWeb"/>
        <w:spacing w:beforeAutospacing="0" w:before="0" w:afterAutospacing="0" w:after="0"/>
        <w:ind w:firstLine="426"/>
        <w:jc w:val="both"/>
        <w:rPr>
          <w:color w:val="000000"/>
        </w:rPr>
      </w:pPr>
      <w:r>
        <w:rPr>
          <w:color w:val="000000"/>
        </w:rPr>
        <w:t>2. Буянов, М. Тайны детской психотерапии / М.Буянов. -  М., 1990.</w:t>
      </w:r>
    </w:p>
    <w:p>
      <w:pPr>
        <w:pStyle w:val="NormalWeb"/>
        <w:spacing w:beforeAutospacing="0" w:before="0" w:afterAutospacing="0" w:after="0"/>
        <w:ind w:firstLine="426"/>
        <w:jc w:val="both"/>
        <w:rPr>
          <w:color w:val="000000"/>
        </w:rPr>
      </w:pPr>
      <w:r>
        <w:rPr>
          <w:color w:val="000000"/>
        </w:rPr>
        <w:t>3. Епанчинцева, О.Ю. Роль песочной терапии в развитии эмоциональной сферы детей дошкольного возраста / О.Ю.Епанчинцева. -  М., 2016.</w:t>
      </w:r>
    </w:p>
    <w:p>
      <w:pPr>
        <w:pStyle w:val="NormalWeb"/>
        <w:spacing w:beforeAutospacing="0" w:before="0" w:afterAutospacing="0" w:after="0"/>
        <w:ind w:firstLine="426"/>
        <w:jc w:val="both"/>
        <w:rPr>
          <w:color w:val="000000"/>
        </w:rPr>
      </w:pPr>
      <w:r>
        <w:rPr>
          <w:color w:val="000000"/>
        </w:rPr>
        <w:t>4. Зейц, М. Пишем и рисуем на песке. Настольная песочница / Мариелла Зейц. -  М., 2010.</w:t>
      </w:r>
    </w:p>
    <w:p>
      <w:pPr>
        <w:pStyle w:val="NormalWeb"/>
        <w:spacing w:beforeAutospacing="0" w:before="0" w:afterAutospacing="0" w:after="0"/>
        <w:ind w:firstLine="426"/>
        <w:jc w:val="both"/>
        <w:rPr>
          <w:color w:val="000000"/>
        </w:rPr>
      </w:pPr>
      <w:r>
        <w:rPr>
          <w:color w:val="000000"/>
        </w:rPr>
        <w:t>5. Новиковская, О.А. Сборник развивающих игр с водой и песком для дошкольников / О.А.Новиковская. -  М., 2010.</w:t>
      </w:r>
    </w:p>
    <w:p>
      <w:pPr>
        <w:pStyle w:val="NormalWeb"/>
        <w:spacing w:beforeAutospacing="0" w:before="0" w:afterAutospacing="0" w:after="0"/>
        <w:ind w:firstLine="426"/>
        <w:jc w:val="both"/>
        <w:rPr>
          <w:color w:val="000000"/>
        </w:rPr>
      </w:pPr>
      <w:r>
        <w:rPr>
          <w:color w:val="000000"/>
        </w:rPr>
        <w:t>6. Кручинская, М. Игры с крупами – веселое развитие мелкой моторики и сенсорики / М.Кручинская. – М., 2013.</w:t>
      </w:r>
    </w:p>
    <w:p>
      <w:pPr>
        <w:pStyle w:val="NormalWeb"/>
        <w:spacing w:beforeAutospacing="0" w:before="0" w:afterAutospacing="0" w:after="0"/>
        <w:ind w:firstLine="426"/>
        <w:jc w:val="both"/>
        <w:rPr>
          <w:color w:val="000000"/>
        </w:rPr>
      </w:pPr>
      <w:r>
        <w:rPr>
          <w:color w:val="000000"/>
        </w:rPr>
        <w:t>7. Миттельдорф, У. Игровая терапия с детьми, страдающими аутизмом / У.Миттельдороф // Новые направления в игровой терапии: проблемы, процесс и особые популяции / под ред.. Г.Лэндрет. – Пер. с англ. -  М.: Когито-Центр, 2007.</w:t>
      </w:r>
    </w:p>
    <w:p>
      <w:pPr>
        <w:pStyle w:val="NormalWeb"/>
        <w:spacing w:beforeAutospacing="0" w:before="0" w:afterAutospacing="0" w:after="0"/>
        <w:ind w:firstLine="426"/>
        <w:jc w:val="both"/>
        <w:rPr>
          <w:color w:val="000000"/>
        </w:rPr>
      </w:pPr>
      <w:r>
        <w:rPr>
          <w:color w:val="000000"/>
        </w:rPr>
        <w:t>8. Питерс, Т. Аутизм: От теоретического понимания к педагогическому воздействию: книга для педагогов-дефектологов / Т.Питерс. – Пер. с англ. М.М.Щербаковой. -  М.: ВЛАДОС, 2003.</w:t>
      </w:r>
    </w:p>
    <w:p>
      <w:pPr>
        <w:pStyle w:val="NormalWeb"/>
        <w:spacing w:beforeAutospacing="0" w:before="0" w:afterAutospacing="0" w:after="0"/>
        <w:ind w:firstLine="426"/>
        <w:jc w:val="both"/>
        <w:rPr>
          <w:color w:val="000000"/>
        </w:rPr>
      </w:pPr>
      <w:r>
        <w:rPr>
          <w:color w:val="000000"/>
        </w:rPr>
        <w:t xml:space="preserve">9. Сакович, Н.А. Игры на мосту. Технология игры на мосту / Н.А.Сакович. -  СПб., 2006. </w:t>
      </w:r>
    </w:p>
    <w:p>
      <w:pPr>
        <w:pStyle w:val="NormalWeb"/>
        <w:spacing w:beforeAutospacing="0" w:before="0" w:afterAutospacing="0" w:after="0"/>
        <w:ind w:firstLine="426"/>
        <w:jc w:val="both"/>
        <w:rPr>
          <w:color w:val="000000"/>
        </w:rPr>
      </w:pPr>
      <w:r>
        <w:rPr>
          <w:color w:val="000000"/>
        </w:rPr>
        <w:t>10. Семенович, А.В. Нейропсихологическая коррекция в детском возрасте. Метод замещающего онтогенеза / А.В.Семенович. - М.: Генезис, 2007.</w:t>
      </w:r>
    </w:p>
    <w:p>
      <w:pPr>
        <w:pStyle w:val="NormalWeb"/>
        <w:spacing w:beforeAutospacing="0" w:before="0" w:afterAutospacing="0" w:after="0"/>
        <w:ind w:firstLine="426"/>
        <w:jc w:val="both"/>
        <w:rPr>
          <w:color w:val="000000"/>
        </w:rPr>
      </w:pPr>
      <w:r>
        <w:rPr>
          <w:color w:val="000000"/>
        </w:rPr>
        <w:t>11. Сильберг, Дж.. Детские игры на развитие восприятия и ощущений / Дж. Сильберг. -  Минск, 2008.</w:t>
      </w:r>
    </w:p>
    <w:p>
      <w:pPr>
        <w:pStyle w:val="NormalWeb"/>
        <w:spacing w:beforeAutospacing="0" w:before="0" w:afterAutospacing="0" w:after="0"/>
        <w:ind w:firstLine="426"/>
        <w:jc w:val="both"/>
        <w:rPr>
          <w:color w:val="000000"/>
          <w:sz w:val="27"/>
          <w:szCs w:val="27"/>
        </w:rPr>
      </w:pPr>
      <w:r>
        <w:rPr>
          <w:color w:val="000000"/>
        </w:rPr>
        <w:t>12. Янушко, Е.А. Игры с аутичным ребенком / Е.А.Янушко. -  М., 2015.</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273"/>
        <w:jc w:val="both"/>
        <w:rPr/>
      </w:pPr>
      <w:r>
        <w:rPr/>
      </w:r>
    </w:p>
    <w:sectPr>
      <w:type w:val="nextPage"/>
      <w:pgSz w:w="11906" w:h="16838"/>
      <w:pgMar w:left="1701" w:right="850" w:header="0" w:top="1134" w:footer="0" w:bottom="1134"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mbria">
    <w:charset w:val="01"/>
    <w:family w:val="roman"/>
    <w:pitch w:val="variable"/>
  </w:font>
  <w:font w:name="Calibri Light">
    <w:charset w:val="01"/>
    <w:family w:val="roman"/>
    <w:pitch w:val="variable"/>
  </w:font>
  <w:font w:name="Segoe UI">
    <w:charset w:val="01"/>
    <w:family w:val="roman"/>
    <w:pitch w:val="variable"/>
  </w:font>
  <w:font w:name="Times New Roman">
    <w:charset w:val="01"/>
    <w:family w:val="roman"/>
    <w:pitch w:val="variable"/>
  </w:font>
  <w:font w:name="Liberation Sans">
    <w:altName w:val="Arial"/>
    <w:charset w:val="01"/>
    <w:family w:val="roman"/>
    <w:pitch w:val="variable"/>
  </w:font>
  <w:font w:name="Arial">
    <w:charset w:val="01"/>
    <w:family w:val="roman"/>
    <w:pitch w:val="variable"/>
  </w:font>
  <w:font w:name="Verdana">
    <w:charset w:val="01"/>
    <w:family w:val="roman"/>
    <w:pitch w:val="variable"/>
  </w:font>
  <w:font w:name="Wingdings">
    <w:charset w:val="02"/>
    <w:family w:val="auto"/>
    <w:pitch w:val="default"/>
  </w:font>
  <w:font w:name="Courier New">
    <w:charset w:val="01"/>
    <w:family w:val="auto"/>
    <w:pitch w:val="fixed"/>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95" w:hanging="360"/>
      </w:pPr>
      <w:rPr>
        <w:rFonts w:ascii="Wingdings" w:hAnsi="Wingdings" w:cs="Wingdings" w:hint="default"/>
        <w:sz w:val="24"/>
        <w:rFonts w:cs="Wingdings"/>
      </w:rPr>
    </w:lvl>
    <w:lvl w:ilvl="1">
      <w:start w:val="1"/>
      <w:numFmt w:val="bullet"/>
      <w:lvlText w:val="o"/>
      <w:lvlJc w:val="left"/>
      <w:pPr>
        <w:ind w:left="1515" w:hanging="360"/>
      </w:pPr>
      <w:rPr>
        <w:rFonts w:ascii="Courier New" w:hAnsi="Courier New" w:cs="Courier New" w:hint="default"/>
        <w:rFonts w:cs="Courier New"/>
      </w:rPr>
    </w:lvl>
    <w:lvl w:ilvl="2">
      <w:start w:val="1"/>
      <w:numFmt w:val="bullet"/>
      <w:lvlText w:val=""/>
      <w:lvlJc w:val="left"/>
      <w:pPr>
        <w:ind w:left="2235" w:hanging="360"/>
      </w:pPr>
      <w:rPr>
        <w:rFonts w:ascii="Wingdings" w:hAnsi="Wingdings" w:cs="Wingdings" w:hint="default"/>
        <w:rFonts w:cs="Wingdings"/>
      </w:rPr>
    </w:lvl>
    <w:lvl w:ilvl="3">
      <w:start w:val="1"/>
      <w:numFmt w:val="bullet"/>
      <w:lvlText w:val=""/>
      <w:lvlJc w:val="left"/>
      <w:pPr>
        <w:ind w:left="2955" w:hanging="360"/>
      </w:pPr>
      <w:rPr>
        <w:rFonts w:ascii="Symbol" w:hAnsi="Symbol" w:cs="Symbol" w:hint="default"/>
        <w:rFonts w:cs="Symbol"/>
      </w:rPr>
    </w:lvl>
    <w:lvl w:ilvl="4">
      <w:start w:val="1"/>
      <w:numFmt w:val="bullet"/>
      <w:lvlText w:val="o"/>
      <w:lvlJc w:val="left"/>
      <w:pPr>
        <w:ind w:left="3675" w:hanging="360"/>
      </w:pPr>
      <w:rPr>
        <w:rFonts w:ascii="Courier New" w:hAnsi="Courier New" w:cs="Courier New" w:hint="default"/>
        <w:rFonts w:cs="Courier New"/>
      </w:rPr>
    </w:lvl>
    <w:lvl w:ilvl="5">
      <w:start w:val="1"/>
      <w:numFmt w:val="bullet"/>
      <w:lvlText w:val=""/>
      <w:lvlJc w:val="left"/>
      <w:pPr>
        <w:ind w:left="4395" w:hanging="360"/>
      </w:pPr>
      <w:rPr>
        <w:rFonts w:ascii="Wingdings" w:hAnsi="Wingdings" w:cs="Wingdings" w:hint="default"/>
        <w:rFonts w:cs="Wingdings"/>
      </w:rPr>
    </w:lvl>
    <w:lvl w:ilvl="6">
      <w:start w:val="1"/>
      <w:numFmt w:val="bullet"/>
      <w:lvlText w:val=""/>
      <w:lvlJc w:val="left"/>
      <w:pPr>
        <w:ind w:left="5115" w:hanging="360"/>
      </w:pPr>
      <w:rPr>
        <w:rFonts w:ascii="Symbol" w:hAnsi="Symbol" w:cs="Symbol" w:hint="default"/>
        <w:rFonts w:cs="Symbol"/>
      </w:rPr>
    </w:lvl>
    <w:lvl w:ilvl="7">
      <w:start w:val="1"/>
      <w:numFmt w:val="bullet"/>
      <w:lvlText w:val="o"/>
      <w:lvlJc w:val="left"/>
      <w:pPr>
        <w:ind w:left="5835" w:hanging="360"/>
      </w:pPr>
      <w:rPr>
        <w:rFonts w:ascii="Courier New" w:hAnsi="Courier New" w:cs="Courier New" w:hint="default"/>
        <w:rFonts w:cs="Courier New"/>
      </w:rPr>
    </w:lvl>
    <w:lvl w:ilvl="8">
      <w:start w:val="1"/>
      <w:numFmt w:val="bullet"/>
      <w:lvlText w:val=""/>
      <w:lvlJc w:val="left"/>
      <w:pPr>
        <w:ind w:left="6555" w:hanging="360"/>
      </w:pPr>
      <w:rPr>
        <w:rFonts w:ascii="Wingdings" w:hAnsi="Wingdings" w:cs="Wingdings" w:hint="default"/>
        <w:rFonts w:cs="Wingdings"/>
      </w:rPr>
    </w:lvl>
  </w:abstractNum>
  <w:abstractNum w:abstractNumId="2">
    <w:lvl w:ilvl="0">
      <w:start w:val="1"/>
      <w:numFmt w:val="bullet"/>
      <w:lvlText w:val=""/>
      <w:lvlJc w:val="left"/>
      <w:pPr>
        <w:ind w:left="795" w:hanging="360"/>
      </w:pPr>
      <w:rPr>
        <w:rFonts w:ascii="Wingdings" w:hAnsi="Wingdings" w:cs="Wingdings" w:hint="default"/>
        <w:sz w:val="24"/>
        <w:rFonts w:cs="Wingdings"/>
      </w:rPr>
    </w:lvl>
    <w:lvl w:ilvl="1">
      <w:start w:val="1"/>
      <w:numFmt w:val="bullet"/>
      <w:lvlText w:val="o"/>
      <w:lvlJc w:val="left"/>
      <w:pPr>
        <w:ind w:left="1515" w:hanging="360"/>
      </w:pPr>
      <w:rPr>
        <w:rFonts w:ascii="Courier New" w:hAnsi="Courier New" w:cs="Courier New" w:hint="default"/>
        <w:rFonts w:cs="Courier New"/>
      </w:rPr>
    </w:lvl>
    <w:lvl w:ilvl="2">
      <w:start w:val="1"/>
      <w:numFmt w:val="bullet"/>
      <w:lvlText w:val=""/>
      <w:lvlJc w:val="left"/>
      <w:pPr>
        <w:ind w:left="2235" w:hanging="360"/>
      </w:pPr>
      <w:rPr>
        <w:rFonts w:ascii="Wingdings" w:hAnsi="Wingdings" w:cs="Wingdings" w:hint="default"/>
        <w:rFonts w:cs="Wingdings"/>
      </w:rPr>
    </w:lvl>
    <w:lvl w:ilvl="3">
      <w:start w:val="1"/>
      <w:numFmt w:val="bullet"/>
      <w:lvlText w:val=""/>
      <w:lvlJc w:val="left"/>
      <w:pPr>
        <w:ind w:left="2955" w:hanging="360"/>
      </w:pPr>
      <w:rPr>
        <w:rFonts w:ascii="Symbol" w:hAnsi="Symbol" w:cs="Symbol" w:hint="default"/>
        <w:rFonts w:cs="Symbol"/>
      </w:rPr>
    </w:lvl>
    <w:lvl w:ilvl="4">
      <w:start w:val="1"/>
      <w:numFmt w:val="bullet"/>
      <w:lvlText w:val="o"/>
      <w:lvlJc w:val="left"/>
      <w:pPr>
        <w:ind w:left="3675" w:hanging="360"/>
      </w:pPr>
      <w:rPr>
        <w:rFonts w:ascii="Courier New" w:hAnsi="Courier New" w:cs="Courier New" w:hint="default"/>
        <w:rFonts w:cs="Courier New"/>
      </w:rPr>
    </w:lvl>
    <w:lvl w:ilvl="5">
      <w:start w:val="1"/>
      <w:numFmt w:val="bullet"/>
      <w:lvlText w:val=""/>
      <w:lvlJc w:val="left"/>
      <w:pPr>
        <w:ind w:left="4395" w:hanging="360"/>
      </w:pPr>
      <w:rPr>
        <w:rFonts w:ascii="Wingdings" w:hAnsi="Wingdings" w:cs="Wingdings" w:hint="default"/>
        <w:rFonts w:cs="Wingdings"/>
      </w:rPr>
    </w:lvl>
    <w:lvl w:ilvl="6">
      <w:start w:val="1"/>
      <w:numFmt w:val="bullet"/>
      <w:lvlText w:val=""/>
      <w:lvlJc w:val="left"/>
      <w:pPr>
        <w:ind w:left="5115" w:hanging="360"/>
      </w:pPr>
      <w:rPr>
        <w:rFonts w:ascii="Symbol" w:hAnsi="Symbol" w:cs="Symbol" w:hint="default"/>
        <w:rFonts w:cs="Symbol"/>
      </w:rPr>
    </w:lvl>
    <w:lvl w:ilvl="7">
      <w:start w:val="1"/>
      <w:numFmt w:val="bullet"/>
      <w:lvlText w:val="o"/>
      <w:lvlJc w:val="left"/>
      <w:pPr>
        <w:ind w:left="5835" w:hanging="360"/>
      </w:pPr>
      <w:rPr>
        <w:rFonts w:ascii="Courier New" w:hAnsi="Courier New" w:cs="Courier New" w:hint="default"/>
        <w:rFonts w:cs="Courier New"/>
      </w:rPr>
    </w:lvl>
    <w:lvl w:ilvl="8">
      <w:start w:val="1"/>
      <w:numFmt w:val="bullet"/>
      <w:lvlText w:val=""/>
      <w:lvlJc w:val="left"/>
      <w:pPr>
        <w:ind w:left="6555" w:hanging="360"/>
      </w:pPr>
      <w:rPr>
        <w:rFonts w:ascii="Wingdings" w:hAnsi="Wingdings" w:cs="Wingdings" w:hint="default"/>
        <w:rFonts w:cs="Wingdings"/>
      </w:rPr>
    </w:lvl>
  </w:abstractNum>
  <w:abstractNum w:abstractNumId="3">
    <w:lvl w:ilvl="0">
      <w:start w:val="1"/>
      <w:numFmt w:val="bullet"/>
      <w:lvlText w:val=""/>
      <w:lvlJc w:val="left"/>
      <w:pPr>
        <w:ind w:left="862" w:hanging="360"/>
      </w:pPr>
      <w:rPr>
        <w:rFonts w:ascii="Wingdings" w:hAnsi="Wingdings" w:cs="Wingdings" w:hint="default"/>
        <w:sz w:val="24"/>
        <w:rFonts w:cs="Wingdings"/>
      </w:rPr>
    </w:lvl>
    <w:lvl w:ilvl="1">
      <w:start w:val="1"/>
      <w:numFmt w:val="bullet"/>
      <w:lvlText w:val="o"/>
      <w:lvlJc w:val="left"/>
      <w:pPr>
        <w:ind w:left="1582" w:hanging="360"/>
      </w:pPr>
      <w:rPr>
        <w:rFonts w:ascii="Courier New" w:hAnsi="Courier New" w:cs="Courier New" w:hint="default"/>
        <w:rFonts w:cs="Courier New"/>
      </w:rPr>
    </w:lvl>
    <w:lvl w:ilvl="2">
      <w:start w:val="1"/>
      <w:numFmt w:val="bullet"/>
      <w:lvlText w:val=""/>
      <w:lvlJc w:val="left"/>
      <w:pPr>
        <w:ind w:left="2302" w:hanging="360"/>
      </w:pPr>
      <w:rPr>
        <w:rFonts w:ascii="Wingdings" w:hAnsi="Wingdings" w:cs="Wingdings" w:hint="default"/>
        <w:rFonts w:cs="Wingdings"/>
      </w:rPr>
    </w:lvl>
    <w:lvl w:ilvl="3">
      <w:start w:val="1"/>
      <w:numFmt w:val="bullet"/>
      <w:lvlText w:val=""/>
      <w:lvlJc w:val="left"/>
      <w:pPr>
        <w:ind w:left="3022" w:hanging="360"/>
      </w:pPr>
      <w:rPr>
        <w:rFonts w:ascii="Symbol" w:hAnsi="Symbol" w:cs="Symbol" w:hint="default"/>
        <w:rFonts w:cs="Symbol"/>
      </w:rPr>
    </w:lvl>
    <w:lvl w:ilvl="4">
      <w:start w:val="1"/>
      <w:numFmt w:val="bullet"/>
      <w:lvlText w:val="o"/>
      <w:lvlJc w:val="left"/>
      <w:pPr>
        <w:ind w:left="3742" w:hanging="360"/>
      </w:pPr>
      <w:rPr>
        <w:rFonts w:ascii="Courier New" w:hAnsi="Courier New" w:cs="Courier New" w:hint="default"/>
        <w:rFonts w:cs="Courier New"/>
      </w:rPr>
    </w:lvl>
    <w:lvl w:ilvl="5">
      <w:start w:val="1"/>
      <w:numFmt w:val="bullet"/>
      <w:lvlText w:val=""/>
      <w:lvlJc w:val="left"/>
      <w:pPr>
        <w:ind w:left="4462" w:hanging="360"/>
      </w:pPr>
      <w:rPr>
        <w:rFonts w:ascii="Wingdings" w:hAnsi="Wingdings" w:cs="Wingdings" w:hint="default"/>
        <w:rFonts w:cs="Wingdings"/>
      </w:rPr>
    </w:lvl>
    <w:lvl w:ilvl="6">
      <w:start w:val="1"/>
      <w:numFmt w:val="bullet"/>
      <w:lvlText w:val=""/>
      <w:lvlJc w:val="left"/>
      <w:pPr>
        <w:ind w:left="5182" w:hanging="360"/>
      </w:pPr>
      <w:rPr>
        <w:rFonts w:ascii="Symbol" w:hAnsi="Symbol" w:cs="Symbol" w:hint="default"/>
        <w:rFonts w:cs="Symbol"/>
      </w:rPr>
    </w:lvl>
    <w:lvl w:ilvl="7">
      <w:start w:val="1"/>
      <w:numFmt w:val="bullet"/>
      <w:lvlText w:val="o"/>
      <w:lvlJc w:val="left"/>
      <w:pPr>
        <w:ind w:left="5902" w:hanging="360"/>
      </w:pPr>
      <w:rPr>
        <w:rFonts w:ascii="Courier New" w:hAnsi="Courier New" w:cs="Courier New" w:hint="default"/>
        <w:rFonts w:cs="Courier New"/>
      </w:rPr>
    </w:lvl>
    <w:lvl w:ilvl="8">
      <w:start w:val="1"/>
      <w:numFmt w:val="bullet"/>
      <w:lvlText w:val=""/>
      <w:lvlJc w:val="left"/>
      <w:pPr>
        <w:ind w:left="6622" w:hanging="360"/>
      </w:pPr>
      <w:rPr>
        <w:rFonts w:ascii="Wingdings" w:hAnsi="Wingdings" w:cs="Wingdings" w:hint="default"/>
        <w:rFonts w:cs="Wingdings"/>
      </w:rPr>
    </w:lvl>
  </w:abstractNum>
  <w:abstractNum w:abstractNumId="4">
    <w:lvl w:ilvl="0">
      <w:start w:val="1"/>
      <w:numFmt w:val="bullet"/>
      <w:lvlText w:val=""/>
      <w:lvlJc w:val="left"/>
      <w:pPr>
        <w:ind w:left="795" w:hanging="360"/>
      </w:pPr>
      <w:rPr>
        <w:rFonts w:ascii="Wingdings" w:hAnsi="Wingdings" w:cs="Wingdings" w:hint="default"/>
        <w:sz w:val="24"/>
        <w:rFonts w:cs="Wingdings"/>
      </w:rPr>
    </w:lvl>
    <w:lvl w:ilvl="1">
      <w:start w:val="1"/>
      <w:numFmt w:val="bullet"/>
      <w:lvlText w:val="o"/>
      <w:lvlJc w:val="left"/>
      <w:pPr>
        <w:ind w:left="1515" w:hanging="360"/>
      </w:pPr>
      <w:rPr>
        <w:rFonts w:ascii="Courier New" w:hAnsi="Courier New" w:cs="Courier New" w:hint="default"/>
        <w:rFonts w:cs="Courier New"/>
      </w:rPr>
    </w:lvl>
    <w:lvl w:ilvl="2">
      <w:start w:val="1"/>
      <w:numFmt w:val="bullet"/>
      <w:lvlText w:val=""/>
      <w:lvlJc w:val="left"/>
      <w:pPr>
        <w:ind w:left="2235" w:hanging="360"/>
      </w:pPr>
      <w:rPr>
        <w:rFonts w:ascii="Wingdings" w:hAnsi="Wingdings" w:cs="Wingdings" w:hint="default"/>
        <w:rFonts w:cs="Wingdings"/>
      </w:rPr>
    </w:lvl>
    <w:lvl w:ilvl="3">
      <w:start w:val="1"/>
      <w:numFmt w:val="bullet"/>
      <w:lvlText w:val=""/>
      <w:lvlJc w:val="left"/>
      <w:pPr>
        <w:ind w:left="2955" w:hanging="360"/>
      </w:pPr>
      <w:rPr>
        <w:rFonts w:ascii="Symbol" w:hAnsi="Symbol" w:cs="Symbol" w:hint="default"/>
        <w:rFonts w:cs="Symbol"/>
      </w:rPr>
    </w:lvl>
    <w:lvl w:ilvl="4">
      <w:start w:val="1"/>
      <w:numFmt w:val="bullet"/>
      <w:lvlText w:val="o"/>
      <w:lvlJc w:val="left"/>
      <w:pPr>
        <w:ind w:left="3675" w:hanging="360"/>
      </w:pPr>
      <w:rPr>
        <w:rFonts w:ascii="Courier New" w:hAnsi="Courier New" w:cs="Courier New" w:hint="default"/>
        <w:rFonts w:cs="Courier New"/>
      </w:rPr>
    </w:lvl>
    <w:lvl w:ilvl="5">
      <w:start w:val="1"/>
      <w:numFmt w:val="bullet"/>
      <w:lvlText w:val=""/>
      <w:lvlJc w:val="left"/>
      <w:pPr>
        <w:ind w:left="4395" w:hanging="360"/>
      </w:pPr>
      <w:rPr>
        <w:rFonts w:ascii="Wingdings" w:hAnsi="Wingdings" w:cs="Wingdings" w:hint="default"/>
        <w:rFonts w:cs="Wingdings"/>
      </w:rPr>
    </w:lvl>
    <w:lvl w:ilvl="6">
      <w:start w:val="1"/>
      <w:numFmt w:val="bullet"/>
      <w:lvlText w:val=""/>
      <w:lvlJc w:val="left"/>
      <w:pPr>
        <w:ind w:left="5115" w:hanging="360"/>
      </w:pPr>
      <w:rPr>
        <w:rFonts w:ascii="Symbol" w:hAnsi="Symbol" w:cs="Symbol" w:hint="default"/>
        <w:rFonts w:cs="Symbol"/>
      </w:rPr>
    </w:lvl>
    <w:lvl w:ilvl="7">
      <w:start w:val="1"/>
      <w:numFmt w:val="bullet"/>
      <w:lvlText w:val="o"/>
      <w:lvlJc w:val="left"/>
      <w:pPr>
        <w:ind w:left="5835" w:hanging="360"/>
      </w:pPr>
      <w:rPr>
        <w:rFonts w:ascii="Courier New" w:hAnsi="Courier New" w:cs="Courier New" w:hint="default"/>
        <w:rFonts w:cs="Courier New"/>
      </w:rPr>
    </w:lvl>
    <w:lvl w:ilvl="8">
      <w:start w:val="1"/>
      <w:numFmt w:val="bullet"/>
      <w:lvlText w:val=""/>
      <w:lvlJc w:val="left"/>
      <w:pPr>
        <w:ind w:left="6555" w:hanging="360"/>
      </w:pPr>
      <w:rPr>
        <w:rFonts w:ascii="Wingdings" w:hAnsi="Wingdings" w:cs="Wingdings" w:hint="default"/>
        <w:rFonts w:cs="Wingdings"/>
      </w:rPr>
    </w:lvl>
  </w:abstractNum>
  <w:abstractNum w:abstractNumId="5">
    <w:lvl w:ilvl="0">
      <w:start w:val="1"/>
      <w:numFmt w:val="bullet"/>
      <w:lvlText w:val=""/>
      <w:lvlJc w:val="left"/>
      <w:pPr>
        <w:tabs>
          <w:tab w:val="num" w:pos="720"/>
        </w:tabs>
        <w:ind w:left="720" w:hanging="360"/>
      </w:pPr>
      <w:rPr>
        <w:rFonts w:ascii="Wingdings" w:hAnsi="Wingdings" w:cs="Wingdings" w:hint="default"/>
        <w:sz w:val="24"/>
        <w:rFonts w:cs="Wingdings"/>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6">
    <w:lvl w:ilvl="0">
      <w:start w:val="1"/>
      <w:numFmt w:val="bullet"/>
      <w:lvlText w:val=""/>
      <w:lvlJc w:val="left"/>
      <w:pPr>
        <w:tabs>
          <w:tab w:val="num" w:pos="720"/>
        </w:tabs>
        <w:ind w:left="720" w:hanging="360"/>
      </w:pPr>
      <w:rPr>
        <w:rFonts w:ascii="Wingdings" w:hAnsi="Wingdings" w:cs="Wingdings" w:hint="default"/>
        <w:sz w:val="24"/>
        <w:rFonts w:cs="Wingdings"/>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7">
    <w:lvl w:ilvl="0">
      <w:start w:val="1"/>
      <w:numFmt w:val="bullet"/>
      <w:lvlText w:val=""/>
      <w:lvlJc w:val="left"/>
      <w:pPr>
        <w:ind w:left="1440" w:hanging="360"/>
      </w:pPr>
      <w:rPr>
        <w:rFonts w:ascii="Wingdings" w:hAnsi="Wingdings" w:cs="Wingdings" w:hint="default"/>
        <w:sz w:val="24"/>
        <w:rFonts w:cs="Wingdings"/>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Fonts w:cs="Wingdings"/>
      </w:rPr>
    </w:lvl>
    <w:lvl w:ilvl="3">
      <w:start w:val="1"/>
      <w:numFmt w:val="bullet"/>
      <w:lvlText w:val=""/>
      <w:lvlJc w:val="left"/>
      <w:pPr>
        <w:ind w:left="3600" w:hanging="360"/>
      </w:pPr>
      <w:rPr>
        <w:rFonts w:ascii="Symbol" w:hAnsi="Symbol" w:cs="Symbol" w:hint="default"/>
        <w:rFonts w:cs="Symbol"/>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Fonts w:cs="Wingdings"/>
      </w:rPr>
    </w:lvl>
    <w:lvl w:ilvl="6">
      <w:start w:val="1"/>
      <w:numFmt w:val="bullet"/>
      <w:lvlText w:val=""/>
      <w:lvlJc w:val="left"/>
      <w:pPr>
        <w:ind w:left="5760" w:hanging="360"/>
      </w:pPr>
      <w:rPr>
        <w:rFonts w:ascii="Symbol" w:hAnsi="Symbol" w:cs="Symbol" w:hint="default"/>
        <w:rFonts w:cs="Symbol"/>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Fonts w:cs="Wingdings"/>
      </w:rPr>
    </w:lvl>
  </w:abstractNum>
  <w:abstractNum w:abstractNumId="8">
    <w:lvl w:ilvl="0">
      <w:start w:val="1"/>
      <w:numFmt w:val="bullet"/>
      <w:lvlText w:val=""/>
      <w:lvlJc w:val="left"/>
      <w:pPr>
        <w:ind w:left="720" w:hanging="360"/>
      </w:pPr>
      <w:rPr>
        <w:rFonts w:ascii="Symbol" w:hAnsi="Symbol" w:cs="Symbol" w:hint="default"/>
        <w:sz w:val="24"/>
        <w:b/>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lvl w:ilvl="0">
      <w:start w:val="1"/>
      <w:numFmt w:val="decimal"/>
      <w:lvlText w:val="%1."/>
      <w:lvlJc w:val="left"/>
      <w:pPr>
        <w:ind w:left="870" w:hanging="51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4">
    <w:lvl w:ilvl="0">
      <w:start w:val="1"/>
      <w:numFmt w:val="decimal"/>
      <w:lvlText w:val="%1."/>
      <w:lvlJc w:val="left"/>
      <w:pPr>
        <w:tabs>
          <w:tab w:val="num" w:pos="720"/>
        </w:tabs>
        <w:ind w:left="720" w:hanging="360"/>
      </w:pPr>
      <w:rPr>
        <w:sz w:val="24"/>
        <w:b/>
        <w:szCs w:val="28"/>
        <w:rFonts w:ascii="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lvl w:ilvl="0">
      <w:start w:val="1"/>
      <w:numFmt w:val="decimal"/>
      <w:lvlText w:val="%1."/>
      <w:lvlJc w:val="left"/>
      <w:pPr>
        <w:ind w:left="107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lvl w:ilvl="0">
      <w:start w:val="1"/>
      <w:numFmt w:val="decimal"/>
      <w:lvlText w:val="%1."/>
      <w:lvlJc w:val="left"/>
      <w:pPr>
        <w:ind w:left="927" w:hanging="360"/>
      </w:pPr>
      <w:rPr>
        <w:rFonts w:cs="Times New Roman"/>
      </w:rPr>
    </w:lvl>
    <w:lvl w:ilvl="1">
      <w:start w:val="1"/>
      <w:numFmt w:val="lowerLetter"/>
      <w:lvlText w:val="%2."/>
      <w:lvlJc w:val="left"/>
      <w:pPr>
        <w:ind w:left="1647" w:hanging="360"/>
      </w:pPr>
      <w:rPr>
        <w:rFonts w:cs="Times New Roman"/>
      </w:rPr>
    </w:lvl>
    <w:lvl w:ilvl="2">
      <w:start w:val="1"/>
      <w:numFmt w:val="lowerRoman"/>
      <w:lvlText w:val="%3."/>
      <w:lvlJc w:val="right"/>
      <w:pPr>
        <w:ind w:left="2367" w:hanging="180"/>
      </w:pPr>
      <w:rPr>
        <w:rFonts w:cs="Times New Roman"/>
      </w:rPr>
    </w:lvl>
    <w:lvl w:ilvl="3">
      <w:start w:val="1"/>
      <w:numFmt w:val="decimal"/>
      <w:lvlText w:val="%4."/>
      <w:lvlJc w:val="left"/>
      <w:pPr>
        <w:ind w:left="3087" w:hanging="360"/>
      </w:pPr>
      <w:rPr>
        <w:rFonts w:cs="Times New Roman"/>
      </w:rPr>
    </w:lvl>
    <w:lvl w:ilvl="4">
      <w:start w:val="1"/>
      <w:numFmt w:val="lowerLetter"/>
      <w:lvlText w:val="%5."/>
      <w:lvlJc w:val="left"/>
      <w:pPr>
        <w:ind w:left="3807" w:hanging="360"/>
      </w:pPr>
      <w:rPr>
        <w:rFonts w:cs="Times New Roman"/>
      </w:rPr>
    </w:lvl>
    <w:lvl w:ilvl="5">
      <w:start w:val="1"/>
      <w:numFmt w:val="lowerRoman"/>
      <w:lvlText w:val="%6."/>
      <w:lvlJc w:val="right"/>
      <w:pPr>
        <w:ind w:left="4527" w:hanging="180"/>
      </w:pPr>
      <w:rPr>
        <w:rFonts w:cs="Times New Roman"/>
      </w:rPr>
    </w:lvl>
    <w:lvl w:ilvl="6">
      <w:start w:val="1"/>
      <w:numFmt w:val="decimal"/>
      <w:lvlText w:val="%7."/>
      <w:lvlJc w:val="left"/>
      <w:pPr>
        <w:ind w:left="5247" w:hanging="360"/>
      </w:pPr>
      <w:rPr>
        <w:rFonts w:cs="Times New Roman"/>
      </w:rPr>
    </w:lvl>
    <w:lvl w:ilvl="7">
      <w:start w:val="1"/>
      <w:numFmt w:val="lowerLetter"/>
      <w:lvlText w:val="%8."/>
      <w:lvlJc w:val="left"/>
      <w:pPr>
        <w:ind w:left="5967" w:hanging="360"/>
      </w:pPr>
      <w:rPr>
        <w:rFonts w:cs="Times New Roman"/>
      </w:rPr>
    </w:lvl>
    <w:lvl w:ilvl="8">
      <w:start w:val="1"/>
      <w:numFmt w:val="lowerRoman"/>
      <w:lvlText w:val="%9."/>
      <w:lvlJc w:val="right"/>
      <w:pPr>
        <w:ind w:left="6687" w:hanging="180"/>
      </w:pPr>
      <w:rPr>
        <w:rFonts w:cs="Times New Roman"/>
      </w:rPr>
    </w:lvl>
  </w:abstractNum>
  <w:abstractNum w:abstractNumId="17">
    <w:lvl w:ilvl="0">
      <w:start w:val="1"/>
      <w:numFmt w:val="decimal"/>
      <w:lvlText w:val="%1."/>
      <w:lvlJc w:val="left"/>
      <w:pPr>
        <w:ind w:left="360" w:hanging="360"/>
      </w:pPr>
      <w:rPr>
        <w:sz w:val="24"/>
        <w:rFonts w:ascii="Times New Roman" w:hAnsi="Times New Roman" w:eastAsia="Calibri" w:cs="Times New Roman"/>
        <w:color w:val="00000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lvl w:ilvl="0">
      <w:start w:val="1"/>
      <w:numFmt w:val="bullet"/>
      <w:lvlText w:val=""/>
      <w:lvlJc w:val="left"/>
      <w:pPr>
        <w:tabs>
          <w:tab w:val="num" w:pos="720"/>
        </w:tabs>
        <w:ind w:left="720" w:hanging="360"/>
      </w:pPr>
      <w:rPr>
        <w:rFonts w:ascii="Symbol" w:hAnsi="Symbol" w:cs="Symbol" w:hint="default"/>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20">
    <w:lvl w:ilvl="0">
      <w:start w:val="1"/>
      <w:numFmt w:val="bullet"/>
      <w:lvlText w:val=""/>
      <w:lvlJc w:val="left"/>
      <w:pPr>
        <w:tabs>
          <w:tab w:val="num" w:pos="1140"/>
        </w:tabs>
        <w:ind w:left="1140" w:hanging="360"/>
      </w:pPr>
      <w:rPr>
        <w:rFonts w:ascii="Symbol" w:hAnsi="Symbol" w:cs="Symbol" w:hint="default"/>
        <w:rFonts w:cs="Symbol"/>
      </w:rPr>
    </w:lvl>
    <w:lvl w:ilvl="1">
      <w:start w:val="1"/>
      <w:numFmt w:val="bullet"/>
      <w:lvlText w:val="o"/>
      <w:lvlJc w:val="left"/>
      <w:pPr>
        <w:tabs>
          <w:tab w:val="num" w:pos="1860"/>
        </w:tabs>
        <w:ind w:left="1860" w:hanging="360"/>
      </w:pPr>
      <w:rPr>
        <w:rFonts w:ascii="Courier New" w:hAnsi="Courier New" w:cs="Courier New" w:hint="default"/>
        <w:rFonts w:cs="Courier New"/>
      </w:rPr>
    </w:lvl>
    <w:lvl w:ilvl="2">
      <w:start w:val="1"/>
      <w:numFmt w:val="bullet"/>
      <w:lvlText w:val=""/>
      <w:lvlJc w:val="left"/>
      <w:pPr>
        <w:tabs>
          <w:tab w:val="num" w:pos="2580"/>
        </w:tabs>
        <w:ind w:left="2580" w:hanging="360"/>
      </w:pPr>
      <w:rPr>
        <w:rFonts w:ascii="Wingdings" w:hAnsi="Wingdings" w:cs="Wingdings" w:hint="default"/>
        <w:rFonts w:cs="Wingdings"/>
      </w:rPr>
    </w:lvl>
    <w:lvl w:ilvl="3">
      <w:start w:val="1"/>
      <w:numFmt w:val="bullet"/>
      <w:lvlText w:val=""/>
      <w:lvlJc w:val="left"/>
      <w:pPr>
        <w:tabs>
          <w:tab w:val="num" w:pos="3300"/>
        </w:tabs>
        <w:ind w:left="3300" w:hanging="360"/>
      </w:pPr>
      <w:rPr>
        <w:rFonts w:ascii="Symbol" w:hAnsi="Symbol" w:cs="Symbol" w:hint="default"/>
        <w:rFonts w:cs="Symbol"/>
      </w:rPr>
    </w:lvl>
    <w:lvl w:ilvl="4">
      <w:start w:val="1"/>
      <w:numFmt w:val="bullet"/>
      <w:lvlText w:val="o"/>
      <w:lvlJc w:val="left"/>
      <w:pPr>
        <w:tabs>
          <w:tab w:val="num" w:pos="4020"/>
        </w:tabs>
        <w:ind w:left="4020" w:hanging="360"/>
      </w:pPr>
      <w:rPr>
        <w:rFonts w:ascii="Courier New" w:hAnsi="Courier New" w:cs="Courier New" w:hint="default"/>
        <w:rFonts w:cs="Courier New"/>
      </w:rPr>
    </w:lvl>
    <w:lvl w:ilvl="5">
      <w:start w:val="1"/>
      <w:numFmt w:val="bullet"/>
      <w:lvlText w:val=""/>
      <w:lvlJc w:val="left"/>
      <w:pPr>
        <w:tabs>
          <w:tab w:val="num" w:pos="4740"/>
        </w:tabs>
        <w:ind w:left="4740" w:hanging="360"/>
      </w:pPr>
      <w:rPr>
        <w:rFonts w:ascii="Wingdings" w:hAnsi="Wingdings" w:cs="Wingdings" w:hint="default"/>
        <w:rFonts w:cs="Wingdings"/>
      </w:rPr>
    </w:lvl>
    <w:lvl w:ilvl="6">
      <w:start w:val="1"/>
      <w:numFmt w:val="bullet"/>
      <w:lvlText w:val=""/>
      <w:lvlJc w:val="left"/>
      <w:pPr>
        <w:tabs>
          <w:tab w:val="num" w:pos="5460"/>
        </w:tabs>
        <w:ind w:left="5460" w:hanging="360"/>
      </w:pPr>
      <w:rPr>
        <w:rFonts w:ascii="Symbol" w:hAnsi="Symbol" w:cs="Symbol" w:hint="default"/>
        <w:rFonts w:cs="Symbol"/>
      </w:rPr>
    </w:lvl>
    <w:lvl w:ilvl="7">
      <w:start w:val="1"/>
      <w:numFmt w:val="bullet"/>
      <w:lvlText w:val="o"/>
      <w:lvlJc w:val="left"/>
      <w:pPr>
        <w:tabs>
          <w:tab w:val="num" w:pos="6180"/>
        </w:tabs>
        <w:ind w:left="6180" w:hanging="360"/>
      </w:pPr>
      <w:rPr>
        <w:rFonts w:ascii="Courier New" w:hAnsi="Courier New" w:cs="Courier New" w:hint="default"/>
        <w:rFonts w:cs="Courier New"/>
      </w:rPr>
    </w:lvl>
    <w:lvl w:ilvl="8">
      <w:start w:val="1"/>
      <w:numFmt w:val="bullet"/>
      <w:lvlText w:val=""/>
      <w:lvlJc w:val="left"/>
      <w:pPr>
        <w:tabs>
          <w:tab w:val="num" w:pos="6900"/>
        </w:tabs>
        <w:ind w:left="6900" w:hanging="360"/>
      </w:pPr>
      <w:rPr>
        <w:rFonts w:ascii="Wingdings" w:hAnsi="Wingdings" w:cs="Wingdings" w:hint="default"/>
        <w:rFonts w:cs="Wingdings"/>
      </w:rPr>
    </w:lvl>
  </w:abstractNum>
  <w:abstractNum w:abstractNumId="21">
    <w:lvl w:ilvl="0">
      <w:start w:val="1"/>
      <w:numFmt w:val="bullet"/>
      <w:lvlText w:val=""/>
      <w:lvlJc w:val="left"/>
      <w:pPr>
        <w:ind w:left="720" w:hanging="360"/>
      </w:pPr>
      <w:rPr>
        <w:rFonts w:ascii="Symbol" w:hAnsi="Symbol" w:cs="Symbol" w:hint="default"/>
        <w:sz w:val="24"/>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2">
    <w:lvl w:ilvl="0">
      <w:start w:val="1"/>
      <w:numFmt w:val="bullet"/>
      <w:lvlText w:val=""/>
      <w:lvlJc w:val="left"/>
      <w:pPr>
        <w:ind w:left="720" w:hanging="360"/>
      </w:pPr>
      <w:rPr>
        <w:rFonts w:ascii="Symbol" w:hAnsi="Symbol" w:cs="Symbol" w:hint="default"/>
        <w:sz w:val="24"/>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3">
    <w:lvl w:ilvl="0">
      <w:start w:val="1"/>
      <w:numFmt w:val="bullet"/>
      <w:lvlText w:val=""/>
      <w:lvlJc w:val="left"/>
      <w:pPr>
        <w:ind w:left="1287" w:hanging="360"/>
      </w:pPr>
      <w:rPr>
        <w:rFonts w:ascii="Symbol" w:hAnsi="Symbol" w:cs="Symbol" w:hint="default"/>
        <w:sz w:val="24"/>
        <w:rFonts w:cs="Symbol"/>
      </w:rPr>
    </w:lvl>
    <w:lvl w:ilvl="1">
      <w:start w:val="1"/>
      <w:numFmt w:val="bullet"/>
      <w:lvlText w:val="o"/>
      <w:lvlJc w:val="left"/>
      <w:pPr>
        <w:ind w:left="2007" w:hanging="360"/>
      </w:pPr>
      <w:rPr>
        <w:rFonts w:ascii="Courier New" w:hAnsi="Courier New" w:cs="Courier New" w:hint="default"/>
        <w:rFonts w:cs="Courier New"/>
      </w:rPr>
    </w:lvl>
    <w:lvl w:ilvl="2">
      <w:start w:val="1"/>
      <w:numFmt w:val="bullet"/>
      <w:lvlText w:val=""/>
      <w:lvlJc w:val="left"/>
      <w:pPr>
        <w:ind w:left="2727" w:hanging="360"/>
      </w:pPr>
      <w:rPr>
        <w:rFonts w:ascii="Wingdings" w:hAnsi="Wingdings" w:cs="Wingdings" w:hint="default"/>
        <w:rFonts w:cs="Wingdings"/>
      </w:rPr>
    </w:lvl>
    <w:lvl w:ilvl="3">
      <w:start w:val="1"/>
      <w:numFmt w:val="bullet"/>
      <w:lvlText w:val=""/>
      <w:lvlJc w:val="left"/>
      <w:pPr>
        <w:ind w:left="3447" w:hanging="360"/>
      </w:pPr>
      <w:rPr>
        <w:rFonts w:ascii="Symbol" w:hAnsi="Symbol" w:cs="Symbol" w:hint="default"/>
        <w:rFonts w:cs="Symbol"/>
      </w:rPr>
    </w:lvl>
    <w:lvl w:ilvl="4">
      <w:start w:val="1"/>
      <w:numFmt w:val="bullet"/>
      <w:lvlText w:val="o"/>
      <w:lvlJc w:val="left"/>
      <w:pPr>
        <w:ind w:left="4167" w:hanging="360"/>
      </w:pPr>
      <w:rPr>
        <w:rFonts w:ascii="Courier New" w:hAnsi="Courier New" w:cs="Courier New" w:hint="default"/>
        <w:rFonts w:cs="Courier New"/>
      </w:rPr>
    </w:lvl>
    <w:lvl w:ilvl="5">
      <w:start w:val="1"/>
      <w:numFmt w:val="bullet"/>
      <w:lvlText w:val=""/>
      <w:lvlJc w:val="left"/>
      <w:pPr>
        <w:ind w:left="4887" w:hanging="360"/>
      </w:pPr>
      <w:rPr>
        <w:rFonts w:ascii="Wingdings" w:hAnsi="Wingdings" w:cs="Wingdings" w:hint="default"/>
        <w:rFonts w:cs="Wingdings"/>
      </w:rPr>
    </w:lvl>
    <w:lvl w:ilvl="6">
      <w:start w:val="1"/>
      <w:numFmt w:val="bullet"/>
      <w:lvlText w:val=""/>
      <w:lvlJc w:val="left"/>
      <w:pPr>
        <w:ind w:left="5607" w:hanging="360"/>
      </w:pPr>
      <w:rPr>
        <w:rFonts w:ascii="Symbol" w:hAnsi="Symbol" w:cs="Symbol" w:hint="default"/>
        <w:rFonts w:cs="Symbol"/>
      </w:rPr>
    </w:lvl>
    <w:lvl w:ilvl="7">
      <w:start w:val="1"/>
      <w:numFmt w:val="bullet"/>
      <w:lvlText w:val="o"/>
      <w:lvlJc w:val="left"/>
      <w:pPr>
        <w:ind w:left="6327" w:hanging="360"/>
      </w:pPr>
      <w:rPr>
        <w:rFonts w:ascii="Courier New" w:hAnsi="Courier New" w:cs="Courier New" w:hint="default"/>
        <w:rFonts w:cs="Courier New"/>
      </w:rPr>
    </w:lvl>
    <w:lvl w:ilvl="8">
      <w:start w:val="1"/>
      <w:numFmt w:val="bullet"/>
      <w:lvlText w:val=""/>
      <w:lvlJc w:val="left"/>
      <w:pPr>
        <w:ind w:left="7047" w:hanging="360"/>
      </w:pPr>
      <w:rPr>
        <w:rFonts w:ascii="Wingdings" w:hAnsi="Wingdings" w:cs="Wingdings" w:hint="default"/>
        <w:rFonts w:cs="Wingdings"/>
      </w:rPr>
    </w:lvl>
  </w:abstractNum>
  <w:abstractNum w:abstractNumId="24">
    <w:lvl w:ilvl="0">
      <w:start w:val="1"/>
      <w:numFmt w:val="decimal"/>
      <w:lvlText w:val="%1."/>
      <w:lvlJc w:val="left"/>
      <w:pPr>
        <w:ind w:left="720" w:hanging="0"/>
      </w:pPr>
    </w:lvl>
    <w:lvl w:ilvl="1">
      <w:start w:val="1"/>
      <w:numFmt w:val="bullet"/>
      <w:lvlText w:val="o"/>
      <w:lvlJc w:val="left"/>
      <w:pPr>
        <w:ind w:left="1440" w:hanging="0"/>
      </w:pPr>
      <w:rPr>
        <w:rFonts w:ascii="Courier New" w:hAnsi="Courier New" w:cs="Courier New" w:hint="default"/>
        <w:rFonts w:cs="Times New Roman"/>
      </w:rPr>
    </w:lvl>
    <w:lvl w:ilvl="2">
      <w:start w:val="1"/>
      <w:numFmt w:val="bullet"/>
      <w:lvlText w:val=""/>
      <w:lvlJc w:val="left"/>
      <w:pPr>
        <w:ind w:left="2160" w:hanging="0"/>
      </w:pPr>
      <w:rPr>
        <w:rFonts w:ascii="Wingdings" w:hAnsi="Wingdings" w:cs="Wingdings" w:hint="default"/>
        <w:rFonts w:cs="Wingdings"/>
      </w:rPr>
    </w:lvl>
    <w:lvl w:ilvl="3">
      <w:start w:val="1"/>
      <w:numFmt w:val="bullet"/>
      <w:lvlText w:val=""/>
      <w:lvlJc w:val="left"/>
      <w:pPr>
        <w:ind w:left="2880" w:hanging="0"/>
      </w:pPr>
      <w:rPr>
        <w:rFonts w:ascii="Symbol" w:hAnsi="Symbol" w:cs="Symbol" w:hint="default"/>
        <w:rFonts w:cs="Symbol"/>
      </w:rPr>
    </w:lvl>
    <w:lvl w:ilvl="4">
      <w:start w:val="1"/>
      <w:numFmt w:val="bullet"/>
      <w:lvlText w:val="o"/>
      <w:lvlJc w:val="left"/>
      <w:pPr>
        <w:ind w:left="3600" w:hanging="0"/>
      </w:pPr>
      <w:rPr>
        <w:rFonts w:ascii="Courier New" w:hAnsi="Courier New" w:cs="Courier New" w:hint="default"/>
        <w:rFonts w:cs="Times New Roman"/>
      </w:rPr>
    </w:lvl>
    <w:lvl w:ilvl="5">
      <w:start w:val="1"/>
      <w:numFmt w:val="bullet"/>
      <w:lvlText w:val=""/>
      <w:lvlJc w:val="left"/>
      <w:pPr>
        <w:ind w:left="4320" w:hanging="0"/>
      </w:pPr>
      <w:rPr>
        <w:rFonts w:ascii="Wingdings" w:hAnsi="Wingdings" w:cs="Wingdings" w:hint="default"/>
        <w:rFonts w:cs="Wingdings"/>
      </w:rPr>
    </w:lvl>
    <w:lvl w:ilvl="6">
      <w:start w:val="1"/>
      <w:numFmt w:val="bullet"/>
      <w:lvlText w:val=""/>
      <w:lvlJc w:val="left"/>
      <w:pPr>
        <w:ind w:left="5040" w:hanging="0"/>
      </w:pPr>
      <w:rPr>
        <w:rFonts w:ascii="Symbol" w:hAnsi="Symbol" w:cs="Symbol" w:hint="default"/>
        <w:rFonts w:cs="Symbol"/>
      </w:rPr>
    </w:lvl>
    <w:lvl w:ilvl="7">
      <w:start w:val="1"/>
      <w:numFmt w:val="bullet"/>
      <w:lvlText w:val="o"/>
      <w:lvlJc w:val="left"/>
      <w:pPr>
        <w:ind w:left="5760" w:hanging="0"/>
      </w:pPr>
      <w:rPr>
        <w:rFonts w:ascii="Courier New" w:hAnsi="Courier New" w:cs="Courier New" w:hint="default"/>
        <w:rFonts w:cs="Times New Roman"/>
      </w:rPr>
    </w:lvl>
    <w:lvl w:ilvl="8">
      <w:start w:val="1"/>
      <w:numFmt w:val="bullet"/>
      <w:lvlText w:val=""/>
      <w:lvlJc w:val="left"/>
      <w:pPr>
        <w:ind w:left="6480" w:hanging="0"/>
      </w:pPr>
      <w:rPr>
        <w:rFonts w:ascii="Wingdings" w:hAnsi="Wingdings" w:cs="Wingdings" w:hint="default"/>
        <w:rFonts w:cs="Wingdings"/>
      </w:rPr>
    </w:lvl>
  </w:abstractNum>
  <w:abstractNum w:abstractNumId="25">
    <w:lvl w:ilvl="0">
      <w:start w:val="1"/>
      <w:numFmt w:val="bullet"/>
      <w:lvlText w:val=""/>
      <w:lvlJc w:val="left"/>
      <w:pPr>
        <w:ind w:left="1080" w:hanging="360"/>
      </w:pPr>
      <w:rPr>
        <w:rFonts w:ascii="Symbol" w:hAnsi="Symbol" w:cs="Symbol" w:hint="default"/>
        <w:sz w:val="24"/>
        <w:rFonts w:cs="Symbol"/>
      </w:rPr>
    </w:lvl>
    <w:lvl w:ilvl="1">
      <w:start w:val="1"/>
      <w:numFmt w:val="bullet"/>
      <w:lvlText w:val="o"/>
      <w:lvlJc w:val="left"/>
      <w:pPr>
        <w:ind w:left="1800" w:hanging="360"/>
      </w:pPr>
      <w:rPr>
        <w:rFonts w:ascii="Courier New" w:hAnsi="Courier New" w:cs="Courier New" w:hint="default"/>
        <w:rFonts w:cs="Courier New"/>
      </w:rPr>
    </w:lvl>
    <w:lvl w:ilvl="2">
      <w:start w:val="1"/>
      <w:numFmt w:val="bullet"/>
      <w:lvlText w:val=""/>
      <w:lvlJc w:val="left"/>
      <w:pPr>
        <w:ind w:left="2520" w:hanging="360"/>
      </w:pPr>
      <w:rPr>
        <w:rFonts w:ascii="Wingdings" w:hAnsi="Wingdings" w:cs="Wingdings" w:hint="default"/>
        <w:rFonts w:cs="Wingdings"/>
      </w:rPr>
    </w:lvl>
    <w:lvl w:ilvl="3">
      <w:start w:val="1"/>
      <w:numFmt w:val="bullet"/>
      <w:lvlText w:val=""/>
      <w:lvlJc w:val="left"/>
      <w:pPr>
        <w:ind w:left="3240" w:hanging="360"/>
      </w:pPr>
      <w:rPr>
        <w:rFonts w:ascii="Symbol" w:hAnsi="Symbol" w:cs="Symbol" w:hint="default"/>
        <w:rFonts w:cs="Symbol"/>
      </w:rPr>
    </w:lvl>
    <w:lvl w:ilvl="4">
      <w:start w:val="1"/>
      <w:numFmt w:val="bullet"/>
      <w:lvlText w:val="o"/>
      <w:lvlJc w:val="left"/>
      <w:pPr>
        <w:ind w:left="3960" w:hanging="360"/>
      </w:pPr>
      <w:rPr>
        <w:rFonts w:ascii="Courier New" w:hAnsi="Courier New" w:cs="Courier New" w:hint="default"/>
        <w:rFonts w:cs="Courier New"/>
      </w:rPr>
    </w:lvl>
    <w:lvl w:ilvl="5">
      <w:start w:val="1"/>
      <w:numFmt w:val="bullet"/>
      <w:lvlText w:val=""/>
      <w:lvlJc w:val="left"/>
      <w:pPr>
        <w:ind w:left="4680" w:hanging="360"/>
      </w:pPr>
      <w:rPr>
        <w:rFonts w:ascii="Wingdings" w:hAnsi="Wingdings" w:cs="Wingdings" w:hint="default"/>
        <w:rFonts w:cs="Wingdings"/>
      </w:rPr>
    </w:lvl>
    <w:lvl w:ilvl="6">
      <w:start w:val="1"/>
      <w:numFmt w:val="bullet"/>
      <w:lvlText w:val=""/>
      <w:lvlJc w:val="left"/>
      <w:pPr>
        <w:ind w:left="5400" w:hanging="360"/>
      </w:pPr>
      <w:rPr>
        <w:rFonts w:ascii="Symbol" w:hAnsi="Symbol" w:cs="Symbol" w:hint="default"/>
        <w:rFonts w:cs="Symbol"/>
      </w:rPr>
    </w:lvl>
    <w:lvl w:ilvl="7">
      <w:start w:val="1"/>
      <w:numFmt w:val="bullet"/>
      <w:lvlText w:val="o"/>
      <w:lvlJc w:val="left"/>
      <w:pPr>
        <w:ind w:left="6120" w:hanging="360"/>
      </w:pPr>
      <w:rPr>
        <w:rFonts w:ascii="Courier New" w:hAnsi="Courier New" w:cs="Courier New" w:hint="default"/>
        <w:rFonts w:cs="Courier New"/>
      </w:rPr>
    </w:lvl>
    <w:lvl w:ilvl="8">
      <w:start w:val="1"/>
      <w:numFmt w:val="bullet"/>
      <w:lvlText w:val=""/>
      <w:lvlJc w:val="left"/>
      <w:pPr>
        <w:ind w:left="6840" w:hanging="360"/>
      </w:pPr>
      <w:rPr>
        <w:rFonts w:ascii="Wingdings" w:hAnsi="Wingdings" w:cs="Wingdings" w:hint="default"/>
        <w:rFonts w:cs="Wingdings"/>
      </w:rPr>
    </w:lvl>
  </w:abstractNum>
  <w:abstractNum w:abstractNumId="2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cs="Symbol" w:hint="default"/>
        <w:sz w:val="24"/>
        <w:rFonts w:cs="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lvl w:ilvl="0">
      <w:start w:val="1"/>
      <w:numFmt w:val="decimal"/>
      <w:lvlText w:val="%1."/>
      <w:lvlJc w:val="left"/>
      <w:pPr>
        <w:ind w:left="644" w:hanging="360"/>
      </w:pPr>
      <w:rPr>
        <w:sz w:val="24"/>
        <w:b/>
        <w:rFonts w:ascii="Times New Roman" w:hAnsi="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9">
    <w:lvl w:ilvl="0">
      <w:start w:val="1"/>
      <w:numFmt w:val="bullet"/>
      <w:lvlText w:val=""/>
      <w:lvlJc w:val="left"/>
      <w:pPr>
        <w:ind w:left="1429" w:hanging="360"/>
      </w:pPr>
      <w:rPr>
        <w:rFonts w:ascii="Wingdings" w:hAnsi="Wingdings" w:cs="Wingdings" w:hint="default"/>
        <w:rFonts w:cs="Wingdings"/>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lvl w:ilvl="0">
      <w:start w:val="1"/>
      <w:numFmt w:val="bullet"/>
      <w:lvlText w:val=""/>
      <w:lvlJc w:val="left"/>
      <w:pPr>
        <w:ind w:left="1222" w:hanging="360"/>
      </w:pPr>
      <w:rPr>
        <w:rFonts w:ascii="Symbol" w:hAnsi="Symbol" w:cs="Symbol" w:hint="default"/>
        <w:rFonts w:cs="Symbol"/>
      </w:rPr>
    </w:lvl>
    <w:lvl w:ilvl="1">
      <w:start w:val="1"/>
      <w:numFmt w:val="bullet"/>
      <w:lvlText w:val="o"/>
      <w:lvlJc w:val="left"/>
      <w:pPr>
        <w:ind w:left="1942" w:hanging="360"/>
      </w:pPr>
      <w:rPr>
        <w:rFonts w:ascii="Courier New" w:hAnsi="Courier New" w:cs="Courier New" w:hint="default"/>
        <w:rFonts w:cs="Courier New"/>
      </w:rPr>
    </w:lvl>
    <w:lvl w:ilvl="2">
      <w:start w:val="1"/>
      <w:numFmt w:val="bullet"/>
      <w:lvlText w:val=""/>
      <w:lvlJc w:val="left"/>
      <w:pPr>
        <w:ind w:left="2662" w:hanging="360"/>
      </w:pPr>
      <w:rPr>
        <w:rFonts w:ascii="Wingdings" w:hAnsi="Wingdings" w:cs="Wingdings" w:hint="default"/>
        <w:rFonts w:cs="Wingdings"/>
      </w:rPr>
    </w:lvl>
    <w:lvl w:ilvl="3">
      <w:start w:val="1"/>
      <w:numFmt w:val="bullet"/>
      <w:lvlText w:val=""/>
      <w:lvlJc w:val="left"/>
      <w:pPr>
        <w:ind w:left="3382" w:hanging="360"/>
      </w:pPr>
      <w:rPr>
        <w:rFonts w:ascii="Symbol" w:hAnsi="Symbol" w:cs="Symbol" w:hint="default"/>
        <w:rFonts w:cs="Symbol"/>
      </w:rPr>
    </w:lvl>
    <w:lvl w:ilvl="4">
      <w:start w:val="1"/>
      <w:numFmt w:val="bullet"/>
      <w:lvlText w:val="o"/>
      <w:lvlJc w:val="left"/>
      <w:pPr>
        <w:ind w:left="4102" w:hanging="360"/>
      </w:pPr>
      <w:rPr>
        <w:rFonts w:ascii="Courier New" w:hAnsi="Courier New" w:cs="Courier New" w:hint="default"/>
        <w:rFonts w:cs="Courier New"/>
      </w:rPr>
    </w:lvl>
    <w:lvl w:ilvl="5">
      <w:start w:val="1"/>
      <w:numFmt w:val="bullet"/>
      <w:lvlText w:val=""/>
      <w:lvlJc w:val="left"/>
      <w:pPr>
        <w:ind w:left="4822" w:hanging="360"/>
      </w:pPr>
      <w:rPr>
        <w:rFonts w:ascii="Wingdings" w:hAnsi="Wingdings" w:cs="Wingdings" w:hint="default"/>
        <w:rFonts w:cs="Wingdings"/>
      </w:rPr>
    </w:lvl>
    <w:lvl w:ilvl="6">
      <w:start w:val="1"/>
      <w:numFmt w:val="bullet"/>
      <w:lvlText w:val=""/>
      <w:lvlJc w:val="left"/>
      <w:pPr>
        <w:ind w:left="5542" w:hanging="360"/>
      </w:pPr>
      <w:rPr>
        <w:rFonts w:ascii="Symbol" w:hAnsi="Symbol" w:cs="Symbol" w:hint="default"/>
        <w:rFonts w:cs="Symbol"/>
      </w:rPr>
    </w:lvl>
    <w:lvl w:ilvl="7">
      <w:start w:val="1"/>
      <w:numFmt w:val="bullet"/>
      <w:lvlText w:val="o"/>
      <w:lvlJc w:val="left"/>
      <w:pPr>
        <w:ind w:left="6262" w:hanging="360"/>
      </w:pPr>
      <w:rPr>
        <w:rFonts w:ascii="Courier New" w:hAnsi="Courier New" w:cs="Courier New" w:hint="default"/>
        <w:rFonts w:cs="Courier New"/>
      </w:rPr>
    </w:lvl>
    <w:lvl w:ilvl="8">
      <w:start w:val="1"/>
      <w:numFmt w:val="bullet"/>
      <w:lvlText w:val=""/>
      <w:lvlJc w:val="left"/>
      <w:pPr>
        <w:ind w:left="6982" w:hanging="360"/>
      </w:pPr>
      <w:rPr>
        <w:rFonts w:ascii="Wingdings" w:hAnsi="Wingdings" w:cs="Wingdings" w:hint="default"/>
        <w:rFonts w:cs="Wingdings"/>
      </w:rPr>
    </w:lvl>
  </w:abstractNum>
  <w:abstractNum w:abstractNumId="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4">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5">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6">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7">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8">
    <w:lvl w:ilvl="0">
      <w:start w:val="1"/>
      <w:numFmt w:val="bullet"/>
      <w:lvlText w:val=""/>
      <w:lvlJc w:val="left"/>
      <w:pPr>
        <w:ind w:left="927" w:hanging="360"/>
      </w:pPr>
      <w:rPr>
        <w:rFonts w:ascii="Symbol" w:hAnsi="Symbol" w:cs="Symbol" w:hint="default"/>
        <w:rFonts w:cs="Symbol"/>
      </w:rPr>
    </w:lvl>
    <w:lvl w:ilvl="1">
      <w:start w:val="1"/>
      <w:numFmt w:val="bullet"/>
      <w:lvlText w:val="o"/>
      <w:lvlJc w:val="left"/>
      <w:pPr>
        <w:ind w:left="1647" w:hanging="360"/>
      </w:pPr>
      <w:rPr>
        <w:rFonts w:ascii="Courier New" w:hAnsi="Courier New" w:cs="Courier New" w:hint="default"/>
        <w:rFonts w:cs="Courier New"/>
      </w:rPr>
    </w:lvl>
    <w:lvl w:ilvl="2">
      <w:start w:val="1"/>
      <w:numFmt w:val="bullet"/>
      <w:lvlText w:val=""/>
      <w:lvlJc w:val="left"/>
      <w:pPr>
        <w:ind w:left="2367" w:hanging="360"/>
      </w:pPr>
      <w:rPr>
        <w:rFonts w:ascii="Wingdings" w:hAnsi="Wingdings" w:cs="Wingdings" w:hint="default"/>
        <w:rFonts w:cs="Wingdings"/>
      </w:rPr>
    </w:lvl>
    <w:lvl w:ilvl="3">
      <w:start w:val="1"/>
      <w:numFmt w:val="bullet"/>
      <w:lvlText w:val=""/>
      <w:lvlJc w:val="left"/>
      <w:pPr>
        <w:ind w:left="3087" w:hanging="360"/>
      </w:pPr>
      <w:rPr>
        <w:rFonts w:ascii="Symbol" w:hAnsi="Symbol" w:cs="Symbol" w:hint="default"/>
        <w:rFonts w:cs="Symbol"/>
      </w:rPr>
    </w:lvl>
    <w:lvl w:ilvl="4">
      <w:start w:val="1"/>
      <w:numFmt w:val="bullet"/>
      <w:lvlText w:val="o"/>
      <w:lvlJc w:val="left"/>
      <w:pPr>
        <w:ind w:left="3807" w:hanging="360"/>
      </w:pPr>
      <w:rPr>
        <w:rFonts w:ascii="Courier New" w:hAnsi="Courier New" w:cs="Courier New" w:hint="default"/>
        <w:rFonts w:cs="Courier New"/>
      </w:rPr>
    </w:lvl>
    <w:lvl w:ilvl="5">
      <w:start w:val="1"/>
      <w:numFmt w:val="bullet"/>
      <w:lvlText w:val=""/>
      <w:lvlJc w:val="left"/>
      <w:pPr>
        <w:ind w:left="4527" w:hanging="360"/>
      </w:pPr>
      <w:rPr>
        <w:rFonts w:ascii="Wingdings" w:hAnsi="Wingdings" w:cs="Wingdings" w:hint="default"/>
        <w:rFonts w:cs="Wingdings"/>
      </w:rPr>
    </w:lvl>
    <w:lvl w:ilvl="6">
      <w:start w:val="1"/>
      <w:numFmt w:val="bullet"/>
      <w:lvlText w:val=""/>
      <w:lvlJc w:val="left"/>
      <w:pPr>
        <w:ind w:left="5247" w:hanging="360"/>
      </w:pPr>
      <w:rPr>
        <w:rFonts w:ascii="Symbol" w:hAnsi="Symbol" w:cs="Symbol" w:hint="default"/>
        <w:rFonts w:cs="Symbol"/>
      </w:rPr>
    </w:lvl>
    <w:lvl w:ilvl="7">
      <w:start w:val="1"/>
      <w:numFmt w:val="bullet"/>
      <w:lvlText w:val="o"/>
      <w:lvlJc w:val="left"/>
      <w:pPr>
        <w:ind w:left="5967" w:hanging="360"/>
      </w:pPr>
      <w:rPr>
        <w:rFonts w:ascii="Courier New" w:hAnsi="Courier New" w:cs="Courier New" w:hint="default"/>
        <w:rFonts w:cs="Courier New"/>
      </w:rPr>
    </w:lvl>
    <w:lvl w:ilvl="8">
      <w:start w:val="1"/>
      <w:numFmt w:val="bullet"/>
      <w:lvlText w:val=""/>
      <w:lvlJc w:val="left"/>
      <w:pPr>
        <w:ind w:left="6687" w:hanging="360"/>
      </w:pPr>
      <w:rPr>
        <w:rFonts w:ascii="Wingdings" w:hAnsi="Wingdings" w:cs="Wingdings" w:hint="default"/>
        <w:rFonts w:cs="Wingdings"/>
      </w:rPr>
    </w:lvl>
  </w:abstractNum>
  <w:abstractNum w:abstractNumId="39">
    <w:lvl w:ilvl="0">
      <w:start w:val="1"/>
      <w:numFmt w:val="bullet"/>
      <w:lvlText w:val=""/>
      <w:lvlJc w:val="left"/>
      <w:pPr>
        <w:tabs>
          <w:tab w:val="num" w:pos="720"/>
        </w:tabs>
        <w:ind w:left="720" w:hanging="360"/>
      </w:pPr>
      <w:rPr>
        <w:rFonts w:ascii="Wingdings" w:hAnsi="Wingdings" w:cs="Wingdings" w:hint="default"/>
        <w:sz w:val="24"/>
        <w:rFonts w:cs="Wingdings"/>
      </w:rPr>
    </w:lvl>
    <w:lvl w:ilvl="1">
      <w:start w:val="1"/>
      <w:numFmt w:val="bullet"/>
      <w:lvlText w:val=""/>
      <w:lvlJc w:val="left"/>
      <w:pPr>
        <w:tabs>
          <w:tab w:val="num" w:pos="1440"/>
        </w:tabs>
        <w:ind w:left="1440" w:hanging="360"/>
      </w:pPr>
      <w:rPr>
        <w:rFonts w:ascii="Wingdings" w:hAnsi="Wingdings" w:cs="Wingdings" w:hint="default"/>
        <w:rFonts w:cs="Wingdings"/>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Wingdings" w:hAnsi="Wingdings" w:cs="Wingdings" w:hint="default"/>
        <w:rFonts w:cs="Wingdings"/>
      </w:rPr>
    </w:lvl>
    <w:lvl w:ilvl="4">
      <w:start w:val="1"/>
      <w:numFmt w:val="bullet"/>
      <w:lvlText w:val=""/>
      <w:lvlJc w:val="left"/>
      <w:pPr>
        <w:tabs>
          <w:tab w:val="num" w:pos="3600"/>
        </w:tabs>
        <w:ind w:left="3600" w:hanging="360"/>
      </w:pPr>
      <w:rPr>
        <w:rFonts w:ascii="Wingdings" w:hAnsi="Wingdings" w:cs="Wingdings" w:hint="default"/>
        <w:rFonts w:cs="Wingdings"/>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Wingdings" w:hAnsi="Wingdings" w:cs="Wingdings" w:hint="default"/>
        <w:rFonts w:cs="Wingdings"/>
      </w:rPr>
    </w:lvl>
    <w:lvl w:ilvl="7">
      <w:start w:val="1"/>
      <w:numFmt w:val="bullet"/>
      <w:lvlText w:val=""/>
      <w:lvlJc w:val="left"/>
      <w:pPr>
        <w:tabs>
          <w:tab w:val="num" w:pos="5760"/>
        </w:tabs>
        <w:ind w:left="5760" w:hanging="360"/>
      </w:pPr>
      <w:rPr>
        <w:rFonts w:ascii="Wingdings" w:hAnsi="Wingdings" w:cs="Wingdings" w:hint="default"/>
        <w:rFonts w:cs="Wingdings"/>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40">
    <w:lvl w:ilvl="0">
      <w:start w:val="1"/>
      <w:numFmt w:val="bullet"/>
      <w:lvlText w:val=""/>
      <w:lvlJc w:val="left"/>
      <w:pPr>
        <w:ind w:left="720" w:hanging="360"/>
      </w:pPr>
      <w:rPr>
        <w:rFonts w:ascii="Wingdings" w:hAnsi="Wingdings" w:cs="Wingdings" w:hint="default"/>
        <w:sz w:val="24"/>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41">
    <w:lvl w:ilvl="0">
      <w:start w:val="1"/>
      <w:numFmt w:val="bullet"/>
      <w:lvlText w:val=""/>
      <w:lvlJc w:val="left"/>
      <w:pPr>
        <w:ind w:left="1287" w:hanging="360"/>
      </w:pPr>
      <w:rPr>
        <w:rFonts w:ascii="Wingdings" w:hAnsi="Wingdings" w:cs="Wingdings" w:hint="default"/>
        <w:rFonts w:cs="Wingdings"/>
      </w:rPr>
    </w:lvl>
    <w:lvl w:ilvl="1">
      <w:start w:val="1"/>
      <w:numFmt w:val="bullet"/>
      <w:lvlText w:val="o"/>
      <w:lvlJc w:val="left"/>
      <w:pPr>
        <w:ind w:left="2007" w:hanging="360"/>
      </w:pPr>
      <w:rPr>
        <w:rFonts w:ascii="Courier New" w:hAnsi="Courier New" w:cs="Courier New" w:hint="default"/>
        <w:rFonts w:cs="Courier New"/>
      </w:rPr>
    </w:lvl>
    <w:lvl w:ilvl="2">
      <w:start w:val="1"/>
      <w:numFmt w:val="bullet"/>
      <w:lvlText w:val=""/>
      <w:lvlJc w:val="left"/>
      <w:pPr>
        <w:ind w:left="2727" w:hanging="360"/>
      </w:pPr>
      <w:rPr>
        <w:rFonts w:ascii="Wingdings" w:hAnsi="Wingdings" w:cs="Wingdings" w:hint="default"/>
        <w:rFonts w:cs="Wingdings"/>
      </w:rPr>
    </w:lvl>
    <w:lvl w:ilvl="3">
      <w:start w:val="1"/>
      <w:numFmt w:val="bullet"/>
      <w:lvlText w:val=""/>
      <w:lvlJc w:val="left"/>
      <w:pPr>
        <w:ind w:left="3447" w:hanging="360"/>
      </w:pPr>
      <w:rPr>
        <w:rFonts w:ascii="Symbol" w:hAnsi="Symbol" w:cs="Symbol" w:hint="default"/>
        <w:rFonts w:cs="Symbol"/>
      </w:rPr>
    </w:lvl>
    <w:lvl w:ilvl="4">
      <w:start w:val="1"/>
      <w:numFmt w:val="bullet"/>
      <w:lvlText w:val="o"/>
      <w:lvlJc w:val="left"/>
      <w:pPr>
        <w:ind w:left="4167" w:hanging="360"/>
      </w:pPr>
      <w:rPr>
        <w:rFonts w:ascii="Courier New" w:hAnsi="Courier New" w:cs="Courier New" w:hint="default"/>
        <w:rFonts w:cs="Courier New"/>
      </w:rPr>
    </w:lvl>
    <w:lvl w:ilvl="5">
      <w:start w:val="1"/>
      <w:numFmt w:val="bullet"/>
      <w:lvlText w:val=""/>
      <w:lvlJc w:val="left"/>
      <w:pPr>
        <w:ind w:left="4887" w:hanging="360"/>
      </w:pPr>
      <w:rPr>
        <w:rFonts w:ascii="Wingdings" w:hAnsi="Wingdings" w:cs="Wingdings" w:hint="default"/>
        <w:rFonts w:cs="Wingdings"/>
      </w:rPr>
    </w:lvl>
    <w:lvl w:ilvl="6">
      <w:start w:val="1"/>
      <w:numFmt w:val="bullet"/>
      <w:lvlText w:val=""/>
      <w:lvlJc w:val="left"/>
      <w:pPr>
        <w:ind w:left="5607" w:hanging="360"/>
      </w:pPr>
      <w:rPr>
        <w:rFonts w:ascii="Symbol" w:hAnsi="Symbol" w:cs="Symbol" w:hint="default"/>
        <w:rFonts w:cs="Symbol"/>
      </w:rPr>
    </w:lvl>
    <w:lvl w:ilvl="7">
      <w:start w:val="1"/>
      <w:numFmt w:val="bullet"/>
      <w:lvlText w:val="o"/>
      <w:lvlJc w:val="left"/>
      <w:pPr>
        <w:ind w:left="6327" w:hanging="360"/>
      </w:pPr>
      <w:rPr>
        <w:rFonts w:ascii="Courier New" w:hAnsi="Courier New" w:cs="Courier New" w:hint="default"/>
        <w:rFonts w:cs="Courier New"/>
      </w:rPr>
    </w:lvl>
    <w:lvl w:ilvl="8">
      <w:start w:val="1"/>
      <w:numFmt w:val="bullet"/>
      <w:lvlText w:val=""/>
      <w:lvlJc w:val="left"/>
      <w:pPr>
        <w:ind w:left="7047" w:hanging="360"/>
      </w:pPr>
      <w:rPr>
        <w:rFonts w:ascii="Wingdings" w:hAnsi="Wingdings" w:cs="Wingdings" w:hint="default"/>
        <w:rFonts w:cs="Wingdings"/>
      </w:rPr>
    </w:lvl>
  </w:abstractNum>
  <w:abstractNum w:abstractNumId="42">
    <w:lvl w:ilvl="0">
      <w:start w:val="1"/>
      <w:numFmt w:val="bullet"/>
      <w:lvlText w:val=""/>
      <w:lvlJc w:val="left"/>
      <w:pPr>
        <w:ind w:left="1647" w:hanging="360"/>
      </w:pPr>
      <w:rPr>
        <w:rFonts w:ascii="Wingdings" w:hAnsi="Wingdings" w:cs="Wingdings" w:hint="default"/>
        <w:rFonts w:cs="Wingdings"/>
      </w:rPr>
    </w:lvl>
    <w:lvl w:ilvl="1">
      <w:start w:val="1"/>
      <w:numFmt w:val="bullet"/>
      <w:lvlText w:val="o"/>
      <w:lvlJc w:val="left"/>
      <w:pPr>
        <w:ind w:left="2367" w:hanging="360"/>
      </w:pPr>
      <w:rPr>
        <w:rFonts w:ascii="Courier New" w:hAnsi="Courier New" w:cs="Courier New" w:hint="default"/>
        <w:rFonts w:cs="Courier New"/>
      </w:rPr>
    </w:lvl>
    <w:lvl w:ilvl="2">
      <w:start w:val="1"/>
      <w:numFmt w:val="bullet"/>
      <w:lvlText w:val=""/>
      <w:lvlJc w:val="left"/>
      <w:pPr>
        <w:ind w:left="3087" w:hanging="360"/>
      </w:pPr>
      <w:rPr>
        <w:rFonts w:ascii="Wingdings" w:hAnsi="Wingdings" w:cs="Wingdings" w:hint="default"/>
        <w:rFonts w:cs="Wingdings"/>
      </w:rPr>
    </w:lvl>
    <w:lvl w:ilvl="3">
      <w:start w:val="1"/>
      <w:numFmt w:val="bullet"/>
      <w:lvlText w:val=""/>
      <w:lvlJc w:val="left"/>
      <w:pPr>
        <w:ind w:left="3807" w:hanging="360"/>
      </w:pPr>
      <w:rPr>
        <w:rFonts w:ascii="Symbol" w:hAnsi="Symbol" w:cs="Symbol" w:hint="default"/>
        <w:rFonts w:cs="Symbol"/>
      </w:rPr>
    </w:lvl>
    <w:lvl w:ilvl="4">
      <w:start w:val="1"/>
      <w:numFmt w:val="bullet"/>
      <w:lvlText w:val="o"/>
      <w:lvlJc w:val="left"/>
      <w:pPr>
        <w:ind w:left="4527" w:hanging="360"/>
      </w:pPr>
      <w:rPr>
        <w:rFonts w:ascii="Courier New" w:hAnsi="Courier New" w:cs="Courier New" w:hint="default"/>
        <w:rFonts w:cs="Courier New"/>
      </w:rPr>
    </w:lvl>
    <w:lvl w:ilvl="5">
      <w:start w:val="1"/>
      <w:numFmt w:val="bullet"/>
      <w:lvlText w:val=""/>
      <w:lvlJc w:val="left"/>
      <w:pPr>
        <w:ind w:left="5247" w:hanging="360"/>
      </w:pPr>
      <w:rPr>
        <w:rFonts w:ascii="Wingdings" w:hAnsi="Wingdings" w:cs="Wingdings" w:hint="default"/>
        <w:rFonts w:cs="Wingdings"/>
      </w:rPr>
    </w:lvl>
    <w:lvl w:ilvl="6">
      <w:start w:val="1"/>
      <w:numFmt w:val="bullet"/>
      <w:lvlText w:val=""/>
      <w:lvlJc w:val="left"/>
      <w:pPr>
        <w:ind w:left="5967" w:hanging="360"/>
      </w:pPr>
      <w:rPr>
        <w:rFonts w:ascii="Symbol" w:hAnsi="Symbol" w:cs="Symbol" w:hint="default"/>
        <w:rFonts w:cs="Symbol"/>
      </w:rPr>
    </w:lvl>
    <w:lvl w:ilvl="7">
      <w:start w:val="1"/>
      <w:numFmt w:val="bullet"/>
      <w:lvlText w:val="o"/>
      <w:lvlJc w:val="left"/>
      <w:pPr>
        <w:ind w:left="6687" w:hanging="360"/>
      </w:pPr>
      <w:rPr>
        <w:rFonts w:ascii="Courier New" w:hAnsi="Courier New" w:cs="Courier New" w:hint="default"/>
        <w:rFonts w:cs="Courier New"/>
      </w:rPr>
    </w:lvl>
    <w:lvl w:ilvl="8">
      <w:start w:val="1"/>
      <w:numFmt w:val="bullet"/>
      <w:lvlText w:val=""/>
      <w:lvlJc w:val="left"/>
      <w:pPr>
        <w:ind w:left="7407" w:hanging="360"/>
      </w:pPr>
      <w:rPr>
        <w:rFonts w:ascii="Wingdings" w:hAnsi="Wingdings" w:cs="Wingdings" w:hint="default"/>
        <w:rFonts w:cs="Wingdings"/>
      </w:rPr>
    </w:lvl>
  </w:abstractNum>
  <w:abstractNum w:abstractNumId="43">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44">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5">
    <w:lvl w:ilvl="0">
      <w:start w:val="1"/>
      <w:numFmt w:val="bullet"/>
      <w:lvlText w:val=""/>
      <w:lvlJc w:val="left"/>
      <w:pPr>
        <w:ind w:left="1429" w:hanging="360"/>
      </w:pPr>
      <w:rPr>
        <w:rFonts w:ascii="Symbol" w:hAnsi="Symbol" w:cs="Symbol" w:hint="default"/>
        <w:sz w:val="24"/>
        <w:rFonts w:cs="Symbol"/>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46">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ru-RU"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uiPriority="0"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00000A"/>
      <w:kern w:val="0"/>
      <w:sz w:val="22"/>
      <w:szCs w:val="22"/>
      <w:lang w:val="ru-RU" w:eastAsia="en-US" w:bidi="ar-SA"/>
    </w:rPr>
  </w:style>
  <w:style w:type="paragraph" w:styleId="1">
    <w:name w:val="Heading 1"/>
    <w:basedOn w:val="Normal"/>
    <w:link w:val="10"/>
    <w:uiPriority w:val="9"/>
    <w:qFormat/>
    <w:rsid w:val="00c540e8"/>
    <w:pPr>
      <w:keepNext w:val="true"/>
      <w:keepLines/>
      <w:spacing w:lineRule="auto" w:line="276" w:before="480" w:after="0"/>
      <w:outlineLvl w:val="0"/>
    </w:pPr>
    <w:rPr>
      <w:rFonts w:ascii="Cambria" w:hAnsi="Cambria" w:eastAsia="Times New Roman" w:cs="Times New Roman"/>
      <w:b/>
      <w:bCs/>
      <w:color w:val="365F91"/>
      <w:sz w:val="28"/>
      <w:szCs w:val="28"/>
      <w:lang w:eastAsia="ru-RU"/>
    </w:rPr>
  </w:style>
  <w:style w:type="paragraph" w:styleId="2">
    <w:name w:val="Heading 2"/>
    <w:basedOn w:val="Normal"/>
    <w:link w:val="20"/>
    <w:uiPriority w:val="9"/>
    <w:semiHidden/>
    <w:unhideWhenUsed/>
    <w:qFormat/>
    <w:rsid w:val="0003391f"/>
    <w:pPr>
      <w:keepNext w:val="true"/>
      <w:keepLines/>
      <w:spacing w:before="40" w:after="0"/>
      <w:outlineLvl w:val="1"/>
    </w:pPr>
    <w:rPr>
      <w:rFonts w:ascii="Calibri Light" w:hAnsi="Calibri Light" w:eastAsia="" w:cs="" w:asciiTheme="majorHAnsi" w:cstheme="majorBidi" w:eastAsiaTheme="majorEastAsia" w:hAnsiTheme="majorHAnsi"/>
      <w:color w:val="2E74B5" w:themeColor="accent1" w:themeShade="bf"/>
      <w:sz w:val="26"/>
      <w:szCs w:val="26"/>
    </w:rPr>
  </w:style>
  <w:style w:type="character" w:styleId="DefaultParagraphFont" w:default="1">
    <w:name w:val="Default Paragraph Font"/>
    <w:uiPriority w:val="1"/>
    <w:semiHidden/>
    <w:unhideWhenUsed/>
    <w:qFormat/>
    <w:rPr/>
  </w:style>
  <w:style w:type="character" w:styleId="Style12" w:customStyle="1">
    <w:name w:val="Без интервала Знак"/>
    <w:basedOn w:val="DefaultParagraphFont"/>
    <w:link w:val="a4"/>
    <w:uiPriority w:val="1"/>
    <w:qFormat/>
    <w:rsid w:val="00b94334"/>
    <w:rPr>
      <w:rFonts w:eastAsia="" w:eastAsiaTheme="minorEastAsia"/>
      <w:lang w:eastAsia="ru-RU"/>
    </w:rPr>
  </w:style>
  <w:style w:type="character" w:styleId="Pagenumber">
    <w:name w:val="page number"/>
    <w:basedOn w:val="DefaultParagraphFont"/>
    <w:uiPriority w:val="99"/>
    <w:semiHidden/>
    <w:unhideWhenUsed/>
    <w:qFormat/>
    <w:rsid w:val="00b94334"/>
    <w:rPr/>
  </w:style>
  <w:style w:type="character" w:styleId="C2" w:customStyle="1">
    <w:name w:val="c2"/>
    <w:basedOn w:val="DefaultParagraphFont"/>
    <w:qFormat/>
    <w:rsid w:val="00b94334"/>
    <w:rPr/>
  </w:style>
  <w:style w:type="character" w:styleId="Strong">
    <w:name w:val="Strong"/>
    <w:basedOn w:val="DefaultParagraphFont"/>
    <w:uiPriority w:val="22"/>
    <w:qFormat/>
    <w:rsid w:val="00b94334"/>
    <w:rPr>
      <w:b/>
      <w:bCs/>
    </w:rPr>
  </w:style>
  <w:style w:type="character" w:styleId="Style13">
    <w:name w:val="Выделение"/>
    <w:basedOn w:val="DefaultParagraphFont"/>
    <w:uiPriority w:val="20"/>
    <w:qFormat/>
    <w:rsid w:val="00b94334"/>
    <w:rPr>
      <w:i/>
      <w:iCs/>
    </w:rPr>
  </w:style>
  <w:style w:type="character" w:styleId="Tgc" w:customStyle="1">
    <w:name w:val="_tgc"/>
    <w:basedOn w:val="DefaultParagraphFont"/>
    <w:qFormat/>
    <w:rsid w:val="001903ad"/>
    <w:rPr/>
  </w:style>
  <w:style w:type="character" w:styleId="Appleconvertedspace" w:customStyle="1">
    <w:name w:val="apple-converted-space"/>
    <w:basedOn w:val="DefaultParagraphFont"/>
    <w:qFormat/>
    <w:rsid w:val="003734fc"/>
    <w:rPr/>
  </w:style>
  <w:style w:type="character" w:styleId="Style14">
    <w:name w:val="Интернет-ссылка"/>
    <w:uiPriority w:val="99"/>
    <w:unhideWhenUsed/>
    <w:rsid w:val="00e51a2c"/>
    <w:rPr>
      <w:color w:val="0000FF"/>
      <w:u w:val="single"/>
    </w:rPr>
  </w:style>
  <w:style w:type="character" w:styleId="Annotationreference">
    <w:name w:val="annotation reference"/>
    <w:basedOn w:val="DefaultParagraphFont"/>
    <w:uiPriority w:val="99"/>
    <w:semiHidden/>
    <w:unhideWhenUsed/>
    <w:qFormat/>
    <w:rsid w:val="00e51a2c"/>
    <w:rPr>
      <w:sz w:val="16"/>
      <w:szCs w:val="16"/>
    </w:rPr>
  </w:style>
  <w:style w:type="character" w:styleId="Style15" w:customStyle="1">
    <w:name w:val="Текст примечания Знак"/>
    <w:basedOn w:val="DefaultParagraphFont"/>
    <w:link w:val="ad"/>
    <w:uiPriority w:val="99"/>
    <w:semiHidden/>
    <w:qFormat/>
    <w:rsid w:val="00e51a2c"/>
    <w:rPr>
      <w:sz w:val="20"/>
      <w:szCs w:val="20"/>
    </w:rPr>
  </w:style>
  <w:style w:type="character" w:styleId="Style16" w:customStyle="1">
    <w:name w:val="Тема примечания Знак"/>
    <w:basedOn w:val="Style15"/>
    <w:link w:val="af"/>
    <w:uiPriority w:val="99"/>
    <w:semiHidden/>
    <w:qFormat/>
    <w:rsid w:val="00e51a2c"/>
    <w:rPr>
      <w:b/>
      <w:bCs/>
      <w:sz w:val="20"/>
      <w:szCs w:val="20"/>
    </w:rPr>
  </w:style>
  <w:style w:type="character" w:styleId="Style17" w:customStyle="1">
    <w:name w:val="Текст выноски Знак"/>
    <w:basedOn w:val="DefaultParagraphFont"/>
    <w:link w:val="af1"/>
    <w:uiPriority w:val="99"/>
    <w:semiHidden/>
    <w:qFormat/>
    <w:rsid w:val="00e51a2c"/>
    <w:rPr>
      <w:rFonts w:ascii="Segoe UI" w:hAnsi="Segoe UI" w:cs="Segoe UI"/>
      <w:sz w:val="18"/>
      <w:szCs w:val="18"/>
    </w:rPr>
  </w:style>
  <w:style w:type="character" w:styleId="11" w:customStyle="1">
    <w:name w:val="Заголовок 1 Знак"/>
    <w:basedOn w:val="DefaultParagraphFont"/>
    <w:link w:val="1"/>
    <w:uiPriority w:val="9"/>
    <w:qFormat/>
    <w:rsid w:val="00c540e8"/>
    <w:rPr>
      <w:rFonts w:ascii="Cambria" w:hAnsi="Cambria" w:eastAsia="Times New Roman" w:cs="Times New Roman"/>
      <w:b/>
      <w:bCs/>
      <w:color w:val="365F91"/>
      <w:sz w:val="28"/>
      <w:szCs w:val="28"/>
      <w:lang w:eastAsia="ru-RU"/>
    </w:rPr>
  </w:style>
  <w:style w:type="character" w:styleId="C3" w:customStyle="1">
    <w:name w:val="c3"/>
    <w:basedOn w:val="DefaultParagraphFont"/>
    <w:qFormat/>
    <w:rsid w:val="00183a00"/>
    <w:rPr/>
  </w:style>
  <w:style w:type="character" w:styleId="21" w:customStyle="1">
    <w:name w:val="Основной текст 2 Знак"/>
    <w:basedOn w:val="DefaultParagraphFont"/>
    <w:link w:val="21"/>
    <w:semiHidden/>
    <w:qFormat/>
    <w:rsid w:val="00b07d61"/>
    <w:rPr>
      <w:rFonts w:ascii="Times New Roman" w:hAnsi="Times New Roman" w:eastAsia="Times New Roman" w:cs="Times New Roman"/>
      <w:sz w:val="52"/>
      <w:szCs w:val="20"/>
      <w:lang w:eastAsia="ru-RU"/>
    </w:rPr>
  </w:style>
  <w:style w:type="character" w:styleId="22" w:customStyle="1">
    <w:name w:val="Основной текст с отступом 2 Знак"/>
    <w:basedOn w:val="DefaultParagraphFont"/>
    <w:link w:val="23"/>
    <w:semiHidden/>
    <w:qFormat/>
    <w:rsid w:val="00b07d61"/>
    <w:rPr>
      <w:rFonts w:ascii="Times New Roman" w:hAnsi="Times New Roman" w:eastAsia="Times New Roman" w:cs="Times New Roman"/>
      <w:color w:val="000080"/>
      <w:sz w:val="36"/>
      <w:szCs w:val="20"/>
      <w:lang w:eastAsia="ru-RU"/>
    </w:rPr>
  </w:style>
  <w:style w:type="character" w:styleId="C1" w:customStyle="1">
    <w:name w:val="c1"/>
    <w:basedOn w:val="DefaultParagraphFont"/>
    <w:qFormat/>
    <w:rsid w:val="005954bb"/>
    <w:rPr/>
  </w:style>
  <w:style w:type="character" w:styleId="23" w:customStyle="1">
    <w:name w:val="Заголовок 2 Знак"/>
    <w:basedOn w:val="DefaultParagraphFont"/>
    <w:link w:val="2"/>
    <w:uiPriority w:val="9"/>
    <w:semiHidden/>
    <w:qFormat/>
    <w:rsid w:val="0003391f"/>
    <w:rPr>
      <w:rFonts w:ascii="Calibri Light" w:hAnsi="Calibri Light" w:eastAsia="" w:cs="" w:asciiTheme="majorHAnsi" w:cstheme="majorBidi" w:eastAsiaTheme="majorEastAsia" w:hAnsiTheme="majorHAnsi"/>
      <w:color w:val="2E74B5" w:themeColor="accent1" w:themeShade="bf"/>
      <w:sz w:val="26"/>
      <w:szCs w:val="26"/>
    </w:rPr>
  </w:style>
  <w:style w:type="character" w:styleId="Style18" w:customStyle="1">
    <w:name w:val="Основной текст Знак"/>
    <w:basedOn w:val="DefaultParagraphFont"/>
    <w:link w:val="af3"/>
    <w:uiPriority w:val="99"/>
    <w:semiHidden/>
    <w:qFormat/>
    <w:rsid w:val="003842ce"/>
    <w:rPr/>
  </w:style>
  <w:style w:type="character" w:styleId="Style19" w:customStyle="1">
    <w:name w:val="Верхний колонтитул Знак"/>
    <w:basedOn w:val="DefaultParagraphFont"/>
    <w:link w:val="af5"/>
    <w:uiPriority w:val="99"/>
    <w:qFormat/>
    <w:rsid w:val="00a27272"/>
    <w:rPr/>
  </w:style>
  <w:style w:type="character" w:styleId="Style20" w:customStyle="1">
    <w:name w:val="Нижний колонтитул Знак"/>
    <w:basedOn w:val="DefaultParagraphFont"/>
    <w:link w:val="af7"/>
    <w:uiPriority w:val="99"/>
    <w:qFormat/>
    <w:rsid w:val="00a27272"/>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rFonts w:cs="Courier New"/>
    </w:rPr>
  </w:style>
  <w:style w:type="character" w:styleId="ListLabel24">
    <w:name w:val="ListLabel 24"/>
    <w:qFormat/>
    <w:rPr>
      <w:rFonts w:cs="Courier New"/>
    </w:rPr>
  </w:style>
  <w:style w:type="character" w:styleId="ListLabel25">
    <w:name w:val="ListLabel 25"/>
    <w:qFormat/>
    <w:rPr>
      <w:rFonts w:ascii="Times New Roman" w:hAnsi="Times New Roman" w:cs="Times New Roman"/>
      <w:b/>
      <w:sz w:val="24"/>
      <w:szCs w:val="28"/>
    </w:rPr>
  </w:style>
  <w:style w:type="character" w:styleId="ListLabel26">
    <w:name w:val="ListLabel 26"/>
    <w:qFormat/>
    <w:rPr>
      <w:rFonts w:cs="Times New Roman"/>
    </w:rPr>
  </w:style>
  <w:style w:type="character" w:styleId="ListLabel27">
    <w:name w:val="ListLabel 27"/>
    <w:qFormat/>
    <w:rPr>
      <w:rFonts w:cs="Times New Roman"/>
    </w:rPr>
  </w:style>
  <w:style w:type="character" w:styleId="ListLabel28">
    <w:name w:val="ListLabel 28"/>
    <w:qFormat/>
    <w:rPr>
      <w:rFonts w:cs="Times New Roman"/>
    </w:rPr>
  </w:style>
  <w:style w:type="character" w:styleId="ListLabel29">
    <w:name w:val="ListLabel 29"/>
    <w:qFormat/>
    <w:rPr>
      <w:rFonts w:cs="Times New Roman"/>
    </w:rPr>
  </w:style>
  <w:style w:type="character" w:styleId="ListLabel30">
    <w:name w:val="ListLabel 30"/>
    <w:qFormat/>
    <w:rPr>
      <w:rFonts w:cs="Times New Roman"/>
    </w:rPr>
  </w:style>
  <w:style w:type="character" w:styleId="ListLabel31">
    <w:name w:val="ListLabel 31"/>
    <w:qFormat/>
    <w:rPr>
      <w:rFonts w:cs="Times New Roman"/>
    </w:rPr>
  </w:style>
  <w:style w:type="character" w:styleId="ListLabel32">
    <w:name w:val="ListLabel 32"/>
    <w:qFormat/>
    <w:rPr>
      <w:rFonts w:cs="Times New Roman"/>
    </w:rPr>
  </w:style>
  <w:style w:type="character" w:styleId="ListLabel33">
    <w:name w:val="ListLabel 33"/>
    <w:qFormat/>
    <w:rPr>
      <w:rFonts w:cs="Times New Roman"/>
    </w:rPr>
  </w:style>
  <w:style w:type="character" w:styleId="ListLabel34">
    <w:name w:val="ListLabel 34"/>
    <w:qFormat/>
    <w:rPr>
      <w:rFonts w:cs="Times New Roman"/>
    </w:rPr>
  </w:style>
  <w:style w:type="character" w:styleId="ListLabel35">
    <w:name w:val="ListLabel 35"/>
    <w:qFormat/>
    <w:rPr>
      <w:rFonts w:ascii="Times New Roman" w:hAnsi="Times New Roman" w:eastAsia="Calibri" w:cs="Times New Roman"/>
      <w:color w:val="00000A"/>
      <w:sz w:val="24"/>
    </w:rPr>
  </w:style>
  <w:style w:type="character" w:styleId="ListLabel36">
    <w:name w:val="ListLabel 36"/>
    <w:qFormat/>
    <w:rPr>
      <w:rFonts w:cs="Courier New"/>
    </w:rPr>
  </w:style>
  <w:style w:type="character" w:styleId="ListLabel37">
    <w:name w:val="ListLabel 37"/>
    <w:qFormat/>
    <w:rPr>
      <w:rFonts w:cs="Courier New"/>
    </w:rPr>
  </w:style>
  <w:style w:type="character" w:styleId="ListLabel38">
    <w:name w:val="ListLabel 38"/>
    <w:qFormat/>
    <w:rPr>
      <w:rFonts w:cs="Courier New"/>
    </w:rPr>
  </w:style>
  <w:style w:type="character" w:styleId="ListLabel39">
    <w:name w:val="ListLabel 39"/>
    <w:qFormat/>
    <w:rPr>
      <w:rFonts w:cs="Courier New"/>
    </w:rPr>
  </w:style>
  <w:style w:type="character" w:styleId="ListLabel40">
    <w:name w:val="ListLabel 40"/>
    <w:qFormat/>
    <w:rPr>
      <w:rFonts w:cs="Courier New"/>
    </w:rPr>
  </w:style>
  <w:style w:type="character" w:styleId="ListLabel41">
    <w:name w:val="ListLabel 41"/>
    <w:qFormat/>
    <w:rPr>
      <w:rFonts w:cs="Courier New"/>
    </w:rPr>
  </w:style>
  <w:style w:type="character" w:styleId="ListLabel42">
    <w:name w:val="ListLabel 42"/>
    <w:qFormat/>
    <w:rPr>
      <w:rFonts w:cs="Courier New"/>
    </w:rPr>
  </w:style>
  <w:style w:type="character" w:styleId="ListLabel43">
    <w:name w:val="ListLabel 43"/>
    <w:qFormat/>
    <w:rPr>
      <w:rFonts w:cs="Courier New"/>
    </w:rPr>
  </w:style>
  <w:style w:type="character" w:styleId="ListLabel44">
    <w:name w:val="ListLabel 44"/>
    <w:qFormat/>
    <w:rPr>
      <w:rFonts w:cs="Courier New"/>
    </w:rPr>
  </w:style>
  <w:style w:type="character" w:styleId="ListLabel45">
    <w:name w:val="ListLabel 45"/>
    <w:qFormat/>
    <w:rPr>
      <w:rFonts w:cs="Courier New"/>
    </w:rPr>
  </w:style>
  <w:style w:type="character" w:styleId="ListLabel46">
    <w:name w:val="ListLabel 46"/>
    <w:qFormat/>
    <w:rPr>
      <w:rFonts w:cs="Courier New"/>
    </w:rPr>
  </w:style>
  <w:style w:type="character" w:styleId="ListLabel47">
    <w:name w:val="ListLabel 47"/>
    <w:qFormat/>
    <w:rPr>
      <w:rFonts w:cs="Courier New"/>
    </w:rPr>
  </w:style>
  <w:style w:type="character" w:styleId="ListLabel48">
    <w:name w:val="ListLabel 48"/>
    <w:qFormat/>
    <w:rPr>
      <w:rFonts w:cs="Courier New"/>
    </w:rPr>
  </w:style>
  <w:style w:type="character" w:styleId="ListLabel49">
    <w:name w:val="ListLabel 49"/>
    <w:qFormat/>
    <w:rPr>
      <w:rFonts w:cs="Courier New"/>
    </w:rPr>
  </w:style>
  <w:style w:type="character" w:styleId="ListLabel50">
    <w:name w:val="ListLabel 50"/>
    <w:qFormat/>
    <w:rPr>
      <w:rFonts w:cs="Courier New"/>
    </w:rPr>
  </w:style>
  <w:style w:type="character" w:styleId="ListLabel51">
    <w:name w:val="ListLabel 51"/>
    <w:qFormat/>
    <w:rPr>
      <w:rFonts w:cs="Times New Roman"/>
    </w:rPr>
  </w:style>
  <w:style w:type="character" w:styleId="ListLabel52">
    <w:name w:val="ListLabel 52"/>
    <w:qFormat/>
    <w:rPr>
      <w:rFonts w:cs="Times New Roman"/>
    </w:rPr>
  </w:style>
  <w:style w:type="character" w:styleId="ListLabel53">
    <w:name w:val="ListLabel 53"/>
    <w:qFormat/>
    <w:rPr>
      <w:rFonts w:cs="Times New Roman"/>
    </w:rPr>
  </w:style>
  <w:style w:type="character" w:styleId="ListLabel54">
    <w:name w:val="ListLabel 54"/>
    <w:qFormat/>
    <w:rPr>
      <w:rFonts w:cs="Courier New"/>
    </w:rPr>
  </w:style>
  <w:style w:type="character" w:styleId="ListLabel55">
    <w:name w:val="ListLabel 55"/>
    <w:qFormat/>
    <w:rPr>
      <w:rFonts w:cs="Courier New"/>
    </w:rPr>
  </w:style>
  <w:style w:type="character" w:styleId="ListLabel56">
    <w:name w:val="ListLabel 56"/>
    <w:qFormat/>
    <w:rPr>
      <w:rFonts w:cs="Courier New"/>
    </w:rPr>
  </w:style>
  <w:style w:type="character" w:styleId="ListLabel57">
    <w:name w:val="ListLabel 57"/>
    <w:qFormat/>
    <w:rPr>
      <w:rFonts w:ascii="Times New Roman" w:hAnsi="Times New Roman"/>
      <w:b/>
      <w:sz w:val="24"/>
    </w:rPr>
  </w:style>
  <w:style w:type="character" w:styleId="ListLabel58">
    <w:name w:val="ListLabel 58"/>
    <w:qFormat/>
    <w:rPr>
      <w:rFonts w:cs="Courier New"/>
    </w:rPr>
  </w:style>
  <w:style w:type="character" w:styleId="ListLabel59">
    <w:name w:val="ListLabel 59"/>
    <w:qFormat/>
    <w:rPr>
      <w:rFonts w:cs="Courier New"/>
    </w:rPr>
  </w:style>
  <w:style w:type="character" w:styleId="ListLabel60">
    <w:name w:val="ListLabel 60"/>
    <w:qFormat/>
    <w:rPr>
      <w:rFonts w:cs="Courier New"/>
    </w:rPr>
  </w:style>
  <w:style w:type="character" w:styleId="ListLabel61">
    <w:name w:val="ListLabel 61"/>
    <w:qFormat/>
    <w:rPr>
      <w:rFonts w:cs="Courier New"/>
    </w:rPr>
  </w:style>
  <w:style w:type="character" w:styleId="ListLabel62">
    <w:name w:val="ListLabel 62"/>
    <w:qFormat/>
    <w:rPr>
      <w:rFonts w:cs="Courier New"/>
    </w:rPr>
  </w:style>
  <w:style w:type="character" w:styleId="ListLabel63">
    <w:name w:val="ListLabel 63"/>
    <w:qFormat/>
    <w:rPr>
      <w:rFonts w:cs="Courier New"/>
    </w:rPr>
  </w:style>
  <w:style w:type="character" w:styleId="ListLabel64">
    <w:name w:val="ListLabel 64"/>
    <w:qFormat/>
    <w:rPr>
      <w:rFonts w:cs="Courier New"/>
    </w:rPr>
  </w:style>
  <w:style w:type="character" w:styleId="ListLabel65">
    <w:name w:val="ListLabel 65"/>
    <w:qFormat/>
    <w:rPr>
      <w:rFonts w:cs="Courier New"/>
    </w:rPr>
  </w:style>
  <w:style w:type="character" w:styleId="ListLabel66">
    <w:name w:val="ListLabel 66"/>
    <w:qFormat/>
    <w:rPr>
      <w:rFonts w:cs="Courier New"/>
    </w:rPr>
  </w:style>
  <w:style w:type="character" w:styleId="ListLabel67">
    <w:name w:val="ListLabel 67"/>
    <w:qFormat/>
    <w:rPr>
      <w:rFonts w:cs="Courier New"/>
    </w:rPr>
  </w:style>
  <w:style w:type="character" w:styleId="ListLabel68">
    <w:name w:val="ListLabel 68"/>
    <w:qFormat/>
    <w:rPr>
      <w:rFonts w:cs="Courier New"/>
    </w:rPr>
  </w:style>
  <w:style w:type="character" w:styleId="ListLabel69">
    <w:name w:val="ListLabel 69"/>
    <w:qFormat/>
    <w:rPr>
      <w:rFonts w:cs="Courier New"/>
    </w:rPr>
  </w:style>
  <w:style w:type="character" w:styleId="ListLabel70">
    <w:name w:val="ListLabel 70"/>
    <w:qFormat/>
    <w:rPr>
      <w:rFonts w:cs="Courier New"/>
    </w:rPr>
  </w:style>
  <w:style w:type="character" w:styleId="ListLabel71">
    <w:name w:val="ListLabel 71"/>
    <w:qFormat/>
    <w:rPr>
      <w:rFonts w:cs="Courier New"/>
    </w:rPr>
  </w:style>
  <w:style w:type="character" w:styleId="ListLabel72">
    <w:name w:val="ListLabel 72"/>
    <w:qFormat/>
    <w:rPr>
      <w:rFonts w:cs="Courier New"/>
    </w:rPr>
  </w:style>
  <w:style w:type="character" w:styleId="ListLabel73">
    <w:name w:val="ListLabel 73"/>
    <w:qFormat/>
    <w:rPr>
      <w:rFonts w:cs="Courier New"/>
    </w:rPr>
  </w:style>
  <w:style w:type="character" w:styleId="ListLabel74">
    <w:name w:val="ListLabel 74"/>
    <w:qFormat/>
    <w:rPr>
      <w:rFonts w:cs="Courier New"/>
    </w:rPr>
  </w:style>
  <w:style w:type="character" w:styleId="ListLabel75">
    <w:name w:val="ListLabel 75"/>
    <w:qFormat/>
    <w:rPr>
      <w:rFonts w:cs="Courier New"/>
    </w:rPr>
  </w:style>
  <w:style w:type="character" w:styleId="ListLabel76">
    <w:name w:val="ListLabel 76"/>
    <w:qFormat/>
    <w:rPr>
      <w:rFonts w:cs="Courier New"/>
    </w:rPr>
  </w:style>
  <w:style w:type="character" w:styleId="ListLabel77">
    <w:name w:val="ListLabel 77"/>
    <w:qFormat/>
    <w:rPr>
      <w:rFonts w:cs="Courier New"/>
    </w:rPr>
  </w:style>
  <w:style w:type="character" w:styleId="ListLabel78">
    <w:name w:val="ListLabel 78"/>
    <w:qFormat/>
    <w:rPr>
      <w:rFonts w:cs="Courier New"/>
    </w:rPr>
  </w:style>
  <w:style w:type="character" w:styleId="ListLabel79">
    <w:name w:val="ListLabel 79"/>
    <w:qFormat/>
    <w:rPr>
      <w:rFonts w:cs="Courier New"/>
    </w:rPr>
  </w:style>
  <w:style w:type="character" w:styleId="ListLabel80">
    <w:name w:val="ListLabel 80"/>
    <w:qFormat/>
    <w:rPr>
      <w:rFonts w:cs="Courier New"/>
    </w:rPr>
  </w:style>
  <w:style w:type="character" w:styleId="ListLabel81">
    <w:name w:val="ListLabel 81"/>
    <w:qFormat/>
    <w:rPr>
      <w:rFonts w:cs="Courier New"/>
    </w:rPr>
  </w:style>
  <w:style w:type="character" w:styleId="ListLabel82">
    <w:name w:val="ListLabel 82"/>
    <w:qFormat/>
    <w:rPr>
      <w:rFonts w:ascii="Times New Roman" w:hAnsi="Times New Roman" w:cs="Wingdings"/>
      <w:sz w:val="24"/>
    </w:rPr>
  </w:style>
  <w:style w:type="character" w:styleId="ListLabel83">
    <w:name w:val="ListLabel 83"/>
    <w:qFormat/>
    <w:rPr>
      <w:rFonts w:cs="Courier New"/>
    </w:rPr>
  </w:style>
  <w:style w:type="character" w:styleId="ListLabel84">
    <w:name w:val="ListLabel 84"/>
    <w:qFormat/>
    <w:rPr>
      <w:rFonts w:cs="Wingdings"/>
    </w:rPr>
  </w:style>
  <w:style w:type="character" w:styleId="ListLabel85">
    <w:name w:val="ListLabel 85"/>
    <w:qFormat/>
    <w:rPr>
      <w:rFonts w:cs="Symbol"/>
    </w:rPr>
  </w:style>
  <w:style w:type="character" w:styleId="ListLabel86">
    <w:name w:val="ListLabel 86"/>
    <w:qFormat/>
    <w:rPr>
      <w:rFonts w:cs="Courier New"/>
    </w:rPr>
  </w:style>
  <w:style w:type="character" w:styleId="ListLabel87">
    <w:name w:val="ListLabel 87"/>
    <w:qFormat/>
    <w:rPr>
      <w:rFonts w:cs="Wingdings"/>
    </w:rPr>
  </w:style>
  <w:style w:type="character" w:styleId="ListLabel88">
    <w:name w:val="ListLabel 88"/>
    <w:qFormat/>
    <w:rPr>
      <w:rFonts w:cs="Symbol"/>
    </w:rPr>
  </w:style>
  <w:style w:type="character" w:styleId="ListLabel89">
    <w:name w:val="ListLabel 89"/>
    <w:qFormat/>
    <w:rPr>
      <w:rFonts w:cs="Courier New"/>
    </w:rPr>
  </w:style>
  <w:style w:type="character" w:styleId="ListLabel90">
    <w:name w:val="ListLabel 90"/>
    <w:qFormat/>
    <w:rPr>
      <w:rFonts w:cs="Wingdings"/>
    </w:rPr>
  </w:style>
  <w:style w:type="character" w:styleId="ListLabel91">
    <w:name w:val="ListLabel 91"/>
    <w:qFormat/>
    <w:rPr>
      <w:rFonts w:ascii="Times New Roman" w:hAnsi="Times New Roman" w:cs="Wingdings"/>
      <w:sz w:val="24"/>
    </w:rPr>
  </w:style>
  <w:style w:type="character" w:styleId="ListLabel92">
    <w:name w:val="ListLabel 92"/>
    <w:qFormat/>
    <w:rPr>
      <w:rFonts w:cs="Courier New"/>
    </w:rPr>
  </w:style>
  <w:style w:type="character" w:styleId="ListLabel93">
    <w:name w:val="ListLabel 93"/>
    <w:qFormat/>
    <w:rPr>
      <w:rFonts w:cs="Wingdings"/>
    </w:rPr>
  </w:style>
  <w:style w:type="character" w:styleId="ListLabel94">
    <w:name w:val="ListLabel 94"/>
    <w:qFormat/>
    <w:rPr>
      <w:rFonts w:cs="Symbol"/>
    </w:rPr>
  </w:style>
  <w:style w:type="character" w:styleId="ListLabel95">
    <w:name w:val="ListLabel 95"/>
    <w:qFormat/>
    <w:rPr>
      <w:rFonts w:cs="Courier New"/>
    </w:rPr>
  </w:style>
  <w:style w:type="character" w:styleId="ListLabel96">
    <w:name w:val="ListLabel 96"/>
    <w:qFormat/>
    <w:rPr>
      <w:rFonts w:cs="Wingdings"/>
    </w:rPr>
  </w:style>
  <w:style w:type="character" w:styleId="ListLabel97">
    <w:name w:val="ListLabel 97"/>
    <w:qFormat/>
    <w:rPr>
      <w:rFonts w:cs="Symbol"/>
    </w:rPr>
  </w:style>
  <w:style w:type="character" w:styleId="ListLabel98">
    <w:name w:val="ListLabel 98"/>
    <w:qFormat/>
    <w:rPr>
      <w:rFonts w:cs="Courier New"/>
    </w:rPr>
  </w:style>
  <w:style w:type="character" w:styleId="ListLabel99">
    <w:name w:val="ListLabel 99"/>
    <w:qFormat/>
    <w:rPr>
      <w:rFonts w:cs="Wingdings"/>
    </w:rPr>
  </w:style>
  <w:style w:type="character" w:styleId="ListLabel100">
    <w:name w:val="ListLabel 100"/>
    <w:qFormat/>
    <w:rPr>
      <w:rFonts w:ascii="Times New Roman" w:hAnsi="Times New Roman" w:cs="Wingdings"/>
      <w:sz w:val="24"/>
    </w:rPr>
  </w:style>
  <w:style w:type="character" w:styleId="ListLabel101">
    <w:name w:val="ListLabel 101"/>
    <w:qFormat/>
    <w:rPr>
      <w:rFonts w:cs="Courier New"/>
    </w:rPr>
  </w:style>
  <w:style w:type="character" w:styleId="ListLabel102">
    <w:name w:val="ListLabel 102"/>
    <w:qFormat/>
    <w:rPr>
      <w:rFonts w:cs="Wingdings"/>
    </w:rPr>
  </w:style>
  <w:style w:type="character" w:styleId="ListLabel103">
    <w:name w:val="ListLabel 103"/>
    <w:qFormat/>
    <w:rPr>
      <w:rFonts w:cs="Symbol"/>
    </w:rPr>
  </w:style>
  <w:style w:type="character" w:styleId="ListLabel104">
    <w:name w:val="ListLabel 104"/>
    <w:qFormat/>
    <w:rPr>
      <w:rFonts w:cs="Courier New"/>
    </w:rPr>
  </w:style>
  <w:style w:type="character" w:styleId="ListLabel105">
    <w:name w:val="ListLabel 105"/>
    <w:qFormat/>
    <w:rPr>
      <w:rFonts w:cs="Wingdings"/>
    </w:rPr>
  </w:style>
  <w:style w:type="character" w:styleId="ListLabel106">
    <w:name w:val="ListLabel 106"/>
    <w:qFormat/>
    <w:rPr>
      <w:rFonts w:cs="Symbol"/>
    </w:rPr>
  </w:style>
  <w:style w:type="character" w:styleId="ListLabel107">
    <w:name w:val="ListLabel 107"/>
    <w:qFormat/>
    <w:rPr>
      <w:rFonts w:cs="Courier New"/>
    </w:rPr>
  </w:style>
  <w:style w:type="character" w:styleId="ListLabel108">
    <w:name w:val="ListLabel 108"/>
    <w:qFormat/>
    <w:rPr>
      <w:rFonts w:cs="Wingdings"/>
    </w:rPr>
  </w:style>
  <w:style w:type="character" w:styleId="ListLabel109">
    <w:name w:val="ListLabel 109"/>
    <w:qFormat/>
    <w:rPr>
      <w:rFonts w:ascii="Times New Roman" w:hAnsi="Times New Roman" w:cs="Wingdings"/>
      <w:sz w:val="24"/>
    </w:rPr>
  </w:style>
  <w:style w:type="character" w:styleId="ListLabel110">
    <w:name w:val="ListLabel 110"/>
    <w:qFormat/>
    <w:rPr>
      <w:rFonts w:cs="Courier New"/>
    </w:rPr>
  </w:style>
  <w:style w:type="character" w:styleId="ListLabel111">
    <w:name w:val="ListLabel 111"/>
    <w:qFormat/>
    <w:rPr>
      <w:rFonts w:cs="Wingdings"/>
    </w:rPr>
  </w:style>
  <w:style w:type="character" w:styleId="ListLabel112">
    <w:name w:val="ListLabel 112"/>
    <w:qFormat/>
    <w:rPr>
      <w:rFonts w:cs="Symbol"/>
    </w:rPr>
  </w:style>
  <w:style w:type="character" w:styleId="ListLabel113">
    <w:name w:val="ListLabel 113"/>
    <w:qFormat/>
    <w:rPr>
      <w:rFonts w:cs="Courier New"/>
    </w:rPr>
  </w:style>
  <w:style w:type="character" w:styleId="ListLabel114">
    <w:name w:val="ListLabel 114"/>
    <w:qFormat/>
    <w:rPr>
      <w:rFonts w:cs="Wingdings"/>
    </w:rPr>
  </w:style>
  <w:style w:type="character" w:styleId="ListLabel115">
    <w:name w:val="ListLabel 115"/>
    <w:qFormat/>
    <w:rPr>
      <w:rFonts w:cs="Symbol"/>
    </w:rPr>
  </w:style>
  <w:style w:type="character" w:styleId="ListLabel116">
    <w:name w:val="ListLabel 116"/>
    <w:qFormat/>
    <w:rPr>
      <w:rFonts w:cs="Courier New"/>
    </w:rPr>
  </w:style>
  <w:style w:type="character" w:styleId="ListLabel117">
    <w:name w:val="ListLabel 117"/>
    <w:qFormat/>
    <w:rPr>
      <w:rFonts w:cs="Wingdings"/>
    </w:rPr>
  </w:style>
  <w:style w:type="character" w:styleId="ListLabel118">
    <w:name w:val="ListLabel 118"/>
    <w:qFormat/>
    <w:rPr>
      <w:rFonts w:ascii="Times New Roman" w:hAnsi="Times New Roman" w:cs="Wingdings"/>
      <w:sz w:val="24"/>
    </w:rPr>
  </w:style>
  <w:style w:type="character" w:styleId="ListLabel119">
    <w:name w:val="ListLabel 119"/>
    <w:qFormat/>
    <w:rPr>
      <w:rFonts w:cs="Courier New"/>
    </w:rPr>
  </w:style>
  <w:style w:type="character" w:styleId="ListLabel120">
    <w:name w:val="ListLabel 120"/>
    <w:qFormat/>
    <w:rPr>
      <w:rFonts w:cs="Wingdings"/>
    </w:rPr>
  </w:style>
  <w:style w:type="character" w:styleId="ListLabel121">
    <w:name w:val="ListLabel 121"/>
    <w:qFormat/>
    <w:rPr>
      <w:rFonts w:cs="Symbol"/>
    </w:rPr>
  </w:style>
  <w:style w:type="character" w:styleId="ListLabel122">
    <w:name w:val="ListLabel 122"/>
    <w:qFormat/>
    <w:rPr>
      <w:rFonts w:cs="Courier New"/>
    </w:rPr>
  </w:style>
  <w:style w:type="character" w:styleId="ListLabel123">
    <w:name w:val="ListLabel 123"/>
    <w:qFormat/>
    <w:rPr>
      <w:rFonts w:cs="Wingdings"/>
    </w:rPr>
  </w:style>
  <w:style w:type="character" w:styleId="ListLabel124">
    <w:name w:val="ListLabel 124"/>
    <w:qFormat/>
    <w:rPr>
      <w:rFonts w:cs="Symbol"/>
    </w:rPr>
  </w:style>
  <w:style w:type="character" w:styleId="ListLabel125">
    <w:name w:val="ListLabel 125"/>
    <w:qFormat/>
    <w:rPr>
      <w:rFonts w:cs="Courier New"/>
    </w:rPr>
  </w:style>
  <w:style w:type="character" w:styleId="ListLabel126">
    <w:name w:val="ListLabel 126"/>
    <w:qFormat/>
    <w:rPr>
      <w:rFonts w:cs="Wingdings"/>
    </w:rPr>
  </w:style>
  <w:style w:type="character" w:styleId="ListLabel127">
    <w:name w:val="ListLabel 127"/>
    <w:qFormat/>
    <w:rPr>
      <w:rFonts w:ascii="Times New Roman" w:hAnsi="Times New Roman" w:cs="Wingdings"/>
      <w:sz w:val="24"/>
    </w:rPr>
  </w:style>
  <w:style w:type="character" w:styleId="ListLabel128">
    <w:name w:val="ListLabel 128"/>
    <w:qFormat/>
    <w:rPr>
      <w:rFonts w:cs="Courier New"/>
    </w:rPr>
  </w:style>
  <w:style w:type="character" w:styleId="ListLabel129">
    <w:name w:val="ListLabel 129"/>
    <w:qFormat/>
    <w:rPr>
      <w:rFonts w:cs="Wingdings"/>
    </w:rPr>
  </w:style>
  <w:style w:type="character" w:styleId="ListLabel130">
    <w:name w:val="ListLabel 130"/>
    <w:qFormat/>
    <w:rPr>
      <w:rFonts w:cs="Symbol"/>
    </w:rPr>
  </w:style>
  <w:style w:type="character" w:styleId="ListLabel131">
    <w:name w:val="ListLabel 131"/>
    <w:qFormat/>
    <w:rPr>
      <w:rFonts w:cs="Courier New"/>
    </w:rPr>
  </w:style>
  <w:style w:type="character" w:styleId="ListLabel132">
    <w:name w:val="ListLabel 132"/>
    <w:qFormat/>
    <w:rPr>
      <w:rFonts w:cs="Wingdings"/>
    </w:rPr>
  </w:style>
  <w:style w:type="character" w:styleId="ListLabel133">
    <w:name w:val="ListLabel 133"/>
    <w:qFormat/>
    <w:rPr>
      <w:rFonts w:cs="Symbol"/>
    </w:rPr>
  </w:style>
  <w:style w:type="character" w:styleId="ListLabel134">
    <w:name w:val="ListLabel 134"/>
    <w:qFormat/>
    <w:rPr>
      <w:rFonts w:cs="Courier New"/>
    </w:rPr>
  </w:style>
  <w:style w:type="character" w:styleId="ListLabel135">
    <w:name w:val="ListLabel 135"/>
    <w:qFormat/>
    <w:rPr>
      <w:rFonts w:cs="Wingdings"/>
    </w:rPr>
  </w:style>
  <w:style w:type="character" w:styleId="ListLabel136">
    <w:name w:val="ListLabel 136"/>
    <w:qFormat/>
    <w:rPr>
      <w:rFonts w:ascii="Times New Roman" w:hAnsi="Times New Roman" w:cs="Wingdings"/>
      <w:sz w:val="24"/>
    </w:rPr>
  </w:style>
  <w:style w:type="character" w:styleId="ListLabel137">
    <w:name w:val="ListLabel 137"/>
    <w:qFormat/>
    <w:rPr>
      <w:rFonts w:cs="Courier New"/>
    </w:rPr>
  </w:style>
  <w:style w:type="character" w:styleId="ListLabel138">
    <w:name w:val="ListLabel 138"/>
    <w:qFormat/>
    <w:rPr>
      <w:rFonts w:cs="Wingdings"/>
    </w:rPr>
  </w:style>
  <w:style w:type="character" w:styleId="ListLabel139">
    <w:name w:val="ListLabel 139"/>
    <w:qFormat/>
    <w:rPr>
      <w:rFonts w:cs="Symbol"/>
    </w:rPr>
  </w:style>
  <w:style w:type="character" w:styleId="ListLabel140">
    <w:name w:val="ListLabel 140"/>
    <w:qFormat/>
    <w:rPr>
      <w:rFonts w:cs="Courier New"/>
    </w:rPr>
  </w:style>
  <w:style w:type="character" w:styleId="ListLabel141">
    <w:name w:val="ListLabel 141"/>
    <w:qFormat/>
    <w:rPr>
      <w:rFonts w:cs="Wingdings"/>
    </w:rPr>
  </w:style>
  <w:style w:type="character" w:styleId="ListLabel142">
    <w:name w:val="ListLabel 142"/>
    <w:qFormat/>
    <w:rPr>
      <w:rFonts w:cs="Symbol"/>
    </w:rPr>
  </w:style>
  <w:style w:type="character" w:styleId="ListLabel143">
    <w:name w:val="ListLabel 143"/>
    <w:qFormat/>
    <w:rPr>
      <w:rFonts w:cs="Courier New"/>
    </w:rPr>
  </w:style>
  <w:style w:type="character" w:styleId="ListLabel144">
    <w:name w:val="ListLabel 144"/>
    <w:qFormat/>
    <w:rPr>
      <w:rFonts w:cs="Wingdings"/>
    </w:rPr>
  </w:style>
  <w:style w:type="character" w:styleId="ListLabel145">
    <w:name w:val="ListLabel 145"/>
    <w:qFormat/>
    <w:rPr>
      <w:rFonts w:ascii="Times New Roman" w:hAnsi="Times New Roman" w:cs="Symbol"/>
      <w:b/>
      <w:sz w:val="24"/>
    </w:rPr>
  </w:style>
  <w:style w:type="character" w:styleId="ListLabel146">
    <w:name w:val="ListLabel 146"/>
    <w:qFormat/>
    <w:rPr>
      <w:rFonts w:cs="Courier New"/>
    </w:rPr>
  </w:style>
  <w:style w:type="character" w:styleId="ListLabel147">
    <w:name w:val="ListLabel 147"/>
    <w:qFormat/>
    <w:rPr>
      <w:rFonts w:cs="Wingdings"/>
    </w:rPr>
  </w:style>
  <w:style w:type="character" w:styleId="ListLabel148">
    <w:name w:val="ListLabel 148"/>
    <w:qFormat/>
    <w:rPr>
      <w:rFonts w:cs="Symbol"/>
    </w:rPr>
  </w:style>
  <w:style w:type="character" w:styleId="ListLabel149">
    <w:name w:val="ListLabel 149"/>
    <w:qFormat/>
    <w:rPr>
      <w:rFonts w:cs="Courier New"/>
    </w:rPr>
  </w:style>
  <w:style w:type="character" w:styleId="ListLabel150">
    <w:name w:val="ListLabel 150"/>
    <w:qFormat/>
    <w:rPr>
      <w:rFonts w:cs="Wingdings"/>
    </w:rPr>
  </w:style>
  <w:style w:type="character" w:styleId="ListLabel151">
    <w:name w:val="ListLabel 151"/>
    <w:qFormat/>
    <w:rPr>
      <w:rFonts w:cs="Symbol"/>
    </w:rPr>
  </w:style>
  <w:style w:type="character" w:styleId="ListLabel152">
    <w:name w:val="ListLabel 152"/>
    <w:qFormat/>
    <w:rPr>
      <w:rFonts w:cs="Courier New"/>
    </w:rPr>
  </w:style>
  <w:style w:type="character" w:styleId="ListLabel153">
    <w:name w:val="ListLabel 153"/>
    <w:qFormat/>
    <w:rPr>
      <w:rFonts w:cs="Wingdings"/>
    </w:rPr>
  </w:style>
  <w:style w:type="character" w:styleId="ListLabel154">
    <w:name w:val="ListLabel 154"/>
    <w:qFormat/>
    <w:rPr>
      <w:rFonts w:ascii="Times New Roman" w:hAnsi="Times New Roman" w:cs="Times New Roman"/>
      <w:b/>
      <w:sz w:val="24"/>
      <w:szCs w:val="28"/>
    </w:rPr>
  </w:style>
  <w:style w:type="character" w:styleId="ListLabel155">
    <w:name w:val="ListLabel 155"/>
    <w:qFormat/>
    <w:rPr>
      <w:rFonts w:cs="Times New Roman"/>
    </w:rPr>
  </w:style>
  <w:style w:type="character" w:styleId="ListLabel156">
    <w:name w:val="ListLabel 156"/>
    <w:qFormat/>
    <w:rPr>
      <w:rFonts w:cs="Times New Roman"/>
    </w:rPr>
  </w:style>
  <w:style w:type="character" w:styleId="ListLabel157">
    <w:name w:val="ListLabel 157"/>
    <w:qFormat/>
    <w:rPr>
      <w:rFonts w:cs="Times New Roman"/>
    </w:rPr>
  </w:style>
  <w:style w:type="character" w:styleId="ListLabel158">
    <w:name w:val="ListLabel 158"/>
    <w:qFormat/>
    <w:rPr>
      <w:rFonts w:cs="Times New Roman"/>
    </w:rPr>
  </w:style>
  <w:style w:type="character" w:styleId="ListLabel159">
    <w:name w:val="ListLabel 159"/>
    <w:qFormat/>
    <w:rPr>
      <w:rFonts w:cs="Times New Roman"/>
    </w:rPr>
  </w:style>
  <w:style w:type="character" w:styleId="ListLabel160">
    <w:name w:val="ListLabel 160"/>
    <w:qFormat/>
    <w:rPr>
      <w:rFonts w:cs="Times New Roman"/>
    </w:rPr>
  </w:style>
  <w:style w:type="character" w:styleId="ListLabel161">
    <w:name w:val="ListLabel 161"/>
    <w:qFormat/>
    <w:rPr>
      <w:rFonts w:cs="Times New Roman"/>
    </w:rPr>
  </w:style>
  <w:style w:type="character" w:styleId="ListLabel162">
    <w:name w:val="ListLabel 162"/>
    <w:qFormat/>
    <w:rPr>
      <w:rFonts w:cs="Times New Roman"/>
    </w:rPr>
  </w:style>
  <w:style w:type="character" w:styleId="ListLabel163">
    <w:name w:val="ListLabel 163"/>
    <w:qFormat/>
    <w:rPr>
      <w:rFonts w:cs="Times New Roman"/>
    </w:rPr>
  </w:style>
  <w:style w:type="character" w:styleId="ListLabel164">
    <w:name w:val="ListLabel 164"/>
    <w:qFormat/>
    <w:rPr>
      <w:rFonts w:ascii="Times New Roman" w:hAnsi="Times New Roman" w:eastAsia="Calibri" w:cs="Times New Roman"/>
      <w:color w:val="00000A"/>
      <w:sz w:val="24"/>
    </w:rPr>
  </w:style>
  <w:style w:type="character" w:styleId="ListLabel165">
    <w:name w:val="ListLabel 165"/>
    <w:qFormat/>
    <w:rPr>
      <w:rFonts w:cs="Symbol"/>
    </w:rPr>
  </w:style>
  <w:style w:type="character" w:styleId="ListLabel166">
    <w:name w:val="ListLabel 166"/>
    <w:qFormat/>
    <w:rPr>
      <w:rFonts w:cs="Courier New"/>
    </w:rPr>
  </w:style>
  <w:style w:type="character" w:styleId="ListLabel167">
    <w:name w:val="ListLabel 167"/>
    <w:qFormat/>
    <w:rPr>
      <w:rFonts w:cs="Wingdings"/>
    </w:rPr>
  </w:style>
  <w:style w:type="character" w:styleId="ListLabel168">
    <w:name w:val="ListLabel 168"/>
    <w:qFormat/>
    <w:rPr>
      <w:rFonts w:cs="Symbol"/>
    </w:rPr>
  </w:style>
  <w:style w:type="character" w:styleId="ListLabel169">
    <w:name w:val="ListLabel 169"/>
    <w:qFormat/>
    <w:rPr>
      <w:rFonts w:cs="Courier New"/>
    </w:rPr>
  </w:style>
  <w:style w:type="character" w:styleId="ListLabel170">
    <w:name w:val="ListLabel 170"/>
    <w:qFormat/>
    <w:rPr>
      <w:rFonts w:cs="Wingdings"/>
    </w:rPr>
  </w:style>
  <w:style w:type="character" w:styleId="ListLabel171">
    <w:name w:val="ListLabel 171"/>
    <w:qFormat/>
    <w:rPr>
      <w:rFonts w:cs="Symbol"/>
    </w:rPr>
  </w:style>
  <w:style w:type="character" w:styleId="ListLabel172">
    <w:name w:val="ListLabel 172"/>
    <w:qFormat/>
    <w:rPr>
      <w:rFonts w:cs="Courier New"/>
    </w:rPr>
  </w:style>
  <w:style w:type="character" w:styleId="ListLabel173">
    <w:name w:val="ListLabel 173"/>
    <w:qFormat/>
    <w:rPr>
      <w:rFonts w:cs="Wingdings"/>
    </w:rPr>
  </w:style>
  <w:style w:type="character" w:styleId="ListLabel174">
    <w:name w:val="ListLabel 174"/>
    <w:qFormat/>
    <w:rPr>
      <w:rFonts w:cs="Symbol"/>
    </w:rPr>
  </w:style>
  <w:style w:type="character" w:styleId="ListLabel175">
    <w:name w:val="ListLabel 175"/>
    <w:qFormat/>
    <w:rPr>
      <w:rFonts w:cs="Courier New"/>
    </w:rPr>
  </w:style>
  <w:style w:type="character" w:styleId="ListLabel176">
    <w:name w:val="ListLabel 176"/>
    <w:qFormat/>
    <w:rPr>
      <w:rFonts w:cs="Wingdings"/>
    </w:rPr>
  </w:style>
  <w:style w:type="character" w:styleId="ListLabel177">
    <w:name w:val="ListLabel 177"/>
    <w:qFormat/>
    <w:rPr>
      <w:rFonts w:cs="Symbol"/>
    </w:rPr>
  </w:style>
  <w:style w:type="character" w:styleId="ListLabel178">
    <w:name w:val="ListLabel 178"/>
    <w:qFormat/>
    <w:rPr>
      <w:rFonts w:cs="Courier New"/>
    </w:rPr>
  </w:style>
  <w:style w:type="character" w:styleId="ListLabel179">
    <w:name w:val="ListLabel 179"/>
    <w:qFormat/>
    <w:rPr>
      <w:rFonts w:cs="Wingdings"/>
    </w:rPr>
  </w:style>
  <w:style w:type="character" w:styleId="ListLabel180">
    <w:name w:val="ListLabel 180"/>
    <w:qFormat/>
    <w:rPr>
      <w:rFonts w:cs="Symbol"/>
    </w:rPr>
  </w:style>
  <w:style w:type="character" w:styleId="ListLabel181">
    <w:name w:val="ListLabel 181"/>
    <w:qFormat/>
    <w:rPr>
      <w:rFonts w:cs="Courier New"/>
    </w:rPr>
  </w:style>
  <w:style w:type="character" w:styleId="ListLabel182">
    <w:name w:val="ListLabel 182"/>
    <w:qFormat/>
    <w:rPr>
      <w:rFonts w:cs="Wingdings"/>
    </w:rPr>
  </w:style>
  <w:style w:type="character" w:styleId="ListLabel183">
    <w:name w:val="ListLabel 183"/>
    <w:qFormat/>
    <w:rPr>
      <w:rFonts w:cs="Symbol"/>
      <w:sz w:val="24"/>
    </w:rPr>
  </w:style>
  <w:style w:type="character" w:styleId="ListLabel184">
    <w:name w:val="ListLabel 184"/>
    <w:qFormat/>
    <w:rPr>
      <w:rFonts w:cs="Courier New"/>
    </w:rPr>
  </w:style>
  <w:style w:type="character" w:styleId="ListLabel185">
    <w:name w:val="ListLabel 185"/>
    <w:qFormat/>
    <w:rPr>
      <w:rFonts w:cs="Wingdings"/>
    </w:rPr>
  </w:style>
  <w:style w:type="character" w:styleId="ListLabel186">
    <w:name w:val="ListLabel 186"/>
    <w:qFormat/>
    <w:rPr>
      <w:rFonts w:cs="Symbol"/>
    </w:rPr>
  </w:style>
  <w:style w:type="character" w:styleId="ListLabel187">
    <w:name w:val="ListLabel 187"/>
    <w:qFormat/>
    <w:rPr>
      <w:rFonts w:cs="Courier New"/>
    </w:rPr>
  </w:style>
  <w:style w:type="character" w:styleId="ListLabel188">
    <w:name w:val="ListLabel 188"/>
    <w:qFormat/>
    <w:rPr>
      <w:rFonts w:cs="Wingdings"/>
    </w:rPr>
  </w:style>
  <w:style w:type="character" w:styleId="ListLabel189">
    <w:name w:val="ListLabel 189"/>
    <w:qFormat/>
    <w:rPr>
      <w:rFonts w:cs="Symbol"/>
    </w:rPr>
  </w:style>
  <w:style w:type="character" w:styleId="ListLabel190">
    <w:name w:val="ListLabel 190"/>
    <w:qFormat/>
    <w:rPr>
      <w:rFonts w:cs="Courier New"/>
    </w:rPr>
  </w:style>
  <w:style w:type="character" w:styleId="ListLabel191">
    <w:name w:val="ListLabel 191"/>
    <w:qFormat/>
    <w:rPr>
      <w:rFonts w:cs="Wingdings"/>
    </w:rPr>
  </w:style>
  <w:style w:type="character" w:styleId="ListLabel192">
    <w:name w:val="ListLabel 192"/>
    <w:qFormat/>
    <w:rPr>
      <w:rFonts w:ascii="Times New Roman" w:hAnsi="Times New Roman" w:cs="Symbol"/>
      <w:sz w:val="24"/>
    </w:rPr>
  </w:style>
  <w:style w:type="character" w:styleId="ListLabel193">
    <w:name w:val="ListLabel 193"/>
    <w:qFormat/>
    <w:rPr>
      <w:rFonts w:cs="Courier New"/>
    </w:rPr>
  </w:style>
  <w:style w:type="character" w:styleId="ListLabel194">
    <w:name w:val="ListLabel 194"/>
    <w:qFormat/>
    <w:rPr>
      <w:rFonts w:cs="Wingdings"/>
    </w:rPr>
  </w:style>
  <w:style w:type="character" w:styleId="ListLabel195">
    <w:name w:val="ListLabel 195"/>
    <w:qFormat/>
    <w:rPr>
      <w:rFonts w:cs="Symbol"/>
    </w:rPr>
  </w:style>
  <w:style w:type="character" w:styleId="ListLabel196">
    <w:name w:val="ListLabel 196"/>
    <w:qFormat/>
    <w:rPr>
      <w:rFonts w:cs="Courier New"/>
    </w:rPr>
  </w:style>
  <w:style w:type="character" w:styleId="ListLabel197">
    <w:name w:val="ListLabel 197"/>
    <w:qFormat/>
    <w:rPr>
      <w:rFonts w:cs="Wingdings"/>
    </w:rPr>
  </w:style>
  <w:style w:type="character" w:styleId="ListLabel198">
    <w:name w:val="ListLabel 198"/>
    <w:qFormat/>
    <w:rPr>
      <w:rFonts w:cs="Symbol"/>
    </w:rPr>
  </w:style>
  <w:style w:type="character" w:styleId="ListLabel199">
    <w:name w:val="ListLabel 199"/>
    <w:qFormat/>
    <w:rPr>
      <w:rFonts w:cs="Courier New"/>
    </w:rPr>
  </w:style>
  <w:style w:type="character" w:styleId="ListLabel200">
    <w:name w:val="ListLabel 200"/>
    <w:qFormat/>
    <w:rPr>
      <w:rFonts w:cs="Wingdings"/>
    </w:rPr>
  </w:style>
  <w:style w:type="character" w:styleId="ListLabel201">
    <w:name w:val="ListLabel 201"/>
    <w:qFormat/>
    <w:rPr>
      <w:rFonts w:ascii="Times New Roman" w:hAnsi="Times New Roman" w:cs="Symbol"/>
      <w:sz w:val="24"/>
    </w:rPr>
  </w:style>
  <w:style w:type="character" w:styleId="ListLabel202">
    <w:name w:val="ListLabel 202"/>
    <w:qFormat/>
    <w:rPr>
      <w:rFonts w:cs="Courier New"/>
    </w:rPr>
  </w:style>
  <w:style w:type="character" w:styleId="ListLabel203">
    <w:name w:val="ListLabel 203"/>
    <w:qFormat/>
    <w:rPr>
      <w:rFonts w:cs="Wingdings"/>
    </w:rPr>
  </w:style>
  <w:style w:type="character" w:styleId="ListLabel204">
    <w:name w:val="ListLabel 204"/>
    <w:qFormat/>
    <w:rPr>
      <w:rFonts w:cs="Symbol"/>
    </w:rPr>
  </w:style>
  <w:style w:type="character" w:styleId="ListLabel205">
    <w:name w:val="ListLabel 205"/>
    <w:qFormat/>
    <w:rPr>
      <w:rFonts w:cs="Courier New"/>
    </w:rPr>
  </w:style>
  <w:style w:type="character" w:styleId="ListLabel206">
    <w:name w:val="ListLabel 206"/>
    <w:qFormat/>
    <w:rPr>
      <w:rFonts w:cs="Wingdings"/>
    </w:rPr>
  </w:style>
  <w:style w:type="character" w:styleId="ListLabel207">
    <w:name w:val="ListLabel 207"/>
    <w:qFormat/>
    <w:rPr>
      <w:rFonts w:cs="Symbol"/>
    </w:rPr>
  </w:style>
  <w:style w:type="character" w:styleId="ListLabel208">
    <w:name w:val="ListLabel 208"/>
    <w:qFormat/>
    <w:rPr>
      <w:rFonts w:cs="Courier New"/>
    </w:rPr>
  </w:style>
  <w:style w:type="character" w:styleId="ListLabel209">
    <w:name w:val="ListLabel 209"/>
    <w:qFormat/>
    <w:rPr>
      <w:rFonts w:cs="Wingdings"/>
    </w:rPr>
  </w:style>
  <w:style w:type="character" w:styleId="ListLabel210">
    <w:name w:val="ListLabel 210"/>
    <w:qFormat/>
    <w:rPr>
      <w:rFonts w:cs="Times New Roman"/>
    </w:rPr>
  </w:style>
  <w:style w:type="character" w:styleId="ListLabel211">
    <w:name w:val="ListLabel 211"/>
    <w:qFormat/>
    <w:rPr>
      <w:rFonts w:cs="Wingdings"/>
    </w:rPr>
  </w:style>
  <w:style w:type="character" w:styleId="ListLabel212">
    <w:name w:val="ListLabel 212"/>
    <w:qFormat/>
    <w:rPr>
      <w:rFonts w:cs="Symbol"/>
    </w:rPr>
  </w:style>
  <w:style w:type="character" w:styleId="ListLabel213">
    <w:name w:val="ListLabel 213"/>
    <w:qFormat/>
    <w:rPr>
      <w:rFonts w:cs="Times New Roman"/>
    </w:rPr>
  </w:style>
  <w:style w:type="character" w:styleId="ListLabel214">
    <w:name w:val="ListLabel 214"/>
    <w:qFormat/>
    <w:rPr>
      <w:rFonts w:cs="Wingdings"/>
    </w:rPr>
  </w:style>
  <w:style w:type="character" w:styleId="ListLabel215">
    <w:name w:val="ListLabel 215"/>
    <w:qFormat/>
    <w:rPr>
      <w:rFonts w:cs="Symbol"/>
    </w:rPr>
  </w:style>
  <w:style w:type="character" w:styleId="ListLabel216">
    <w:name w:val="ListLabel 216"/>
    <w:qFormat/>
    <w:rPr>
      <w:rFonts w:cs="Times New Roman"/>
    </w:rPr>
  </w:style>
  <w:style w:type="character" w:styleId="ListLabel217">
    <w:name w:val="ListLabel 217"/>
    <w:qFormat/>
    <w:rPr>
      <w:rFonts w:cs="Wingdings"/>
    </w:rPr>
  </w:style>
  <w:style w:type="character" w:styleId="ListLabel218">
    <w:name w:val="ListLabel 218"/>
    <w:qFormat/>
    <w:rPr>
      <w:rFonts w:ascii="Times New Roman" w:hAnsi="Times New Roman" w:cs="Symbol"/>
      <w:sz w:val="24"/>
    </w:rPr>
  </w:style>
  <w:style w:type="character" w:styleId="ListLabel219">
    <w:name w:val="ListLabel 219"/>
    <w:qFormat/>
    <w:rPr>
      <w:rFonts w:cs="Courier New"/>
    </w:rPr>
  </w:style>
  <w:style w:type="character" w:styleId="ListLabel220">
    <w:name w:val="ListLabel 220"/>
    <w:qFormat/>
    <w:rPr>
      <w:rFonts w:cs="Wingdings"/>
    </w:rPr>
  </w:style>
  <w:style w:type="character" w:styleId="ListLabel221">
    <w:name w:val="ListLabel 221"/>
    <w:qFormat/>
    <w:rPr>
      <w:rFonts w:cs="Symbol"/>
    </w:rPr>
  </w:style>
  <w:style w:type="character" w:styleId="ListLabel222">
    <w:name w:val="ListLabel 222"/>
    <w:qFormat/>
    <w:rPr>
      <w:rFonts w:cs="Courier New"/>
    </w:rPr>
  </w:style>
  <w:style w:type="character" w:styleId="ListLabel223">
    <w:name w:val="ListLabel 223"/>
    <w:qFormat/>
    <w:rPr>
      <w:rFonts w:cs="Wingdings"/>
    </w:rPr>
  </w:style>
  <w:style w:type="character" w:styleId="ListLabel224">
    <w:name w:val="ListLabel 224"/>
    <w:qFormat/>
    <w:rPr>
      <w:rFonts w:cs="Symbol"/>
    </w:rPr>
  </w:style>
  <w:style w:type="character" w:styleId="ListLabel225">
    <w:name w:val="ListLabel 225"/>
    <w:qFormat/>
    <w:rPr>
      <w:rFonts w:cs="Courier New"/>
    </w:rPr>
  </w:style>
  <w:style w:type="character" w:styleId="ListLabel226">
    <w:name w:val="ListLabel 226"/>
    <w:qFormat/>
    <w:rPr>
      <w:rFonts w:cs="Wingdings"/>
    </w:rPr>
  </w:style>
  <w:style w:type="character" w:styleId="ListLabel227">
    <w:name w:val="ListLabel 227"/>
    <w:qFormat/>
    <w:rPr>
      <w:rFonts w:ascii="Times New Roman" w:hAnsi="Times New Roman" w:cs="Symbol"/>
      <w:sz w:val="24"/>
    </w:rPr>
  </w:style>
  <w:style w:type="character" w:styleId="ListLabel228">
    <w:name w:val="ListLabel 228"/>
    <w:qFormat/>
    <w:rPr>
      <w:rFonts w:ascii="Times New Roman" w:hAnsi="Times New Roman"/>
      <w:b/>
      <w:sz w:val="24"/>
    </w:rPr>
  </w:style>
  <w:style w:type="character" w:styleId="ListLabel229">
    <w:name w:val="ListLabel 229"/>
    <w:qFormat/>
    <w:rPr>
      <w:rFonts w:cs="Wingdings"/>
    </w:rPr>
  </w:style>
  <w:style w:type="character" w:styleId="ListLabel230">
    <w:name w:val="ListLabel 230"/>
    <w:qFormat/>
    <w:rPr>
      <w:rFonts w:cs="Courier New"/>
    </w:rPr>
  </w:style>
  <w:style w:type="character" w:styleId="ListLabel231">
    <w:name w:val="ListLabel 231"/>
    <w:qFormat/>
    <w:rPr>
      <w:rFonts w:cs="Wingdings"/>
    </w:rPr>
  </w:style>
  <w:style w:type="character" w:styleId="ListLabel232">
    <w:name w:val="ListLabel 232"/>
    <w:qFormat/>
    <w:rPr>
      <w:rFonts w:cs="Symbol"/>
    </w:rPr>
  </w:style>
  <w:style w:type="character" w:styleId="ListLabel233">
    <w:name w:val="ListLabel 233"/>
    <w:qFormat/>
    <w:rPr>
      <w:rFonts w:cs="Courier New"/>
    </w:rPr>
  </w:style>
  <w:style w:type="character" w:styleId="ListLabel234">
    <w:name w:val="ListLabel 234"/>
    <w:qFormat/>
    <w:rPr>
      <w:rFonts w:cs="Wingdings"/>
    </w:rPr>
  </w:style>
  <w:style w:type="character" w:styleId="ListLabel235">
    <w:name w:val="ListLabel 235"/>
    <w:qFormat/>
    <w:rPr>
      <w:rFonts w:cs="Symbol"/>
    </w:rPr>
  </w:style>
  <w:style w:type="character" w:styleId="ListLabel236">
    <w:name w:val="ListLabel 236"/>
    <w:qFormat/>
    <w:rPr>
      <w:rFonts w:cs="Courier New"/>
    </w:rPr>
  </w:style>
  <w:style w:type="character" w:styleId="ListLabel237">
    <w:name w:val="ListLabel 237"/>
    <w:qFormat/>
    <w:rPr>
      <w:rFonts w:cs="Wingdings"/>
    </w:rPr>
  </w:style>
  <w:style w:type="character" w:styleId="ListLabel238">
    <w:name w:val="ListLabel 238"/>
    <w:qFormat/>
    <w:rPr>
      <w:rFonts w:cs="Symbol"/>
    </w:rPr>
  </w:style>
  <w:style w:type="character" w:styleId="ListLabel239">
    <w:name w:val="ListLabel 239"/>
    <w:qFormat/>
    <w:rPr>
      <w:rFonts w:cs="Courier New"/>
    </w:rPr>
  </w:style>
  <w:style w:type="character" w:styleId="ListLabel240">
    <w:name w:val="ListLabel 240"/>
    <w:qFormat/>
    <w:rPr>
      <w:rFonts w:cs="Wingdings"/>
    </w:rPr>
  </w:style>
  <w:style w:type="character" w:styleId="ListLabel241">
    <w:name w:val="ListLabel 241"/>
    <w:qFormat/>
    <w:rPr>
      <w:rFonts w:cs="Symbol"/>
    </w:rPr>
  </w:style>
  <w:style w:type="character" w:styleId="ListLabel242">
    <w:name w:val="ListLabel 242"/>
    <w:qFormat/>
    <w:rPr>
      <w:rFonts w:cs="Courier New"/>
    </w:rPr>
  </w:style>
  <w:style w:type="character" w:styleId="ListLabel243">
    <w:name w:val="ListLabel 243"/>
    <w:qFormat/>
    <w:rPr>
      <w:rFonts w:cs="Wingdings"/>
    </w:rPr>
  </w:style>
  <w:style w:type="character" w:styleId="ListLabel244">
    <w:name w:val="ListLabel 244"/>
    <w:qFormat/>
    <w:rPr>
      <w:rFonts w:cs="Symbol"/>
    </w:rPr>
  </w:style>
  <w:style w:type="character" w:styleId="ListLabel245">
    <w:name w:val="ListLabel 245"/>
    <w:qFormat/>
    <w:rPr>
      <w:rFonts w:cs="Courier New"/>
    </w:rPr>
  </w:style>
  <w:style w:type="character" w:styleId="ListLabel246">
    <w:name w:val="ListLabel 246"/>
    <w:qFormat/>
    <w:rPr>
      <w:rFonts w:cs="Wingdings"/>
    </w:rPr>
  </w:style>
  <w:style w:type="character" w:styleId="ListLabel247">
    <w:name w:val="ListLabel 247"/>
    <w:qFormat/>
    <w:rPr>
      <w:rFonts w:cs="Symbol"/>
    </w:rPr>
  </w:style>
  <w:style w:type="character" w:styleId="ListLabel248">
    <w:name w:val="ListLabel 248"/>
    <w:qFormat/>
    <w:rPr>
      <w:rFonts w:cs="Courier New"/>
    </w:rPr>
  </w:style>
  <w:style w:type="character" w:styleId="ListLabel249">
    <w:name w:val="ListLabel 249"/>
    <w:qFormat/>
    <w:rPr>
      <w:rFonts w:cs="Wingdings"/>
    </w:rPr>
  </w:style>
  <w:style w:type="character" w:styleId="ListLabel250">
    <w:name w:val="ListLabel 250"/>
    <w:qFormat/>
    <w:rPr>
      <w:rFonts w:cs="Symbol"/>
    </w:rPr>
  </w:style>
  <w:style w:type="character" w:styleId="ListLabel251">
    <w:name w:val="ListLabel 251"/>
    <w:qFormat/>
    <w:rPr>
      <w:rFonts w:cs="Courier New"/>
    </w:rPr>
  </w:style>
  <w:style w:type="character" w:styleId="ListLabel252">
    <w:name w:val="ListLabel 252"/>
    <w:qFormat/>
    <w:rPr>
      <w:rFonts w:cs="Wingdings"/>
    </w:rPr>
  </w:style>
  <w:style w:type="character" w:styleId="ListLabel253">
    <w:name w:val="ListLabel 253"/>
    <w:qFormat/>
    <w:rPr>
      <w:rFonts w:cs="Symbol"/>
    </w:rPr>
  </w:style>
  <w:style w:type="character" w:styleId="ListLabel254">
    <w:name w:val="ListLabel 254"/>
    <w:qFormat/>
    <w:rPr>
      <w:rFonts w:cs="Courier New"/>
    </w:rPr>
  </w:style>
  <w:style w:type="character" w:styleId="ListLabel255">
    <w:name w:val="ListLabel 255"/>
    <w:qFormat/>
    <w:rPr>
      <w:rFonts w:cs="Wingdings"/>
    </w:rPr>
  </w:style>
  <w:style w:type="character" w:styleId="ListLabel256">
    <w:name w:val="ListLabel 256"/>
    <w:qFormat/>
    <w:rPr>
      <w:rFonts w:ascii="Times New Roman" w:hAnsi="Times New Roman" w:cs="Wingdings"/>
      <w:sz w:val="24"/>
    </w:rPr>
  </w:style>
  <w:style w:type="character" w:styleId="ListLabel257">
    <w:name w:val="ListLabel 257"/>
    <w:qFormat/>
    <w:rPr>
      <w:rFonts w:cs="Wingdings"/>
    </w:rPr>
  </w:style>
  <w:style w:type="character" w:styleId="ListLabel258">
    <w:name w:val="ListLabel 258"/>
    <w:qFormat/>
    <w:rPr>
      <w:rFonts w:cs="Wingdings"/>
    </w:rPr>
  </w:style>
  <w:style w:type="character" w:styleId="ListLabel259">
    <w:name w:val="ListLabel 259"/>
    <w:qFormat/>
    <w:rPr>
      <w:rFonts w:cs="Wingdings"/>
    </w:rPr>
  </w:style>
  <w:style w:type="character" w:styleId="ListLabel260">
    <w:name w:val="ListLabel 260"/>
    <w:qFormat/>
    <w:rPr>
      <w:rFonts w:cs="Wingdings"/>
    </w:rPr>
  </w:style>
  <w:style w:type="character" w:styleId="ListLabel261">
    <w:name w:val="ListLabel 261"/>
    <w:qFormat/>
    <w:rPr>
      <w:rFonts w:cs="Wingdings"/>
    </w:rPr>
  </w:style>
  <w:style w:type="character" w:styleId="ListLabel262">
    <w:name w:val="ListLabel 262"/>
    <w:qFormat/>
    <w:rPr>
      <w:rFonts w:cs="Wingdings"/>
    </w:rPr>
  </w:style>
  <w:style w:type="character" w:styleId="ListLabel263">
    <w:name w:val="ListLabel 263"/>
    <w:qFormat/>
    <w:rPr>
      <w:rFonts w:cs="Wingdings"/>
    </w:rPr>
  </w:style>
  <w:style w:type="character" w:styleId="ListLabel264">
    <w:name w:val="ListLabel 264"/>
    <w:qFormat/>
    <w:rPr>
      <w:rFonts w:cs="Wingdings"/>
    </w:rPr>
  </w:style>
  <w:style w:type="character" w:styleId="ListLabel265">
    <w:name w:val="ListLabel 265"/>
    <w:qFormat/>
    <w:rPr>
      <w:rFonts w:ascii="Times New Roman" w:hAnsi="Times New Roman" w:cs="Wingdings"/>
      <w:sz w:val="24"/>
    </w:rPr>
  </w:style>
  <w:style w:type="character" w:styleId="ListLabel266">
    <w:name w:val="ListLabel 266"/>
    <w:qFormat/>
    <w:rPr>
      <w:rFonts w:cs="Courier New"/>
    </w:rPr>
  </w:style>
  <w:style w:type="character" w:styleId="ListLabel267">
    <w:name w:val="ListLabel 267"/>
    <w:qFormat/>
    <w:rPr>
      <w:rFonts w:cs="Wingdings"/>
    </w:rPr>
  </w:style>
  <w:style w:type="character" w:styleId="ListLabel268">
    <w:name w:val="ListLabel 268"/>
    <w:qFormat/>
    <w:rPr>
      <w:rFonts w:cs="Symbol"/>
    </w:rPr>
  </w:style>
  <w:style w:type="character" w:styleId="ListLabel269">
    <w:name w:val="ListLabel 269"/>
    <w:qFormat/>
    <w:rPr>
      <w:rFonts w:cs="Courier New"/>
    </w:rPr>
  </w:style>
  <w:style w:type="character" w:styleId="ListLabel270">
    <w:name w:val="ListLabel 270"/>
    <w:qFormat/>
    <w:rPr>
      <w:rFonts w:cs="Wingdings"/>
    </w:rPr>
  </w:style>
  <w:style w:type="character" w:styleId="ListLabel271">
    <w:name w:val="ListLabel 271"/>
    <w:qFormat/>
    <w:rPr>
      <w:rFonts w:cs="Symbol"/>
    </w:rPr>
  </w:style>
  <w:style w:type="character" w:styleId="ListLabel272">
    <w:name w:val="ListLabel 272"/>
    <w:qFormat/>
    <w:rPr>
      <w:rFonts w:cs="Courier New"/>
    </w:rPr>
  </w:style>
  <w:style w:type="character" w:styleId="ListLabel273">
    <w:name w:val="ListLabel 273"/>
    <w:qFormat/>
    <w:rPr>
      <w:rFonts w:cs="Wingdings"/>
    </w:rPr>
  </w:style>
  <w:style w:type="character" w:styleId="ListLabel274">
    <w:name w:val="ListLabel 274"/>
    <w:qFormat/>
    <w:rPr>
      <w:rFonts w:cs="Wingdings"/>
    </w:rPr>
  </w:style>
  <w:style w:type="character" w:styleId="ListLabel275">
    <w:name w:val="ListLabel 275"/>
    <w:qFormat/>
    <w:rPr>
      <w:rFonts w:cs="Courier New"/>
    </w:rPr>
  </w:style>
  <w:style w:type="character" w:styleId="ListLabel276">
    <w:name w:val="ListLabel 276"/>
    <w:qFormat/>
    <w:rPr>
      <w:rFonts w:cs="Wingdings"/>
    </w:rPr>
  </w:style>
  <w:style w:type="character" w:styleId="ListLabel277">
    <w:name w:val="ListLabel 277"/>
    <w:qFormat/>
    <w:rPr>
      <w:rFonts w:cs="Symbol"/>
    </w:rPr>
  </w:style>
  <w:style w:type="character" w:styleId="ListLabel278">
    <w:name w:val="ListLabel 278"/>
    <w:qFormat/>
    <w:rPr>
      <w:rFonts w:cs="Courier New"/>
    </w:rPr>
  </w:style>
  <w:style w:type="character" w:styleId="ListLabel279">
    <w:name w:val="ListLabel 279"/>
    <w:qFormat/>
    <w:rPr>
      <w:rFonts w:cs="Wingdings"/>
    </w:rPr>
  </w:style>
  <w:style w:type="character" w:styleId="ListLabel280">
    <w:name w:val="ListLabel 280"/>
    <w:qFormat/>
    <w:rPr>
      <w:rFonts w:cs="Symbol"/>
    </w:rPr>
  </w:style>
  <w:style w:type="character" w:styleId="ListLabel281">
    <w:name w:val="ListLabel 281"/>
    <w:qFormat/>
    <w:rPr>
      <w:rFonts w:cs="Courier New"/>
    </w:rPr>
  </w:style>
  <w:style w:type="character" w:styleId="ListLabel282">
    <w:name w:val="ListLabel 282"/>
    <w:qFormat/>
    <w:rPr>
      <w:rFonts w:cs="Wingdings"/>
    </w:rPr>
  </w:style>
  <w:style w:type="character" w:styleId="ListLabel283">
    <w:name w:val="ListLabel 283"/>
    <w:qFormat/>
    <w:rPr>
      <w:rFonts w:cs="Wingdings"/>
    </w:rPr>
  </w:style>
  <w:style w:type="character" w:styleId="ListLabel284">
    <w:name w:val="ListLabel 284"/>
    <w:qFormat/>
    <w:rPr>
      <w:rFonts w:cs="Courier New"/>
    </w:rPr>
  </w:style>
  <w:style w:type="character" w:styleId="ListLabel285">
    <w:name w:val="ListLabel 285"/>
    <w:qFormat/>
    <w:rPr>
      <w:rFonts w:cs="Wingdings"/>
    </w:rPr>
  </w:style>
  <w:style w:type="character" w:styleId="ListLabel286">
    <w:name w:val="ListLabel 286"/>
    <w:qFormat/>
    <w:rPr>
      <w:rFonts w:cs="Symbol"/>
    </w:rPr>
  </w:style>
  <w:style w:type="character" w:styleId="ListLabel287">
    <w:name w:val="ListLabel 287"/>
    <w:qFormat/>
    <w:rPr>
      <w:rFonts w:cs="Courier New"/>
    </w:rPr>
  </w:style>
  <w:style w:type="character" w:styleId="ListLabel288">
    <w:name w:val="ListLabel 288"/>
    <w:qFormat/>
    <w:rPr>
      <w:rFonts w:cs="Wingdings"/>
    </w:rPr>
  </w:style>
  <w:style w:type="character" w:styleId="ListLabel289">
    <w:name w:val="ListLabel 289"/>
    <w:qFormat/>
    <w:rPr>
      <w:rFonts w:cs="Symbol"/>
    </w:rPr>
  </w:style>
  <w:style w:type="character" w:styleId="ListLabel290">
    <w:name w:val="ListLabel 290"/>
    <w:qFormat/>
    <w:rPr>
      <w:rFonts w:cs="Courier New"/>
    </w:rPr>
  </w:style>
  <w:style w:type="character" w:styleId="ListLabel291">
    <w:name w:val="ListLabel 291"/>
    <w:qFormat/>
    <w:rPr>
      <w:rFonts w:cs="Wingdings"/>
    </w:rPr>
  </w:style>
  <w:style w:type="character" w:styleId="ListLabel292">
    <w:name w:val="ListLabel 292"/>
    <w:qFormat/>
    <w:rPr>
      <w:rFonts w:cs="Symbol"/>
    </w:rPr>
  </w:style>
  <w:style w:type="character" w:styleId="ListLabel293">
    <w:name w:val="ListLabel 293"/>
    <w:qFormat/>
    <w:rPr>
      <w:rFonts w:cs="Courier New"/>
    </w:rPr>
  </w:style>
  <w:style w:type="character" w:styleId="ListLabel294">
    <w:name w:val="ListLabel 294"/>
    <w:qFormat/>
    <w:rPr>
      <w:rFonts w:cs="Wingdings"/>
    </w:rPr>
  </w:style>
  <w:style w:type="character" w:styleId="ListLabel295">
    <w:name w:val="ListLabel 295"/>
    <w:qFormat/>
    <w:rPr>
      <w:rFonts w:cs="Symbol"/>
    </w:rPr>
  </w:style>
  <w:style w:type="character" w:styleId="ListLabel296">
    <w:name w:val="ListLabel 296"/>
    <w:qFormat/>
    <w:rPr>
      <w:rFonts w:cs="Courier New"/>
    </w:rPr>
  </w:style>
  <w:style w:type="character" w:styleId="ListLabel297">
    <w:name w:val="ListLabel 297"/>
    <w:qFormat/>
    <w:rPr>
      <w:rFonts w:cs="Wingdings"/>
    </w:rPr>
  </w:style>
  <w:style w:type="character" w:styleId="ListLabel298">
    <w:name w:val="ListLabel 298"/>
    <w:qFormat/>
    <w:rPr>
      <w:rFonts w:cs="Symbol"/>
    </w:rPr>
  </w:style>
  <w:style w:type="character" w:styleId="ListLabel299">
    <w:name w:val="ListLabel 299"/>
    <w:qFormat/>
    <w:rPr>
      <w:rFonts w:cs="Courier New"/>
    </w:rPr>
  </w:style>
  <w:style w:type="character" w:styleId="ListLabel300">
    <w:name w:val="ListLabel 300"/>
    <w:qFormat/>
    <w:rPr>
      <w:rFonts w:cs="Wingdings"/>
    </w:rPr>
  </w:style>
  <w:style w:type="character" w:styleId="ListLabel301">
    <w:name w:val="ListLabel 301"/>
    <w:qFormat/>
    <w:rPr>
      <w:rFonts w:ascii="Times New Roman" w:hAnsi="Times New Roman" w:cs="Symbol"/>
      <w:sz w:val="24"/>
    </w:rPr>
  </w:style>
  <w:style w:type="character" w:styleId="ListLabel302">
    <w:name w:val="ListLabel 302"/>
    <w:qFormat/>
    <w:rPr>
      <w:rFonts w:cs="Courier New"/>
    </w:rPr>
  </w:style>
  <w:style w:type="character" w:styleId="ListLabel303">
    <w:name w:val="ListLabel 303"/>
    <w:qFormat/>
    <w:rPr>
      <w:rFonts w:cs="Wingdings"/>
    </w:rPr>
  </w:style>
  <w:style w:type="character" w:styleId="ListLabel304">
    <w:name w:val="ListLabel 304"/>
    <w:qFormat/>
    <w:rPr>
      <w:rFonts w:cs="Symbol"/>
    </w:rPr>
  </w:style>
  <w:style w:type="character" w:styleId="ListLabel305">
    <w:name w:val="ListLabel 305"/>
    <w:qFormat/>
    <w:rPr>
      <w:rFonts w:cs="Courier New"/>
    </w:rPr>
  </w:style>
  <w:style w:type="character" w:styleId="ListLabel306">
    <w:name w:val="ListLabel 306"/>
    <w:qFormat/>
    <w:rPr>
      <w:rFonts w:cs="Wingdings"/>
    </w:rPr>
  </w:style>
  <w:style w:type="character" w:styleId="ListLabel307">
    <w:name w:val="ListLabel 307"/>
    <w:qFormat/>
    <w:rPr>
      <w:rFonts w:cs="Symbol"/>
    </w:rPr>
  </w:style>
  <w:style w:type="character" w:styleId="ListLabel308">
    <w:name w:val="ListLabel 308"/>
    <w:qFormat/>
    <w:rPr>
      <w:rFonts w:cs="Courier New"/>
    </w:rPr>
  </w:style>
  <w:style w:type="character" w:styleId="ListLabel309">
    <w:name w:val="ListLabel 309"/>
    <w:qFormat/>
    <w:rPr>
      <w:rFonts w:cs="Wingdings"/>
    </w:rPr>
  </w:style>
  <w:style w:type="character" w:styleId="ListLabel310">
    <w:name w:val="ListLabel 310"/>
    <w:qFormat/>
    <w:rPr>
      <w:rFonts w:cs="Wingdings"/>
      <w:sz w:val="24"/>
    </w:rPr>
  </w:style>
  <w:style w:type="character" w:styleId="ListLabel311">
    <w:name w:val="ListLabel 311"/>
    <w:qFormat/>
    <w:rPr>
      <w:rFonts w:cs="Courier New"/>
    </w:rPr>
  </w:style>
  <w:style w:type="character" w:styleId="ListLabel312">
    <w:name w:val="ListLabel 312"/>
    <w:qFormat/>
    <w:rPr>
      <w:rFonts w:cs="Wingdings"/>
    </w:rPr>
  </w:style>
  <w:style w:type="character" w:styleId="ListLabel313">
    <w:name w:val="ListLabel 313"/>
    <w:qFormat/>
    <w:rPr>
      <w:rFonts w:cs="Symbol"/>
    </w:rPr>
  </w:style>
  <w:style w:type="character" w:styleId="ListLabel314">
    <w:name w:val="ListLabel 314"/>
    <w:qFormat/>
    <w:rPr>
      <w:rFonts w:cs="Courier New"/>
    </w:rPr>
  </w:style>
  <w:style w:type="character" w:styleId="ListLabel315">
    <w:name w:val="ListLabel 315"/>
    <w:qFormat/>
    <w:rPr>
      <w:rFonts w:cs="Wingdings"/>
    </w:rPr>
  </w:style>
  <w:style w:type="character" w:styleId="ListLabel316">
    <w:name w:val="ListLabel 316"/>
    <w:qFormat/>
    <w:rPr>
      <w:rFonts w:cs="Symbol"/>
    </w:rPr>
  </w:style>
  <w:style w:type="character" w:styleId="ListLabel317">
    <w:name w:val="ListLabel 317"/>
    <w:qFormat/>
    <w:rPr>
      <w:rFonts w:cs="Courier New"/>
    </w:rPr>
  </w:style>
  <w:style w:type="character" w:styleId="ListLabel318">
    <w:name w:val="ListLabel 318"/>
    <w:qFormat/>
    <w:rPr>
      <w:rFonts w:cs="Wingdings"/>
    </w:rPr>
  </w:style>
  <w:style w:type="character" w:styleId="ListLabel319">
    <w:name w:val="ListLabel 319"/>
    <w:qFormat/>
    <w:rPr>
      <w:rFonts w:ascii="Times New Roman" w:hAnsi="Times New Roman" w:cs="Wingdings"/>
      <w:sz w:val="24"/>
    </w:rPr>
  </w:style>
  <w:style w:type="character" w:styleId="ListLabel320">
    <w:name w:val="ListLabel 320"/>
    <w:qFormat/>
    <w:rPr>
      <w:rFonts w:cs="Courier New"/>
    </w:rPr>
  </w:style>
  <w:style w:type="character" w:styleId="ListLabel321">
    <w:name w:val="ListLabel 321"/>
    <w:qFormat/>
    <w:rPr>
      <w:rFonts w:cs="Wingdings"/>
    </w:rPr>
  </w:style>
  <w:style w:type="character" w:styleId="ListLabel322">
    <w:name w:val="ListLabel 322"/>
    <w:qFormat/>
    <w:rPr>
      <w:rFonts w:cs="Symbol"/>
    </w:rPr>
  </w:style>
  <w:style w:type="character" w:styleId="ListLabel323">
    <w:name w:val="ListLabel 323"/>
    <w:qFormat/>
    <w:rPr>
      <w:rFonts w:cs="Courier New"/>
    </w:rPr>
  </w:style>
  <w:style w:type="character" w:styleId="ListLabel324">
    <w:name w:val="ListLabel 324"/>
    <w:qFormat/>
    <w:rPr>
      <w:rFonts w:cs="Wingdings"/>
    </w:rPr>
  </w:style>
  <w:style w:type="character" w:styleId="ListLabel325">
    <w:name w:val="ListLabel 325"/>
    <w:qFormat/>
    <w:rPr>
      <w:rFonts w:cs="Symbol"/>
    </w:rPr>
  </w:style>
  <w:style w:type="character" w:styleId="ListLabel326">
    <w:name w:val="ListLabel 326"/>
    <w:qFormat/>
    <w:rPr>
      <w:rFonts w:cs="Courier New"/>
    </w:rPr>
  </w:style>
  <w:style w:type="character" w:styleId="ListLabel327">
    <w:name w:val="ListLabel 327"/>
    <w:qFormat/>
    <w:rPr>
      <w:rFonts w:cs="Wingdings"/>
    </w:rPr>
  </w:style>
  <w:style w:type="character" w:styleId="ListLabel328">
    <w:name w:val="ListLabel 328"/>
    <w:qFormat/>
    <w:rPr>
      <w:rFonts w:ascii="Times New Roman" w:hAnsi="Times New Roman" w:cs="Wingdings"/>
      <w:sz w:val="24"/>
    </w:rPr>
  </w:style>
  <w:style w:type="character" w:styleId="ListLabel329">
    <w:name w:val="ListLabel 329"/>
    <w:qFormat/>
    <w:rPr>
      <w:rFonts w:cs="Courier New"/>
    </w:rPr>
  </w:style>
  <w:style w:type="character" w:styleId="ListLabel330">
    <w:name w:val="ListLabel 330"/>
    <w:qFormat/>
    <w:rPr>
      <w:rFonts w:cs="Wingdings"/>
    </w:rPr>
  </w:style>
  <w:style w:type="character" w:styleId="ListLabel331">
    <w:name w:val="ListLabel 331"/>
    <w:qFormat/>
    <w:rPr>
      <w:rFonts w:cs="Symbol"/>
    </w:rPr>
  </w:style>
  <w:style w:type="character" w:styleId="ListLabel332">
    <w:name w:val="ListLabel 332"/>
    <w:qFormat/>
    <w:rPr>
      <w:rFonts w:cs="Courier New"/>
    </w:rPr>
  </w:style>
  <w:style w:type="character" w:styleId="ListLabel333">
    <w:name w:val="ListLabel 333"/>
    <w:qFormat/>
    <w:rPr>
      <w:rFonts w:cs="Wingdings"/>
    </w:rPr>
  </w:style>
  <w:style w:type="character" w:styleId="ListLabel334">
    <w:name w:val="ListLabel 334"/>
    <w:qFormat/>
    <w:rPr>
      <w:rFonts w:cs="Symbol"/>
    </w:rPr>
  </w:style>
  <w:style w:type="character" w:styleId="ListLabel335">
    <w:name w:val="ListLabel 335"/>
    <w:qFormat/>
    <w:rPr>
      <w:rFonts w:cs="Courier New"/>
    </w:rPr>
  </w:style>
  <w:style w:type="character" w:styleId="ListLabel336">
    <w:name w:val="ListLabel 336"/>
    <w:qFormat/>
    <w:rPr>
      <w:rFonts w:cs="Wingdings"/>
    </w:rPr>
  </w:style>
  <w:style w:type="character" w:styleId="ListLabel337">
    <w:name w:val="ListLabel 337"/>
    <w:qFormat/>
    <w:rPr>
      <w:rFonts w:ascii="Times New Roman" w:hAnsi="Times New Roman" w:cs="Wingdings"/>
      <w:sz w:val="24"/>
    </w:rPr>
  </w:style>
  <w:style w:type="character" w:styleId="ListLabel338">
    <w:name w:val="ListLabel 338"/>
    <w:qFormat/>
    <w:rPr>
      <w:rFonts w:cs="Courier New"/>
    </w:rPr>
  </w:style>
  <w:style w:type="character" w:styleId="ListLabel339">
    <w:name w:val="ListLabel 339"/>
    <w:qFormat/>
    <w:rPr>
      <w:rFonts w:cs="Wingdings"/>
    </w:rPr>
  </w:style>
  <w:style w:type="character" w:styleId="ListLabel340">
    <w:name w:val="ListLabel 340"/>
    <w:qFormat/>
    <w:rPr>
      <w:rFonts w:cs="Symbol"/>
    </w:rPr>
  </w:style>
  <w:style w:type="character" w:styleId="ListLabel341">
    <w:name w:val="ListLabel 341"/>
    <w:qFormat/>
    <w:rPr>
      <w:rFonts w:cs="Courier New"/>
    </w:rPr>
  </w:style>
  <w:style w:type="character" w:styleId="ListLabel342">
    <w:name w:val="ListLabel 342"/>
    <w:qFormat/>
    <w:rPr>
      <w:rFonts w:cs="Wingdings"/>
    </w:rPr>
  </w:style>
  <w:style w:type="character" w:styleId="ListLabel343">
    <w:name w:val="ListLabel 343"/>
    <w:qFormat/>
    <w:rPr>
      <w:rFonts w:cs="Symbol"/>
    </w:rPr>
  </w:style>
  <w:style w:type="character" w:styleId="ListLabel344">
    <w:name w:val="ListLabel 344"/>
    <w:qFormat/>
    <w:rPr>
      <w:rFonts w:cs="Courier New"/>
    </w:rPr>
  </w:style>
  <w:style w:type="character" w:styleId="ListLabel345">
    <w:name w:val="ListLabel 345"/>
    <w:qFormat/>
    <w:rPr>
      <w:rFonts w:cs="Wingdings"/>
    </w:rPr>
  </w:style>
  <w:style w:type="character" w:styleId="ListLabel346">
    <w:name w:val="ListLabel 346"/>
    <w:qFormat/>
    <w:rPr>
      <w:rFonts w:ascii="Times New Roman" w:hAnsi="Times New Roman" w:cs="Wingdings"/>
      <w:sz w:val="24"/>
    </w:rPr>
  </w:style>
  <w:style w:type="character" w:styleId="ListLabel347">
    <w:name w:val="ListLabel 347"/>
    <w:qFormat/>
    <w:rPr>
      <w:rFonts w:cs="Courier New"/>
    </w:rPr>
  </w:style>
  <w:style w:type="character" w:styleId="ListLabel348">
    <w:name w:val="ListLabel 348"/>
    <w:qFormat/>
    <w:rPr>
      <w:rFonts w:cs="Wingdings"/>
    </w:rPr>
  </w:style>
  <w:style w:type="character" w:styleId="ListLabel349">
    <w:name w:val="ListLabel 349"/>
    <w:qFormat/>
    <w:rPr>
      <w:rFonts w:cs="Symbol"/>
    </w:rPr>
  </w:style>
  <w:style w:type="character" w:styleId="ListLabel350">
    <w:name w:val="ListLabel 350"/>
    <w:qFormat/>
    <w:rPr>
      <w:rFonts w:cs="Courier New"/>
    </w:rPr>
  </w:style>
  <w:style w:type="character" w:styleId="ListLabel351">
    <w:name w:val="ListLabel 351"/>
    <w:qFormat/>
    <w:rPr>
      <w:rFonts w:cs="Wingdings"/>
    </w:rPr>
  </w:style>
  <w:style w:type="character" w:styleId="ListLabel352">
    <w:name w:val="ListLabel 352"/>
    <w:qFormat/>
    <w:rPr>
      <w:rFonts w:cs="Symbol"/>
    </w:rPr>
  </w:style>
  <w:style w:type="character" w:styleId="ListLabel353">
    <w:name w:val="ListLabel 353"/>
    <w:qFormat/>
    <w:rPr>
      <w:rFonts w:cs="Courier New"/>
    </w:rPr>
  </w:style>
  <w:style w:type="character" w:styleId="ListLabel354">
    <w:name w:val="ListLabel 354"/>
    <w:qFormat/>
    <w:rPr>
      <w:rFonts w:cs="Wingdings"/>
    </w:rPr>
  </w:style>
  <w:style w:type="character" w:styleId="ListLabel355">
    <w:name w:val="ListLabel 355"/>
    <w:qFormat/>
    <w:rPr>
      <w:rFonts w:ascii="Times New Roman" w:hAnsi="Times New Roman" w:cs="Wingdings"/>
      <w:sz w:val="24"/>
    </w:rPr>
  </w:style>
  <w:style w:type="character" w:styleId="ListLabel356">
    <w:name w:val="ListLabel 356"/>
    <w:qFormat/>
    <w:rPr>
      <w:rFonts w:cs="Courier New"/>
    </w:rPr>
  </w:style>
  <w:style w:type="character" w:styleId="ListLabel357">
    <w:name w:val="ListLabel 357"/>
    <w:qFormat/>
    <w:rPr>
      <w:rFonts w:cs="Wingdings"/>
    </w:rPr>
  </w:style>
  <w:style w:type="character" w:styleId="ListLabel358">
    <w:name w:val="ListLabel 358"/>
    <w:qFormat/>
    <w:rPr>
      <w:rFonts w:cs="Symbol"/>
    </w:rPr>
  </w:style>
  <w:style w:type="character" w:styleId="ListLabel359">
    <w:name w:val="ListLabel 359"/>
    <w:qFormat/>
    <w:rPr>
      <w:rFonts w:cs="Courier New"/>
    </w:rPr>
  </w:style>
  <w:style w:type="character" w:styleId="ListLabel360">
    <w:name w:val="ListLabel 360"/>
    <w:qFormat/>
    <w:rPr>
      <w:rFonts w:cs="Wingdings"/>
    </w:rPr>
  </w:style>
  <w:style w:type="character" w:styleId="ListLabel361">
    <w:name w:val="ListLabel 361"/>
    <w:qFormat/>
    <w:rPr>
      <w:rFonts w:cs="Symbol"/>
    </w:rPr>
  </w:style>
  <w:style w:type="character" w:styleId="ListLabel362">
    <w:name w:val="ListLabel 362"/>
    <w:qFormat/>
    <w:rPr>
      <w:rFonts w:cs="Courier New"/>
    </w:rPr>
  </w:style>
  <w:style w:type="character" w:styleId="ListLabel363">
    <w:name w:val="ListLabel 363"/>
    <w:qFormat/>
    <w:rPr>
      <w:rFonts w:cs="Wingdings"/>
    </w:rPr>
  </w:style>
  <w:style w:type="character" w:styleId="ListLabel364">
    <w:name w:val="ListLabel 364"/>
    <w:qFormat/>
    <w:rPr>
      <w:rFonts w:ascii="Times New Roman" w:hAnsi="Times New Roman" w:cs="Wingdings"/>
      <w:sz w:val="24"/>
    </w:rPr>
  </w:style>
  <w:style w:type="character" w:styleId="ListLabel365">
    <w:name w:val="ListLabel 365"/>
    <w:qFormat/>
    <w:rPr>
      <w:rFonts w:cs="Courier New"/>
    </w:rPr>
  </w:style>
  <w:style w:type="character" w:styleId="ListLabel366">
    <w:name w:val="ListLabel 366"/>
    <w:qFormat/>
    <w:rPr>
      <w:rFonts w:cs="Wingdings"/>
    </w:rPr>
  </w:style>
  <w:style w:type="character" w:styleId="ListLabel367">
    <w:name w:val="ListLabel 367"/>
    <w:qFormat/>
    <w:rPr>
      <w:rFonts w:cs="Symbol"/>
    </w:rPr>
  </w:style>
  <w:style w:type="character" w:styleId="ListLabel368">
    <w:name w:val="ListLabel 368"/>
    <w:qFormat/>
    <w:rPr>
      <w:rFonts w:cs="Courier New"/>
    </w:rPr>
  </w:style>
  <w:style w:type="character" w:styleId="ListLabel369">
    <w:name w:val="ListLabel 369"/>
    <w:qFormat/>
    <w:rPr>
      <w:rFonts w:cs="Wingdings"/>
    </w:rPr>
  </w:style>
  <w:style w:type="character" w:styleId="ListLabel370">
    <w:name w:val="ListLabel 370"/>
    <w:qFormat/>
    <w:rPr>
      <w:rFonts w:cs="Symbol"/>
    </w:rPr>
  </w:style>
  <w:style w:type="character" w:styleId="ListLabel371">
    <w:name w:val="ListLabel 371"/>
    <w:qFormat/>
    <w:rPr>
      <w:rFonts w:cs="Courier New"/>
    </w:rPr>
  </w:style>
  <w:style w:type="character" w:styleId="ListLabel372">
    <w:name w:val="ListLabel 372"/>
    <w:qFormat/>
    <w:rPr>
      <w:rFonts w:cs="Wingdings"/>
    </w:rPr>
  </w:style>
  <w:style w:type="character" w:styleId="ListLabel373">
    <w:name w:val="ListLabel 373"/>
    <w:qFormat/>
    <w:rPr>
      <w:rFonts w:ascii="Times New Roman" w:hAnsi="Times New Roman" w:cs="Symbol"/>
      <w:b/>
      <w:sz w:val="24"/>
    </w:rPr>
  </w:style>
  <w:style w:type="character" w:styleId="ListLabel374">
    <w:name w:val="ListLabel 374"/>
    <w:qFormat/>
    <w:rPr>
      <w:rFonts w:cs="Courier New"/>
    </w:rPr>
  </w:style>
  <w:style w:type="character" w:styleId="ListLabel375">
    <w:name w:val="ListLabel 375"/>
    <w:qFormat/>
    <w:rPr>
      <w:rFonts w:cs="Wingdings"/>
    </w:rPr>
  </w:style>
  <w:style w:type="character" w:styleId="ListLabel376">
    <w:name w:val="ListLabel 376"/>
    <w:qFormat/>
    <w:rPr>
      <w:rFonts w:cs="Symbol"/>
    </w:rPr>
  </w:style>
  <w:style w:type="character" w:styleId="ListLabel377">
    <w:name w:val="ListLabel 377"/>
    <w:qFormat/>
    <w:rPr>
      <w:rFonts w:cs="Courier New"/>
    </w:rPr>
  </w:style>
  <w:style w:type="character" w:styleId="ListLabel378">
    <w:name w:val="ListLabel 378"/>
    <w:qFormat/>
    <w:rPr>
      <w:rFonts w:cs="Wingdings"/>
    </w:rPr>
  </w:style>
  <w:style w:type="character" w:styleId="ListLabel379">
    <w:name w:val="ListLabel 379"/>
    <w:qFormat/>
    <w:rPr>
      <w:rFonts w:cs="Symbol"/>
    </w:rPr>
  </w:style>
  <w:style w:type="character" w:styleId="ListLabel380">
    <w:name w:val="ListLabel 380"/>
    <w:qFormat/>
    <w:rPr>
      <w:rFonts w:cs="Courier New"/>
    </w:rPr>
  </w:style>
  <w:style w:type="character" w:styleId="ListLabel381">
    <w:name w:val="ListLabel 381"/>
    <w:qFormat/>
    <w:rPr>
      <w:rFonts w:cs="Wingdings"/>
    </w:rPr>
  </w:style>
  <w:style w:type="character" w:styleId="ListLabel382">
    <w:name w:val="ListLabel 382"/>
    <w:qFormat/>
    <w:rPr>
      <w:rFonts w:ascii="Times New Roman" w:hAnsi="Times New Roman" w:cs="Times New Roman"/>
      <w:b/>
      <w:sz w:val="24"/>
      <w:szCs w:val="28"/>
    </w:rPr>
  </w:style>
  <w:style w:type="character" w:styleId="ListLabel383">
    <w:name w:val="ListLabel 383"/>
    <w:qFormat/>
    <w:rPr>
      <w:rFonts w:cs="Times New Roman"/>
    </w:rPr>
  </w:style>
  <w:style w:type="character" w:styleId="ListLabel384">
    <w:name w:val="ListLabel 384"/>
    <w:qFormat/>
    <w:rPr>
      <w:rFonts w:cs="Times New Roman"/>
    </w:rPr>
  </w:style>
  <w:style w:type="character" w:styleId="ListLabel385">
    <w:name w:val="ListLabel 385"/>
    <w:qFormat/>
    <w:rPr>
      <w:rFonts w:cs="Times New Roman"/>
    </w:rPr>
  </w:style>
  <w:style w:type="character" w:styleId="ListLabel386">
    <w:name w:val="ListLabel 386"/>
    <w:qFormat/>
    <w:rPr>
      <w:rFonts w:cs="Times New Roman"/>
    </w:rPr>
  </w:style>
  <w:style w:type="character" w:styleId="ListLabel387">
    <w:name w:val="ListLabel 387"/>
    <w:qFormat/>
    <w:rPr>
      <w:rFonts w:cs="Times New Roman"/>
    </w:rPr>
  </w:style>
  <w:style w:type="character" w:styleId="ListLabel388">
    <w:name w:val="ListLabel 388"/>
    <w:qFormat/>
    <w:rPr>
      <w:rFonts w:cs="Times New Roman"/>
    </w:rPr>
  </w:style>
  <w:style w:type="character" w:styleId="ListLabel389">
    <w:name w:val="ListLabel 389"/>
    <w:qFormat/>
    <w:rPr>
      <w:rFonts w:cs="Times New Roman"/>
    </w:rPr>
  </w:style>
  <w:style w:type="character" w:styleId="ListLabel390">
    <w:name w:val="ListLabel 390"/>
    <w:qFormat/>
    <w:rPr>
      <w:rFonts w:cs="Times New Roman"/>
    </w:rPr>
  </w:style>
  <w:style w:type="character" w:styleId="ListLabel391">
    <w:name w:val="ListLabel 391"/>
    <w:qFormat/>
    <w:rPr>
      <w:rFonts w:cs="Times New Roman"/>
    </w:rPr>
  </w:style>
  <w:style w:type="character" w:styleId="ListLabel392">
    <w:name w:val="ListLabel 392"/>
    <w:qFormat/>
    <w:rPr>
      <w:rFonts w:ascii="Times New Roman" w:hAnsi="Times New Roman" w:eastAsia="Calibri" w:cs="Times New Roman"/>
      <w:color w:val="00000A"/>
      <w:sz w:val="24"/>
    </w:rPr>
  </w:style>
  <w:style w:type="character" w:styleId="ListLabel393">
    <w:name w:val="ListLabel 393"/>
    <w:qFormat/>
    <w:rPr>
      <w:rFonts w:cs="Symbol"/>
    </w:rPr>
  </w:style>
  <w:style w:type="character" w:styleId="ListLabel394">
    <w:name w:val="ListLabel 394"/>
    <w:qFormat/>
    <w:rPr>
      <w:rFonts w:cs="Courier New"/>
    </w:rPr>
  </w:style>
  <w:style w:type="character" w:styleId="ListLabel395">
    <w:name w:val="ListLabel 395"/>
    <w:qFormat/>
    <w:rPr>
      <w:rFonts w:cs="Wingdings"/>
    </w:rPr>
  </w:style>
  <w:style w:type="character" w:styleId="ListLabel396">
    <w:name w:val="ListLabel 396"/>
    <w:qFormat/>
    <w:rPr>
      <w:rFonts w:cs="Symbol"/>
    </w:rPr>
  </w:style>
  <w:style w:type="character" w:styleId="ListLabel397">
    <w:name w:val="ListLabel 397"/>
    <w:qFormat/>
    <w:rPr>
      <w:rFonts w:cs="Courier New"/>
    </w:rPr>
  </w:style>
  <w:style w:type="character" w:styleId="ListLabel398">
    <w:name w:val="ListLabel 398"/>
    <w:qFormat/>
    <w:rPr>
      <w:rFonts w:cs="Wingdings"/>
    </w:rPr>
  </w:style>
  <w:style w:type="character" w:styleId="ListLabel399">
    <w:name w:val="ListLabel 399"/>
    <w:qFormat/>
    <w:rPr>
      <w:rFonts w:cs="Symbol"/>
    </w:rPr>
  </w:style>
  <w:style w:type="character" w:styleId="ListLabel400">
    <w:name w:val="ListLabel 400"/>
    <w:qFormat/>
    <w:rPr>
      <w:rFonts w:cs="Courier New"/>
    </w:rPr>
  </w:style>
  <w:style w:type="character" w:styleId="ListLabel401">
    <w:name w:val="ListLabel 401"/>
    <w:qFormat/>
    <w:rPr>
      <w:rFonts w:cs="Wingdings"/>
    </w:rPr>
  </w:style>
  <w:style w:type="character" w:styleId="ListLabel402">
    <w:name w:val="ListLabel 402"/>
    <w:qFormat/>
    <w:rPr>
      <w:rFonts w:cs="Symbol"/>
    </w:rPr>
  </w:style>
  <w:style w:type="character" w:styleId="ListLabel403">
    <w:name w:val="ListLabel 403"/>
    <w:qFormat/>
    <w:rPr>
      <w:rFonts w:cs="Courier New"/>
    </w:rPr>
  </w:style>
  <w:style w:type="character" w:styleId="ListLabel404">
    <w:name w:val="ListLabel 404"/>
    <w:qFormat/>
    <w:rPr>
      <w:rFonts w:cs="Wingdings"/>
    </w:rPr>
  </w:style>
  <w:style w:type="character" w:styleId="ListLabel405">
    <w:name w:val="ListLabel 405"/>
    <w:qFormat/>
    <w:rPr>
      <w:rFonts w:cs="Symbol"/>
    </w:rPr>
  </w:style>
  <w:style w:type="character" w:styleId="ListLabel406">
    <w:name w:val="ListLabel 406"/>
    <w:qFormat/>
    <w:rPr>
      <w:rFonts w:cs="Courier New"/>
    </w:rPr>
  </w:style>
  <w:style w:type="character" w:styleId="ListLabel407">
    <w:name w:val="ListLabel 407"/>
    <w:qFormat/>
    <w:rPr>
      <w:rFonts w:cs="Wingdings"/>
    </w:rPr>
  </w:style>
  <w:style w:type="character" w:styleId="ListLabel408">
    <w:name w:val="ListLabel 408"/>
    <w:qFormat/>
    <w:rPr>
      <w:rFonts w:cs="Symbol"/>
    </w:rPr>
  </w:style>
  <w:style w:type="character" w:styleId="ListLabel409">
    <w:name w:val="ListLabel 409"/>
    <w:qFormat/>
    <w:rPr>
      <w:rFonts w:cs="Courier New"/>
    </w:rPr>
  </w:style>
  <w:style w:type="character" w:styleId="ListLabel410">
    <w:name w:val="ListLabel 410"/>
    <w:qFormat/>
    <w:rPr>
      <w:rFonts w:cs="Wingdings"/>
    </w:rPr>
  </w:style>
  <w:style w:type="character" w:styleId="ListLabel411">
    <w:name w:val="ListLabel 411"/>
    <w:qFormat/>
    <w:rPr>
      <w:rFonts w:cs="Symbol"/>
      <w:sz w:val="24"/>
    </w:rPr>
  </w:style>
  <w:style w:type="character" w:styleId="ListLabel412">
    <w:name w:val="ListLabel 412"/>
    <w:qFormat/>
    <w:rPr>
      <w:rFonts w:cs="Courier New"/>
    </w:rPr>
  </w:style>
  <w:style w:type="character" w:styleId="ListLabel413">
    <w:name w:val="ListLabel 413"/>
    <w:qFormat/>
    <w:rPr>
      <w:rFonts w:cs="Wingdings"/>
    </w:rPr>
  </w:style>
  <w:style w:type="character" w:styleId="ListLabel414">
    <w:name w:val="ListLabel 414"/>
    <w:qFormat/>
    <w:rPr>
      <w:rFonts w:cs="Symbol"/>
    </w:rPr>
  </w:style>
  <w:style w:type="character" w:styleId="ListLabel415">
    <w:name w:val="ListLabel 415"/>
    <w:qFormat/>
    <w:rPr>
      <w:rFonts w:cs="Courier New"/>
    </w:rPr>
  </w:style>
  <w:style w:type="character" w:styleId="ListLabel416">
    <w:name w:val="ListLabel 416"/>
    <w:qFormat/>
    <w:rPr>
      <w:rFonts w:cs="Wingdings"/>
    </w:rPr>
  </w:style>
  <w:style w:type="character" w:styleId="ListLabel417">
    <w:name w:val="ListLabel 417"/>
    <w:qFormat/>
    <w:rPr>
      <w:rFonts w:cs="Symbol"/>
    </w:rPr>
  </w:style>
  <w:style w:type="character" w:styleId="ListLabel418">
    <w:name w:val="ListLabel 418"/>
    <w:qFormat/>
    <w:rPr>
      <w:rFonts w:cs="Courier New"/>
    </w:rPr>
  </w:style>
  <w:style w:type="character" w:styleId="ListLabel419">
    <w:name w:val="ListLabel 419"/>
    <w:qFormat/>
    <w:rPr>
      <w:rFonts w:cs="Wingdings"/>
    </w:rPr>
  </w:style>
  <w:style w:type="character" w:styleId="ListLabel420">
    <w:name w:val="ListLabel 420"/>
    <w:qFormat/>
    <w:rPr>
      <w:rFonts w:ascii="Times New Roman" w:hAnsi="Times New Roman" w:cs="Symbol"/>
      <w:sz w:val="24"/>
    </w:rPr>
  </w:style>
  <w:style w:type="character" w:styleId="ListLabel421">
    <w:name w:val="ListLabel 421"/>
    <w:qFormat/>
    <w:rPr>
      <w:rFonts w:cs="Courier New"/>
    </w:rPr>
  </w:style>
  <w:style w:type="character" w:styleId="ListLabel422">
    <w:name w:val="ListLabel 422"/>
    <w:qFormat/>
    <w:rPr>
      <w:rFonts w:cs="Wingdings"/>
    </w:rPr>
  </w:style>
  <w:style w:type="character" w:styleId="ListLabel423">
    <w:name w:val="ListLabel 423"/>
    <w:qFormat/>
    <w:rPr>
      <w:rFonts w:cs="Symbol"/>
    </w:rPr>
  </w:style>
  <w:style w:type="character" w:styleId="ListLabel424">
    <w:name w:val="ListLabel 424"/>
    <w:qFormat/>
    <w:rPr>
      <w:rFonts w:cs="Courier New"/>
    </w:rPr>
  </w:style>
  <w:style w:type="character" w:styleId="ListLabel425">
    <w:name w:val="ListLabel 425"/>
    <w:qFormat/>
    <w:rPr>
      <w:rFonts w:cs="Wingdings"/>
    </w:rPr>
  </w:style>
  <w:style w:type="character" w:styleId="ListLabel426">
    <w:name w:val="ListLabel 426"/>
    <w:qFormat/>
    <w:rPr>
      <w:rFonts w:cs="Symbol"/>
    </w:rPr>
  </w:style>
  <w:style w:type="character" w:styleId="ListLabel427">
    <w:name w:val="ListLabel 427"/>
    <w:qFormat/>
    <w:rPr>
      <w:rFonts w:cs="Courier New"/>
    </w:rPr>
  </w:style>
  <w:style w:type="character" w:styleId="ListLabel428">
    <w:name w:val="ListLabel 428"/>
    <w:qFormat/>
    <w:rPr>
      <w:rFonts w:cs="Wingdings"/>
    </w:rPr>
  </w:style>
  <w:style w:type="character" w:styleId="ListLabel429">
    <w:name w:val="ListLabel 429"/>
    <w:qFormat/>
    <w:rPr>
      <w:rFonts w:ascii="Times New Roman" w:hAnsi="Times New Roman" w:cs="Symbol"/>
      <w:sz w:val="24"/>
    </w:rPr>
  </w:style>
  <w:style w:type="character" w:styleId="ListLabel430">
    <w:name w:val="ListLabel 430"/>
    <w:qFormat/>
    <w:rPr>
      <w:rFonts w:cs="Courier New"/>
    </w:rPr>
  </w:style>
  <w:style w:type="character" w:styleId="ListLabel431">
    <w:name w:val="ListLabel 431"/>
    <w:qFormat/>
    <w:rPr>
      <w:rFonts w:cs="Wingdings"/>
    </w:rPr>
  </w:style>
  <w:style w:type="character" w:styleId="ListLabel432">
    <w:name w:val="ListLabel 432"/>
    <w:qFormat/>
    <w:rPr>
      <w:rFonts w:cs="Symbol"/>
    </w:rPr>
  </w:style>
  <w:style w:type="character" w:styleId="ListLabel433">
    <w:name w:val="ListLabel 433"/>
    <w:qFormat/>
    <w:rPr>
      <w:rFonts w:cs="Courier New"/>
    </w:rPr>
  </w:style>
  <w:style w:type="character" w:styleId="ListLabel434">
    <w:name w:val="ListLabel 434"/>
    <w:qFormat/>
    <w:rPr>
      <w:rFonts w:cs="Wingdings"/>
    </w:rPr>
  </w:style>
  <w:style w:type="character" w:styleId="ListLabel435">
    <w:name w:val="ListLabel 435"/>
    <w:qFormat/>
    <w:rPr>
      <w:rFonts w:cs="Symbol"/>
    </w:rPr>
  </w:style>
  <w:style w:type="character" w:styleId="ListLabel436">
    <w:name w:val="ListLabel 436"/>
    <w:qFormat/>
    <w:rPr>
      <w:rFonts w:cs="Courier New"/>
    </w:rPr>
  </w:style>
  <w:style w:type="character" w:styleId="ListLabel437">
    <w:name w:val="ListLabel 437"/>
    <w:qFormat/>
    <w:rPr>
      <w:rFonts w:cs="Wingdings"/>
    </w:rPr>
  </w:style>
  <w:style w:type="character" w:styleId="ListLabel438">
    <w:name w:val="ListLabel 438"/>
    <w:qFormat/>
    <w:rPr>
      <w:rFonts w:cs="Times New Roman"/>
    </w:rPr>
  </w:style>
  <w:style w:type="character" w:styleId="ListLabel439">
    <w:name w:val="ListLabel 439"/>
    <w:qFormat/>
    <w:rPr>
      <w:rFonts w:cs="Wingdings"/>
    </w:rPr>
  </w:style>
  <w:style w:type="character" w:styleId="ListLabel440">
    <w:name w:val="ListLabel 440"/>
    <w:qFormat/>
    <w:rPr>
      <w:rFonts w:cs="Symbol"/>
    </w:rPr>
  </w:style>
  <w:style w:type="character" w:styleId="ListLabel441">
    <w:name w:val="ListLabel 441"/>
    <w:qFormat/>
    <w:rPr>
      <w:rFonts w:cs="Times New Roman"/>
    </w:rPr>
  </w:style>
  <w:style w:type="character" w:styleId="ListLabel442">
    <w:name w:val="ListLabel 442"/>
    <w:qFormat/>
    <w:rPr>
      <w:rFonts w:cs="Wingdings"/>
    </w:rPr>
  </w:style>
  <w:style w:type="character" w:styleId="ListLabel443">
    <w:name w:val="ListLabel 443"/>
    <w:qFormat/>
    <w:rPr>
      <w:rFonts w:cs="Symbol"/>
    </w:rPr>
  </w:style>
  <w:style w:type="character" w:styleId="ListLabel444">
    <w:name w:val="ListLabel 444"/>
    <w:qFormat/>
    <w:rPr>
      <w:rFonts w:cs="Times New Roman"/>
    </w:rPr>
  </w:style>
  <w:style w:type="character" w:styleId="ListLabel445">
    <w:name w:val="ListLabel 445"/>
    <w:qFormat/>
    <w:rPr>
      <w:rFonts w:cs="Wingdings"/>
    </w:rPr>
  </w:style>
  <w:style w:type="character" w:styleId="ListLabel446">
    <w:name w:val="ListLabel 446"/>
    <w:qFormat/>
    <w:rPr>
      <w:rFonts w:ascii="Times New Roman" w:hAnsi="Times New Roman" w:cs="Symbol"/>
      <w:sz w:val="24"/>
    </w:rPr>
  </w:style>
  <w:style w:type="character" w:styleId="ListLabel447">
    <w:name w:val="ListLabel 447"/>
    <w:qFormat/>
    <w:rPr>
      <w:rFonts w:cs="Courier New"/>
    </w:rPr>
  </w:style>
  <w:style w:type="character" w:styleId="ListLabel448">
    <w:name w:val="ListLabel 448"/>
    <w:qFormat/>
    <w:rPr>
      <w:rFonts w:cs="Wingdings"/>
    </w:rPr>
  </w:style>
  <w:style w:type="character" w:styleId="ListLabel449">
    <w:name w:val="ListLabel 449"/>
    <w:qFormat/>
    <w:rPr>
      <w:rFonts w:cs="Symbol"/>
    </w:rPr>
  </w:style>
  <w:style w:type="character" w:styleId="ListLabel450">
    <w:name w:val="ListLabel 450"/>
    <w:qFormat/>
    <w:rPr>
      <w:rFonts w:cs="Courier New"/>
    </w:rPr>
  </w:style>
  <w:style w:type="character" w:styleId="ListLabel451">
    <w:name w:val="ListLabel 451"/>
    <w:qFormat/>
    <w:rPr>
      <w:rFonts w:cs="Wingdings"/>
    </w:rPr>
  </w:style>
  <w:style w:type="character" w:styleId="ListLabel452">
    <w:name w:val="ListLabel 452"/>
    <w:qFormat/>
    <w:rPr>
      <w:rFonts w:cs="Symbol"/>
    </w:rPr>
  </w:style>
  <w:style w:type="character" w:styleId="ListLabel453">
    <w:name w:val="ListLabel 453"/>
    <w:qFormat/>
    <w:rPr>
      <w:rFonts w:cs="Courier New"/>
    </w:rPr>
  </w:style>
  <w:style w:type="character" w:styleId="ListLabel454">
    <w:name w:val="ListLabel 454"/>
    <w:qFormat/>
    <w:rPr>
      <w:rFonts w:cs="Wingdings"/>
    </w:rPr>
  </w:style>
  <w:style w:type="character" w:styleId="ListLabel455">
    <w:name w:val="ListLabel 455"/>
    <w:qFormat/>
    <w:rPr>
      <w:rFonts w:ascii="Times New Roman" w:hAnsi="Times New Roman" w:cs="Symbol"/>
      <w:sz w:val="24"/>
    </w:rPr>
  </w:style>
  <w:style w:type="character" w:styleId="ListLabel456">
    <w:name w:val="ListLabel 456"/>
    <w:qFormat/>
    <w:rPr>
      <w:rFonts w:ascii="Times New Roman" w:hAnsi="Times New Roman"/>
      <w:b/>
      <w:sz w:val="24"/>
    </w:rPr>
  </w:style>
  <w:style w:type="character" w:styleId="ListLabel457">
    <w:name w:val="ListLabel 457"/>
    <w:qFormat/>
    <w:rPr>
      <w:rFonts w:cs="Wingdings"/>
    </w:rPr>
  </w:style>
  <w:style w:type="character" w:styleId="ListLabel458">
    <w:name w:val="ListLabel 458"/>
    <w:qFormat/>
    <w:rPr>
      <w:rFonts w:cs="Courier New"/>
    </w:rPr>
  </w:style>
  <w:style w:type="character" w:styleId="ListLabel459">
    <w:name w:val="ListLabel 459"/>
    <w:qFormat/>
    <w:rPr>
      <w:rFonts w:cs="Wingdings"/>
    </w:rPr>
  </w:style>
  <w:style w:type="character" w:styleId="ListLabel460">
    <w:name w:val="ListLabel 460"/>
    <w:qFormat/>
    <w:rPr>
      <w:rFonts w:cs="Symbol"/>
    </w:rPr>
  </w:style>
  <w:style w:type="character" w:styleId="ListLabel461">
    <w:name w:val="ListLabel 461"/>
    <w:qFormat/>
    <w:rPr>
      <w:rFonts w:cs="Courier New"/>
    </w:rPr>
  </w:style>
  <w:style w:type="character" w:styleId="ListLabel462">
    <w:name w:val="ListLabel 462"/>
    <w:qFormat/>
    <w:rPr>
      <w:rFonts w:cs="Wingdings"/>
    </w:rPr>
  </w:style>
  <w:style w:type="character" w:styleId="ListLabel463">
    <w:name w:val="ListLabel 463"/>
    <w:qFormat/>
    <w:rPr>
      <w:rFonts w:cs="Symbol"/>
    </w:rPr>
  </w:style>
  <w:style w:type="character" w:styleId="ListLabel464">
    <w:name w:val="ListLabel 464"/>
    <w:qFormat/>
    <w:rPr>
      <w:rFonts w:cs="Courier New"/>
    </w:rPr>
  </w:style>
  <w:style w:type="character" w:styleId="ListLabel465">
    <w:name w:val="ListLabel 465"/>
    <w:qFormat/>
    <w:rPr>
      <w:rFonts w:cs="Wingdings"/>
    </w:rPr>
  </w:style>
  <w:style w:type="character" w:styleId="ListLabel466">
    <w:name w:val="ListLabel 466"/>
    <w:qFormat/>
    <w:rPr>
      <w:rFonts w:cs="Symbol"/>
    </w:rPr>
  </w:style>
  <w:style w:type="character" w:styleId="ListLabel467">
    <w:name w:val="ListLabel 467"/>
    <w:qFormat/>
    <w:rPr>
      <w:rFonts w:cs="Courier New"/>
    </w:rPr>
  </w:style>
  <w:style w:type="character" w:styleId="ListLabel468">
    <w:name w:val="ListLabel 468"/>
    <w:qFormat/>
    <w:rPr>
      <w:rFonts w:cs="Wingdings"/>
    </w:rPr>
  </w:style>
  <w:style w:type="character" w:styleId="ListLabel469">
    <w:name w:val="ListLabel 469"/>
    <w:qFormat/>
    <w:rPr>
      <w:rFonts w:cs="Symbol"/>
    </w:rPr>
  </w:style>
  <w:style w:type="character" w:styleId="ListLabel470">
    <w:name w:val="ListLabel 470"/>
    <w:qFormat/>
    <w:rPr>
      <w:rFonts w:cs="Courier New"/>
    </w:rPr>
  </w:style>
  <w:style w:type="character" w:styleId="ListLabel471">
    <w:name w:val="ListLabel 471"/>
    <w:qFormat/>
    <w:rPr>
      <w:rFonts w:cs="Wingdings"/>
    </w:rPr>
  </w:style>
  <w:style w:type="character" w:styleId="ListLabel472">
    <w:name w:val="ListLabel 472"/>
    <w:qFormat/>
    <w:rPr>
      <w:rFonts w:cs="Symbol"/>
    </w:rPr>
  </w:style>
  <w:style w:type="character" w:styleId="ListLabel473">
    <w:name w:val="ListLabel 473"/>
    <w:qFormat/>
    <w:rPr>
      <w:rFonts w:cs="Courier New"/>
    </w:rPr>
  </w:style>
  <w:style w:type="character" w:styleId="ListLabel474">
    <w:name w:val="ListLabel 474"/>
    <w:qFormat/>
    <w:rPr>
      <w:rFonts w:cs="Wingdings"/>
    </w:rPr>
  </w:style>
  <w:style w:type="character" w:styleId="ListLabel475">
    <w:name w:val="ListLabel 475"/>
    <w:qFormat/>
    <w:rPr>
      <w:rFonts w:cs="Symbol"/>
    </w:rPr>
  </w:style>
  <w:style w:type="character" w:styleId="ListLabel476">
    <w:name w:val="ListLabel 476"/>
    <w:qFormat/>
    <w:rPr>
      <w:rFonts w:cs="Courier New"/>
    </w:rPr>
  </w:style>
  <w:style w:type="character" w:styleId="ListLabel477">
    <w:name w:val="ListLabel 477"/>
    <w:qFormat/>
    <w:rPr>
      <w:rFonts w:cs="Wingdings"/>
    </w:rPr>
  </w:style>
  <w:style w:type="character" w:styleId="ListLabel478">
    <w:name w:val="ListLabel 478"/>
    <w:qFormat/>
    <w:rPr>
      <w:rFonts w:cs="Symbol"/>
    </w:rPr>
  </w:style>
  <w:style w:type="character" w:styleId="ListLabel479">
    <w:name w:val="ListLabel 479"/>
    <w:qFormat/>
    <w:rPr>
      <w:rFonts w:cs="Courier New"/>
    </w:rPr>
  </w:style>
  <w:style w:type="character" w:styleId="ListLabel480">
    <w:name w:val="ListLabel 480"/>
    <w:qFormat/>
    <w:rPr>
      <w:rFonts w:cs="Wingdings"/>
    </w:rPr>
  </w:style>
  <w:style w:type="character" w:styleId="ListLabel481">
    <w:name w:val="ListLabel 481"/>
    <w:qFormat/>
    <w:rPr>
      <w:rFonts w:cs="Symbol"/>
    </w:rPr>
  </w:style>
  <w:style w:type="character" w:styleId="ListLabel482">
    <w:name w:val="ListLabel 482"/>
    <w:qFormat/>
    <w:rPr>
      <w:rFonts w:cs="Courier New"/>
    </w:rPr>
  </w:style>
  <w:style w:type="character" w:styleId="ListLabel483">
    <w:name w:val="ListLabel 483"/>
    <w:qFormat/>
    <w:rPr>
      <w:rFonts w:cs="Wingdings"/>
    </w:rPr>
  </w:style>
  <w:style w:type="character" w:styleId="ListLabel484">
    <w:name w:val="ListLabel 484"/>
    <w:qFormat/>
    <w:rPr>
      <w:rFonts w:ascii="Times New Roman" w:hAnsi="Times New Roman" w:cs="Wingdings"/>
      <w:sz w:val="24"/>
    </w:rPr>
  </w:style>
  <w:style w:type="character" w:styleId="ListLabel485">
    <w:name w:val="ListLabel 485"/>
    <w:qFormat/>
    <w:rPr>
      <w:rFonts w:cs="Wingdings"/>
    </w:rPr>
  </w:style>
  <w:style w:type="character" w:styleId="ListLabel486">
    <w:name w:val="ListLabel 486"/>
    <w:qFormat/>
    <w:rPr>
      <w:rFonts w:cs="Wingdings"/>
    </w:rPr>
  </w:style>
  <w:style w:type="character" w:styleId="ListLabel487">
    <w:name w:val="ListLabel 487"/>
    <w:qFormat/>
    <w:rPr>
      <w:rFonts w:cs="Wingdings"/>
    </w:rPr>
  </w:style>
  <w:style w:type="character" w:styleId="ListLabel488">
    <w:name w:val="ListLabel 488"/>
    <w:qFormat/>
    <w:rPr>
      <w:rFonts w:cs="Wingdings"/>
    </w:rPr>
  </w:style>
  <w:style w:type="character" w:styleId="ListLabel489">
    <w:name w:val="ListLabel 489"/>
    <w:qFormat/>
    <w:rPr>
      <w:rFonts w:cs="Wingdings"/>
    </w:rPr>
  </w:style>
  <w:style w:type="character" w:styleId="ListLabel490">
    <w:name w:val="ListLabel 490"/>
    <w:qFormat/>
    <w:rPr>
      <w:rFonts w:cs="Wingdings"/>
    </w:rPr>
  </w:style>
  <w:style w:type="character" w:styleId="ListLabel491">
    <w:name w:val="ListLabel 491"/>
    <w:qFormat/>
    <w:rPr>
      <w:rFonts w:cs="Wingdings"/>
    </w:rPr>
  </w:style>
  <w:style w:type="character" w:styleId="ListLabel492">
    <w:name w:val="ListLabel 492"/>
    <w:qFormat/>
    <w:rPr>
      <w:rFonts w:cs="Wingdings"/>
    </w:rPr>
  </w:style>
  <w:style w:type="character" w:styleId="ListLabel493">
    <w:name w:val="ListLabel 493"/>
    <w:qFormat/>
    <w:rPr>
      <w:rFonts w:ascii="Times New Roman" w:hAnsi="Times New Roman" w:cs="Wingdings"/>
      <w:sz w:val="24"/>
    </w:rPr>
  </w:style>
  <w:style w:type="character" w:styleId="ListLabel494">
    <w:name w:val="ListLabel 494"/>
    <w:qFormat/>
    <w:rPr>
      <w:rFonts w:cs="Courier New"/>
    </w:rPr>
  </w:style>
  <w:style w:type="character" w:styleId="ListLabel495">
    <w:name w:val="ListLabel 495"/>
    <w:qFormat/>
    <w:rPr>
      <w:rFonts w:cs="Wingdings"/>
    </w:rPr>
  </w:style>
  <w:style w:type="character" w:styleId="ListLabel496">
    <w:name w:val="ListLabel 496"/>
    <w:qFormat/>
    <w:rPr>
      <w:rFonts w:cs="Symbol"/>
    </w:rPr>
  </w:style>
  <w:style w:type="character" w:styleId="ListLabel497">
    <w:name w:val="ListLabel 497"/>
    <w:qFormat/>
    <w:rPr>
      <w:rFonts w:cs="Courier New"/>
    </w:rPr>
  </w:style>
  <w:style w:type="character" w:styleId="ListLabel498">
    <w:name w:val="ListLabel 498"/>
    <w:qFormat/>
    <w:rPr>
      <w:rFonts w:cs="Wingdings"/>
    </w:rPr>
  </w:style>
  <w:style w:type="character" w:styleId="ListLabel499">
    <w:name w:val="ListLabel 499"/>
    <w:qFormat/>
    <w:rPr>
      <w:rFonts w:cs="Symbol"/>
    </w:rPr>
  </w:style>
  <w:style w:type="character" w:styleId="ListLabel500">
    <w:name w:val="ListLabel 500"/>
    <w:qFormat/>
    <w:rPr>
      <w:rFonts w:cs="Courier New"/>
    </w:rPr>
  </w:style>
  <w:style w:type="character" w:styleId="ListLabel501">
    <w:name w:val="ListLabel 501"/>
    <w:qFormat/>
    <w:rPr>
      <w:rFonts w:cs="Wingdings"/>
    </w:rPr>
  </w:style>
  <w:style w:type="character" w:styleId="ListLabel502">
    <w:name w:val="ListLabel 502"/>
    <w:qFormat/>
    <w:rPr>
      <w:rFonts w:cs="Wingdings"/>
    </w:rPr>
  </w:style>
  <w:style w:type="character" w:styleId="ListLabel503">
    <w:name w:val="ListLabel 503"/>
    <w:qFormat/>
    <w:rPr>
      <w:rFonts w:cs="Courier New"/>
    </w:rPr>
  </w:style>
  <w:style w:type="character" w:styleId="ListLabel504">
    <w:name w:val="ListLabel 504"/>
    <w:qFormat/>
    <w:rPr>
      <w:rFonts w:cs="Wingdings"/>
    </w:rPr>
  </w:style>
  <w:style w:type="character" w:styleId="ListLabel505">
    <w:name w:val="ListLabel 505"/>
    <w:qFormat/>
    <w:rPr>
      <w:rFonts w:cs="Symbol"/>
    </w:rPr>
  </w:style>
  <w:style w:type="character" w:styleId="ListLabel506">
    <w:name w:val="ListLabel 506"/>
    <w:qFormat/>
    <w:rPr>
      <w:rFonts w:cs="Courier New"/>
    </w:rPr>
  </w:style>
  <w:style w:type="character" w:styleId="ListLabel507">
    <w:name w:val="ListLabel 507"/>
    <w:qFormat/>
    <w:rPr>
      <w:rFonts w:cs="Wingdings"/>
    </w:rPr>
  </w:style>
  <w:style w:type="character" w:styleId="ListLabel508">
    <w:name w:val="ListLabel 508"/>
    <w:qFormat/>
    <w:rPr>
      <w:rFonts w:cs="Symbol"/>
    </w:rPr>
  </w:style>
  <w:style w:type="character" w:styleId="ListLabel509">
    <w:name w:val="ListLabel 509"/>
    <w:qFormat/>
    <w:rPr>
      <w:rFonts w:cs="Courier New"/>
    </w:rPr>
  </w:style>
  <w:style w:type="character" w:styleId="ListLabel510">
    <w:name w:val="ListLabel 510"/>
    <w:qFormat/>
    <w:rPr>
      <w:rFonts w:cs="Wingdings"/>
    </w:rPr>
  </w:style>
  <w:style w:type="character" w:styleId="ListLabel511">
    <w:name w:val="ListLabel 511"/>
    <w:qFormat/>
    <w:rPr>
      <w:rFonts w:cs="Wingdings"/>
    </w:rPr>
  </w:style>
  <w:style w:type="character" w:styleId="ListLabel512">
    <w:name w:val="ListLabel 512"/>
    <w:qFormat/>
    <w:rPr>
      <w:rFonts w:cs="Courier New"/>
    </w:rPr>
  </w:style>
  <w:style w:type="character" w:styleId="ListLabel513">
    <w:name w:val="ListLabel 513"/>
    <w:qFormat/>
    <w:rPr>
      <w:rFonts w:cs="Wingdings"/>
    </w:rPr>
  </w:style>
  <w:style w:type="character" w:styleId="ListLabel514">
    <w:name w:val="ListLabel 514"/>
    <w:qFormat/>
    <w:rPr>
      <w:rFonts w:cs="Symbol"/>
    </w:rPr>
  </w:style>
  <w:style w:type="character" w:styleId="ListLabel515">
    <w:name w:val="ListLabel 515"/>
    <w:qFormat/>
    <w:rPr>
      <w:rFonts w:cs="Courier New"/>
    </w:rPr>
  </w:style>
  <w:style w:type="character" w:styleId="ListLabel516">
    <w:name w:val="ListLabel 516"/>
    <w:qFormat/>
    <w:rPr>
      <w:rFonts w:cs="Wingdings"/>
    </w:rPr>
  </w:style>
  <w:style w:type="character" w:styleId="ListLabel517">
    <w:name w:val="ListLabel 517"/>
    <w:qFormat/>
    <w:rPr>
      <w:rFonts w:cs="Symbol"/>
    </w:rPr>
  </w:style>
  <w:style w:type="character" w:styleId="ListLabel518">
    <w:name w:val="ListLabel 518"/>
    <w:qFormat/>
    <w:rPr>
      <w:rFonts w:cs="Courier New"/>
    </w:rPr>
  </w:style>
  <w:style w:type="character" w:styleId="ListLabel519">
    <w:name w:val="ListLabel 519"/>
    <w:qFormat/>
    <w:rPr>
      <w:rFonts w:cs="Wingdings"/>
    </w:rPr>
  </w:style>
  <w:style w:type="character" w:styleId="ListLabel520">
    <w:name w:val="ListLabel 520"/>
    <w:qFormat/>
    <w:rPr>
      <w:rFonts w:cs="Symbol"/>
    </w:rPr>
  </w:style>
  <w:style w:type="character" w:styleId="ListLabel521">
    <w:name w:val="ListLabel 521"/>
    <w:qFormat/>
    <w:rPr>
      <w:rFonts w:cs="Courier New"/>
    </w:rPr>
  </w:style>
  <w:style w:type="character" w:styleId="ListLabel522">
    <w:name w:val="ListLabel 522"/>
    <w:qFormat/>
    <w:rPr>
      <w:rFonts w:cs="Wingdings"/>
    </w:rPr>
  </w:style>
  <w:style w:type="character" w:styleId="ListLabel523">
    <w:name w:val="ListLabel 523"/>
    <w:qFormat/>
    <w:rPr>
      <w:rFonts w:cs="Symbol"/>
    </w:rPr>
  </w:style>
  <w:style w:type="character" w:styleId="ListLabel524">
    <w:name w:val="ListLabel 524"/>
    <w:qFormat/>
    <w:rPr>
      <w:rFonts w:cs="Courier New"/>
    </w:rPr>
  </w:style>
  <w:style w:type="character" w:styleId="ListLabel525">
    <w:name w:val="ListLabel 525"/>
    <w:qFormat/>
    <w:rPr>
      <w:rFonts w:cs="Wingdings"/>
    </w:rPr>
  </w:style>
  <w:style w:type="character" w:styleId="ListLabel526">
    <w:name w:val="ListLabel 526"/>
    <w:qFormat/>
    <w:rPr>
      <w:rFonts w:cs="Symbol"/>
    </w:rPr>
  </w:style>
  <w:style w:type="character" w:styleId="ListLabel527">
    <w:name w:val="ListLabel 527"/>
    <w:qFormat/>
    <w:rPr>
      <w:rFonts w:cs="Courier New"/>
    </w:rPr>
  </w:style>
  <w:style w:type="character" w:styleId="ListLabel528">
    <w:name w:val="ListLabel 528"/>
    <w:qFormat/>
    <w:rPr>
      <w:rFonts w:cs="Wingdings"/>
    </w:rPr>
  </w:style>
  <w:style w:type="character" w:styleId="ListLabel529">
    <w:name w:val="ListLabel 529"/>
    <w:qFormat/>
    <w:rPr>
      <w:rFonts w:ascii="Times New Roman" w:hAnsi="Times New Roman" w:cs="Symbol"/>
      <w:sz w:val="24"/>
    </w:rPr>
  </w:style>
  <w:style w:type="character" w:styleId="ListLabel530">
    <w:name w:val="ListLabel 530"/>
    <w:qFormat/>
    <w:rPr>
      <w:rFonts w:cs="Courier New"/>
    </w:rPr>
  </w:style>
  <w:style w:type="character" w:styleId="ListLabel531">
    <w:name w:val="ListLabel 531"/>
    <w:qFormat/>
    <w:rPr>
      <w:rFonts w:cs="Wingdings"/>
    </w:rPr>
  </w:style>
  <w:style w:type="character" w:styleId="ListLabel532">
    <w:name w:val="ListLabel 532"/>
    <w:qFormat/>
    <w:rPr>
      <w:rFonts w:cs="Symbol"/>
    </w:rPr>
  </w:style>
  <w:style w:type="character" w:styleId="ListLabel533">
    <w:name w:val="ListLabel 533"/>
    <w:qFormat/>
    <w:rPr>
      <w:rFonts w:cs="Courier New"/>
    </w:rPr>
  </w:style>
  <w:style w:type="character" w:styleId="ListLabel534">
    <w:name w:val="ListLabel 534"/>
    <w:qFormat/>
    <w:rPr>
      <w:rFonts w:cs="Wingdings"/>
    </w:rPr>
  </w:style>
  <w:style w:type="character" w:styleId="ListLabel535">
    <w:name w:val="ListLabel 535"/>
    <w:qFormat/>
    <w:rPr>
      <w:rFonts w:cs="Symbol"/>
    </w:rPr>
  </w:style>
  <w:style w:type="character" w:styleId="ListLabel536">
    <w:name w:val="ListLabel 536"/>
    <w:qFormat/>
    <w:rPr>
      <w:rFonts w:cs="Courier New"/>
    </w:rPr>
  </w:style>
  <w:style w:type="character" w:styleId="ListLabel537">
    <w:name w:val="ListLabel 537"/>
    <w:qFormat/>
    <w:rPr>
      <w:rFonts w:cs="Wingdings"/>
    </w:rPr>
  </w:style>
  <w:style w:type="character" w:styleId="ListLabel538">
    <w:name w:val="ListLabel 538"/>
    <w:qFormat/>
    <w:rPr>
      <w:rFonts w:cs="Wingdings"/>
      <w:sz w:val="24"/>
    </w:rPr>
  </w:style>
  <w:style w:type="character" w:styleId="ListLabel539">
    <w:name w:val="ListLabel 539"/>
    <w:qFormat/>
    <w:rPr>
      <w:rFonts w:cs="Courier New"/>
    </w:rPr>
  </w:style>
  <w:style w:type="character" w:styleId="ListLabel540">
    <w:name w:val="ListLabel 540"/>
    <w:qFormat/>
    <w:rPr>
      <w:rFonts w:cs="Wingdings"/>
    </w:rPr>
  </w:style>
  <w:style w:type="character" w:styleId="ListLabel541">
    <w:name w:val="ListLabel 541"/>
    <w:qFormat/>
    <w:rPr>
      <w:rFonts w:cs="Symbol"/>
    </w:rPr>
  </w:style>
  <w:style w:type="character" w:styleId="ListLabel542">
    <w:name w:val="ListLabel 542"/>
    <w:qFormat/>
    <w:rPr>
      <w:rFonts w:cs="Courier New"/>
    </w:rPr>
  </w:style>
  <w:style w:type="character" w:styleId="ListLabel543">
    <w:name w:val="ListLabel 543"/>
    <w:qFormat/>
    <w:rPr>
      <w:rFonts w:cs="Wingdings"/>
    </w:rPr>
  </w:style>
  <w:style w:type="character" w:styleId="ListLabel544">
    <w:name w:val="ListLabel 544"/>
    <w:qFormat/>
    <w:rPr>
      <w:rFonts w:cs="Symbol"/>
    </w:rPr>
  </w:style>
  <w:style w:type="character" w:styleId="ListLabel545">
    <w:name w:val="ListLabel 545"/>
    <w:qFormat/>
    <w:rPr>
      <w:rFonts w:cs="Courier New"/>
    </w:rPr>
  </w:style>
  <w:style w:type="character" w:styleId="ListLabel546">
    <w:name w:val="ListLabel 546"/>
    <w:qFormat/>
    <w:rPr>
      <w:rFonts w:cs="Wingdings"/>
    </w:rPr>
  </w:style>
  <w:style w:type="character" w:styleId="ListLabel547">
    <w:name w:val="ListLabel 547"/>
    <w:qFormat/>
    <w:rPr>
      <w:rFonts w:ascii="Times New Roman" w:hAnsi="Times New Roman" w:cs="Wingdings"/>
      <w:sz w:val="24"/>
    </w:rPr>
  </w:style>
  <w:style w:type="character" w:styleId="ListLabel548">
    <w:name w:val="ListLabel 548"/>
    <w:qFormat/>
    <w:rPr>
      <w:rFonts w:cs="Courier New"/>
    </w:rPr>
  </w:style>
  <w:style w:type="character" w:styleId="ListLabel549">
    <w:name w:val="ListLabel 549"/>
    <w:qFormat/>
    <w:rPr>
      <w:rFonts w:cs="Wingdings"/>
    </w:rPr>
  </w:style>
  <w:style w:type="character" w:styleId="ListLabel550">
    <w:name w:val="ListLabel 550"/>
    <w:qFormat/>
    <w:rPr>
      <w:rFonts w:cs="Symbol"/>
    </w:rPr>
  </w:style>
  <w:style w:type="character" w:styleId="ListLabel551">
    <w:name w:val="ListLabel 551"/>
    <w:qFormat/>
    <w:rPr>
      <w:rFonts w:cs="Courier New"/>
    </w:rPr>
  </w:style>
  <w:style w:type="character" w:styleId="ListLabel552">
    <w:name w:val="ListLabel 552"/>
    <w:qFormat/>
    <w:rPr>
      <w:rFonts w:cs="Wingdings"/>
    </w:rPr>
  </w:style>
  <w:style w:type="character" w:styleId="ListLabel553">
    <w:name w:val="ListLabel 553"/>
    <w:qFormat/>
    <w:rPr>
      <w:rFonts w:cs="Symbol"/>
    </w:rPr>
  </w:style>
  <w:style w:type="character" w:styleId="ListLabel554">
    <w:name w:val="ListLabel 554"/>
    <w:qFormat/>
    <w:rPr>
      <w:rFonts w:cs="Courier New"/>
    </w:rPr>
  </w:style>
  <w:style w:type="character" w:styleId="ListLabel555">
    <w:name w:val="ListLabel 555"/>
    <w:qFormat/>
    <w:rPr>
      <w:rFonts w:cs="Wingdings"/>
    </w:rPr>
  </w:style>
  <w:style w:type="character" w:styleId="ListLabel556">
    <w:name w:val="ListLabel 556"/>
    <w:qFormat/>
    <w:rPr>
      <w:rFonts w:ascii="Times New Roman" w:hAnsi="Times New Roman" w:cs="Wingdings"/>
      <w:sz w:val="24"/>
    </w:rPr>
  </w:style>
  <w:style w:type="character" w:styleId="ListLabel557">
    <w:name w:val="ListLabel 557"/>
    <w:qFormat/>
    <w:rPr>
      <w:rFonts w:cs="Courier New"/>
    </w:rPr>
  </w:style>
  <w:style w:type="character" w:styleId="ListLabel558">
    <w:name w:val="ListLabel 558"/>
    <w:qFormat/>
    <w:rPr>
      <w:rFonts w:cs="Wingdings"/>
    </w:rPr>
  </w:style>
  <w:style w:type="character" w:styleId="ListLabel559">
    <w:name w:val="ListLabel 559"/>
    <w:qFormat/>
    <w:rPr>
      <w:rFonts w:cs="Symbol"/>
    </w:rPr>
  </w:style>
  <w:style w:type="character" w:styleId="ListLabel560">
    <w:name w:val="ListLabel 560"/>
    <w:qFormat/>
    <w:rPr>
      <w:rFonts w:cs="Courier New"/>
    </w:rPr>
  </w:style>
  <w:style w:type="character" w:styleId="ListLabel561">
    <w:name w:val="ListLabel 561"/>
    <w:qFormat/>
    <w:rPr>
      <w:rFonts w:cs="Wingdings"/>
    </w:rPr>
  </w:style>
  <w:style w:type="character" w:styleId="ListLabel562">
    <w:name w:val="ListLabel 562"/>
    <w:qFormat/>
    <w:rPr>
      <w:rFonts w:cs="Symbol"/>
    </w:rPr>
  </w:style>
  <w:style w:type="character" w:styleId="ListLabel563">
    <w:name w:val="ListLabel 563"/>
    <w:qFormat/>
    <w:rPr>
      <w:rFonts w:cs="Courier New"/>
    </w:rPr>
  </w:style>
  <w:style w:type="character" w:styleId="ListLabel564">
    <w:name w:val="ListLabel 564"/>
    <w:qFormat/>
    <w:rPr>
      <w:rFonts w:cs="Wingdings"/>
    </w:rPr>
  </w:style>
  <w:style w:type="character" w:styleId="ListLabel565">
    <w:name w:val="ListLabel 565"/>
    <w:qFormat/>
    <w:rPr>
      <w:rFonts w:ascii="Times New Roman" w:hAnsi="Times New Roman" w:cs="Wingdings"/>
      <w:sz w:val="24"/>
    </w:rPr>
  </w:style>
  <w:style w:type="character" w:styleId="ListLabel566">
    <w:name w:val="ListLabel 566"/>
    <w:qFormat/>
    <w:rPr>
      <w:rFonts w:cs="Courier New"/>
    </w:rPr>
  </w:style>
  <w:style w:type="character" w:styleId="ListLabel567">
    <w:name w:val="ListLabel 567"/>
    <w:qFormat/>
    <w:rPr>
      <w:rFonts w:cs="Wingdings"/>
    </w:rPr>
  </w:style>
  <w:style w:type="character" w:styleId="ListLabel568">
    <w:name w:val="ListLabel 568"/>
    <w:qFormat/>
    <w:rPr>
      <w:rFonts w:cs="Symbol"/>
    </w:rPr>
  </w:style>
  <w:style w:type="character" w:styleId="ListLabel569">
    <w:name w:val="ListLabel 569"/>
    <w:qFormat/>
    <w:rPr>
      <w:rFonts w:cs="Courier New"/>
    </w:rPr>
  </w:style>
  <w:style w:type="character" w:styleId="ListLabel570">
    <w:name w:val="ListLabel 570"/>
    <w:qFormat/>
    <w:rPr>
      <w:rFonts w:cs="Wingdings"/>
    </w:rPr>
  </w:style>
  <w:style w:type="character" w:styleId="ListLabel571">
    <w:name w:val="ListLabel 571"/>
    <w:qFormat/>
    <w:rPr>
      <w:rFonts w:cs="Symbol"/>
    </w:rPr>
  </w:style>
  <w:style w:type="character" w:styleId="ListLabel572">
    <w:name w:val="ListLabel 572"/>
    <w:qFormat/>
    <w:rPr>
      <w:rFonts w:cs="Courier New"/>
    </w:rPr>
  </w:style>
  <w:style w:type="character" w:styleId="ListLabel573">
    <w:name w:val="ListLabel 573"/>
    <w:qFormat/>
    <w:rPr>
      <w:rFonts w:cs="Wingdings"/>
    </w:rPr>
  </w:style>
  <w:style w:type="character" w:styleId="ListLabel574">
    <w:name w:val="ListLabel 574"/>
    <w:qFormat/>
    <w:rPr>
      <w:rFonts w:ascii="Times New Roman" w:hAnsi="Times New Roman" w:cs="Wingdings"/>
      <w:sz w:val="24"/>
    </w:rPr>
  </w:style>
  <w:style w:type="character" w:styleId="ListLabel575">
    <w:name w:val="ListLabel 575"/>
    <w:qFormat/>
    <w:rPr>
      <w:rFonts w:cs="Courier New"/>
    </w:rPr>
  </w:style>
  <w:style w:type="character" w:styleId="ListLabel576">
    <w:name w:val="ListLabel 576"/>
    <w:qFormat/>
    <w:rPr>
      <w:rFonts w:cs="Wingdings"/>
    </w:rPr>
  </w:style>
  <w:style w:type="character" w:styleId="ListLabel577">
    <w:name w:val="ListLabel 577"/>
    <w:qFormat/>
    <w:rPr>
      <w:rFonts w:cs="Symbol"/>
    </w:rPr>
  </w:style>
  <w:style w:type="character" w:styleId="ListLabel578">
    <w:name w:val="ListLabel 578"/>
    <w:qFormat/>
    <w:rPr>
      <w:rFonts w:cs="Courier New"/>
    </w:rPr>
  </w:style>
  <w:style w:type="character" w:styleId="ListLabel579">
    <w:name w:val="ListLabel 579"/>
    <w:qFormat/>
    <w:rPr>
      <w:rFonts w:cs="Wingdings"/>
    </w:rPr>
  </w:style>
  <w:style w:type="character" w:styleId="ListLabel580">
    <w:name w:val="ListLabel 580"/>
    <w:qFormat/>
    <w:rPr>
      <w:rFonts w:cs="Symbol"/>
    </w:rPr>
  </w:style>
  <w:style w:type="character" w:styleId="ListLabel581">
    <w:name w:val="ListLabel 581"/>
    <w:qFormat/>
    <w:rPr>
      <w:rFonts w:cs="Courier New"/>
    </w:rPr>
  </w:style>
  <w:style w:type="character" w:styleId="ListLabel582">
    <w:name w:val="ListLabel 582"/>
    <w:qFormat/>
    <w:rPr>
      <w:rFonts w:cs="Wingdings"/>
    </w:rPr>
  </w:style>
  <w:style w:type="character" w:styleId="ListLabel583">
    <w:name w:val="ListLabel 583"/>
    <w:qFormat/>
    <w:rPr>
      <w:rFonts w:ascii="Times New Roman" w:hAnsi="Times New Roman" w:cs="Wingdings"/>
      <w:sz w:val="24"/>
    </w:rPr>
  </w:style>
  <w:style w:type="character" w:styleId="ListLabel584">
    <w:name w:val="ListLabel 584"/>
    <w:qFormat/>
    <w:rPr>
      <w:rFonts w:cs="Courier New"/>
    </w:rPr>
  </w:style>
  <w:style w:type="character" w:styleId="ListLabel585">
    <w:name w:val="ListLabel 585"/>
    <w:qFormat/>
    <w:rPr>
      <w:rFonts w:cs="Wingdings"/>
    </w:rPr>
  </w:style>
  <w:style w:type="character" w:styleId="ListLabel586">
    <w:name w:val="ListLabel 586"/>
    <w:qFormat/>
    <w:rPr>
      <w:rFonts w:cs="Symbol"/>
    </w:rPr>
  </w:style>
  <w:style w:type="character" w:styleId="ListLabel587">
    <w:name w:val="ListLabel 587"/>
    <w:qFormat/>
    <w:rPr>
      <w:rFonts w:cs="Courier New"/>
    </w:rPr>
  </w:style>
  <w:style w:type="character" w:styleId="ListLabel588">
    <w:name w:val="ListLabel 588"/>
    <w:qFormat/>
    <w:rPr>
      <w:rFonts w:cs="Wingdings"/>
    </w:rPr>
  </w:style>
  <w:style w:type="character" w:styleId="ListLabel589">
    <w:name w:val="ListLabel 589"/>
    <w:qFormat/>
    <w:rPr>
      <w:rFonts w:cs="Symbol"/>
    </w:rPr>
  </w:style>
  <w:style w:type="character" w:styleId="ListLabel590">
    <w:name w:val="ListLabel 590"/>
    <w:qFormat/>
    <w:rPr>
      <w:rFonts w:cs="Courier New"/>
    </w:rPr>
  </w:style>
  <w:style w:type="character" w:styleId="ListLabel591">
    <w:name w:val="ListLabel 591"/>
    <w:qFormat/>
    <w:rPr>
      <w:rFonts w:cs="Wingdings"/>
    </w:rPr>
  </w:style>
  <w:style w:type="character" w:styleId="ListLabel592">
    <w:name w:val="ListLabel 592"/>
    <w:qFormat/>
    <w:rPr>
      <w:rFonts w:ascii="Times New Roman" w:hAnsi="Times New Roman" w:cs="Wingdings"/>
      <w:sz w:val="24"/>
    </w:rPr>
  </w:style>
  <w:style w:type="character" w:styleId="ListLabel593">
    <w:name w:val="ListLabel 593"/>
    <w:qFormat/>
    <w:rPr>
      <w:rFonts w:cs="Courier New"/>
    </w:rPr>
  </w:style>
  <w:style w:type="character" w:styleId="ListLabel594">
    <w:name w:val="ListLabel 594"/>
    <w:qFormat/>
    <w:rPr>
      <w:rFonts w:cs="Wingdings"/>
    </w:rPr>
  </w:style>
  <w:style w:type="character" w:styleId="ListLabel595">
    <w:name w:val="ListLabel 595"/>
    <w:qFormat/>
    <w:rPr>
      <w:rFonts w:cs="Symbol"/>
    </w:rPr>
  </w:style>
  <w:style w:type="character" w:styleId="ListLabel596">
    <w:name w:val="ListLabel 596"/>
    <w:qFormat/>
    <w:rPr>
      <w:rFonts w:cs="Courier New"/>
    </w:rPr>
  </w:style>
  <w:style w:type="character" w:styleId="ListLabel597">
    <w:name w:val="ListLabel 597"/>
    <w:qFormat/>
    <w:rPr>
      <w:rFonts w:cs="Wingdings"/>
    </w:rPr>
  </w:style>
  <w:style w:type="character" w:styleId="ListLabel598">
    <w:name w:val="ListLabel 598"/>
    <w:qFormat/>
    <w:rPr>
      <w:rFonts w:cs="Symbol"/>
    </w:rPr>
  </w:style>
  <w:style w:type="character" w:styleId="ListLabel599">
    <w:name w:val="ListLabel 599"/>
    <w:qFormat/>
    <w:rPr>
      <w:rFonts w:cs="Courier New"/>
    </w:rPr>
  </w:style>
  <w:style w:type="character" w:styleId="ListLabel600">
    <w:name w:val="ListLabel 600"/>
    <w:qFormat/>
    <w:rPr>
      <w:rFonts w:cs="Wingdings"/>
    </w:rPr>
  </w:style>
  <w:style w:type="character" w:styleId="ListLabel601">
    <w:name w:val="ListLabel 601"/>
    <w:qFormat/>
    <w:rPr>
      <w:rFonts w:ascii="Times New Roman" w:hAnsi="Times New Roman" w:cs="Symbol"/>
      <w:b/>
      <w:sz w:val="24"/>
    </w:rPr>
  </w:style>
  <w:style w:type="character" w:styleId="ListLabel602">
    <w:name w:val="ListLabel 602"/>
    <w:qFormat/>
    <w:rPr>
      <w:rFonts w:cs="Courier New"/>
    </w:rPr>
  </w:style>
  <w:style w:type="character" w:styleId="ListLabel603">
    <w:name w:val="ListLabel 603"/>
    <w:qFormat/>
    <w:rPr>
      <w:rFonts w:cs="Wingdings"/>
    </w:rPr>
  </w:style>
  <w:style w:type="character" w:styleId="ListLabel604">
    <w:name w:val="ListLabel 604"/>
    <w:qFormat/>
    <w:rPr>
      <w:rFonts w:cs="Symbol"/>
    </w:rPr>
  </w:style>
  <w:style w:type="character" w:styleId="ListLabel605">
    <w:name w:val="ListLabel 605"/>
    <w:qFormat/>
    <w:rPr>
      <w:rFonts w:cs="Courier New"/>
    </w:rPr>
  </w:style>
  <w:style w:type="character" w:styleId="ListLabel606">
    <w:name w:val="ListLabel 606"/>
    <w:qFormat/>
    <w:rPr>
      <w:rFonts w:cs="Wingdings"/>
    </w:rPr>
  </w:style>
  <w:style w:type="character" w:styleId="ListLabel607">
    <w:name w:val="ListLabel 607"/>
    <w:qFormat/>
    <w:rPr>
      <w:rFonts w:cs="Symbol"/>
    </w:rPr>
  </w:style>
  <w:style w:type="character" w:styleId="ListLabel608">
    <w:name w:val="ListLabel 608"/>
    <w:qFormat/>
    <w:rPr>
      <w:rFonts w:cs="Courier New"/>
    </w:rPr>
  </w:style>
  <w:style w:type="character" w:styleId="ListLabel609">
    <w:name w:val="ListLabel 609"/>
    <w:qFormat/>
    <w:rPr>
      <w:rFonts w:cs="Wingdings"/>
    </w:rPr>
  </w:style>
  <w:style w:type="character" w:styleId="ListLabel610">
    <w:name w:val="ListLabel 610"/>
    <w:qFormat/>
    <w:rPr>
      <w:rFonts w:ascii="Times New Roman" w:hAnsi="Times New Roman" w:cs="Times New Roman"/>
      <w:b/>
      <w:sz w:val="24"/>
      <w:szCs w:val="28"/>
    </w:rPr>
  </w:style>
  <w:style w:type="character" w:styleId="ListLabel611">
    <w:name w:val="ListLabel 611"/>
    <w:qFormat/>
    <w:rPr>
      <w:rFonts w:cs="Times New Roman"/>
    </w:rPr>
  </w:style>
  <w:style w:type="character" w:styleId="ListLabel612">
    <w:name w:val="ListLabel 612"/>
    <w:qFormat/>
    <w:rPr>
      <w:rFonts w:cs="Times New Roman"/>
    </w:rPr>
  </w:style>
  <w:style w:type="character" w:styleId="ListLabel613">
    <w:name w:val="ListLabel 613"/>
    <w:qFormat/>
    <w:rPr>
      <w:rFonts w:cs="Times New Roman"/>
    </w:rPr>
  </w:style>
  <w:style w:type="character" w:styleId="ListLabel614">
    <w:name w:val="ListLabel 614"/>
    <w:qFormat/>
    <w:rPr>
      <w:rFonts w:cs="Times New Roman"/>
    </w:rPr>
  </w:style>
  <w:style w:type="character" w:styleId="ListLabel615">
    <w:name w:val="ListLabel 615"/>
    <w:qFormat/>
    <w:rPr>
      <w:rFonts w:cs="Times New Roman"/>
    </w:rPr>
  </w:style>
  <w:style w:type="character" w:styleId="ListLabel616">
    <w:name w:val="ListLabel 616"/>
    <w:qFormat/>
    <w:rPr>
      <w:rFonts w:cs="Times New Roman"/>
    </w:rPr>
  </w:style>
  <w:style w:type="character" w:styleId="ListLabel617">
    <w:name w:val="ListLabel 617"/>
    <w:qFormat/>
    <w:rPr>
      <w:rFonts w:cs="Times New Roman"/>
    </w:rPr>
  </w:style>
  <w:style w:type="character" w:styleId="ListLabel618">
    <w:name w:val="ListLabel 618"/>
    <w:qFormat/>
    <w:rPr>
      <w:rFonts w:cs="Times New Roman"/>
    </w:rPr>
  </w:style>
  <w:style w:type="character" w:styleId="ListLabel619">
    <w:name w:val="ListLabel 619"/>
    <w:qFormat/>
    <w:rPr>
      <w:rFonts w:cs="Times New Roman"/>
    </w:rPr>
  </w:style>
  <w:style w:type="character" w:styleId="ListLabel620">
    <w:name w:val="ListLabel 620"/>
    <w:qFormat/>
    <w:rPr>
      <w:rFonts w:ascii="Times New Roman" w:hAnsi="Times New Roman" w:eastAsia="Calibri" w:cs="Times New Roman"/>
      <w:color w:val="00000A"/>
      <w:sz w:val="24"/>
    </w:rPr>
  </w:style>
  <w:style w:type="character" w:styleId="ListLabel621">
    <w:name w:val="ListLabel 621"/>
    <w:qFormat/>
    <w:rPr>
      <w:rFonts w:cs="Symbol"/>
    </w:rPr>
  </w:style>
  <w:style w:type="character" w:styleId="ListLabel622">
    <w:name w:val="ListLabel 622"/>
    <w:qFormat/>
    <w:rPr>
      <w:rFonts w:cs="Courier New"/>
    </w:rPr>
  </w:style>
  <w:style w:type="character" w:styleId="ListLabel623">
    <w:name w:val="ListLabel 623"/>
    <w:qFormat/>
    <w:rPr>
      <w:rFonts w:cs="Wingdings"/>
    </w:rPr>
  </w:style>
  <w:style w:type="character" w:styleId="ListLabel624">
    <w:name w:val="ListLabel 624"/>
    <w:qFormat/>
    <w:rPr>
      <w:rFonts w:cs="Symbol"/>
    </w:rPr>
  </w:style>
  <w:style w:type="character" w:styleId="ListLabel625">
    <w:name w:val="ListLabel 625"/>
    <w:qFormat/>
    <w:rPr>
      <w:rFonts w:cs="Courier New"/>
    </w:rPr>
  </w:style>
  <w:style w:type="character" w:styleId="ListLabel626">
    <w:name w:val="ListLabel 626"/>
    <w:qFormat/>
    <w:rPr>
      <w:rFonts w:cs="Wingdings"/>
    </w:rPr>
  </w:style>
  <w:style w:type="character" w:styleId="ListLabel627">
    <w:name w:val="ListLabel 627"/>
    <w:qFormat/>
    <w:rPr>
      <w:rFonts w:cs="Symbol"/>
    </w:rPr>
  </w:style>
  <w:style w:type="character" w:styleId="ListLabel628">
    <w:name w:val="ListLabel 628"/>
    <w:qFormat/>
    <w:rPr>
      <w:rFonts w:cs="Courier New"/>
    </w:rPr>
  </w:style>
  <w:style w:type="character" w:styleId="ListLabel629">
    <w:name w:val="ListLabel 629"/>
    <w:qFormat/>
    <w:rPr>
      <w:rFonts w:cs="Wingdings"/>
    </w:rPr>
  </w:style>
  <w:style w:type="character" w:styleId="ListLabel630">
    <w:name w:val="ListLabel 630"/>
    <w:qFormat/>
    <w:rPr>
      <w:rFonts w:cs="Symbol"/>
    </w:rPr>
  </w:style>
  <w:style w:type="character" w:styleId="ListLabel631">
    <w:name w:val="ListLabel 631"/>
    <w:qFormat/>
    <w:rPr>
      <w:rFonts w:cs="Courier New"/>
    </w:rPr>
  </w:style>
  <w:style w:type="character" w:styleId="ListLabel632">
    <w:name w:val="ListLabel 632"/>
    <w:qFormat/>
    <w:rPr>
      <w:rFonts w:cs="Wingdings"/>
    </w:rPr>
  </w:style>
  <w:style w:type="character" w:styleId="ListLabel633">
    <w:name w:val="ListLabel 633"/>
    <w:qFormat/>
    <w:rPr>
      <w:rFonts w:cs="Symbol"/>
    </w:rPr>
  </w:style>
  <w:style w:type="character" w:styleId="ListLabel634">
    <w:name w:val="ListLabel 634"/>
    <w:qFormat/>
    <w:rPr>
      <w:rFonts w:cs="Courier New"/>
    </w:rPr>
  </w:style>
  <w:style w:type="character" w:styleId="ListLabel635">
    <w:name w:val="ListLabel 635"/>
    <w:qFormat/>
    <w:rPr>
      <w:rFonts w:cs="Wingdings"/>
    </w:rPr>
  </w:style>
  <w:style w:type="character" w:styleId="ListLabel636">
    <w:name w:val="ListLabel 636"/>
    <w:qFormat/>
    <w:rPr>
      <w:rFonts w:cs="Symbol"/>
    </w:rPr>
  </w:style>
  <w:style w:type="character" w:styleId="ListLabel637">
    <w:name w:val="ListLabel 637"/>
    <w:qFormat/>
    <w:rPr>
      <w:rFonts w:cs="Courier New"/>
    </w:rPr>
  </w:style>
  <w:style w:type="character" w:styleId="ListLabel638">
    <w:name w:val="ListLabel 638"/>
    <w:qFormat/>
    <w:rPr>
      <w:rFonts w:cs="Wingdings"/>
    </w:rPr>
  </w:style>
  <w:style w:type="character" w:styleId="ListLabel639">
    <w:name w:val="ListLabel 639"/>
    <w:qFormat/>
    <w:rPr>
      <w:rFonts w:cs="Symbol"/>
      <w:sz w:val="24"/>
    </w:rPr>
  </w:style>
  <w:style w:type="character" w:styleId="ListLabel640">
    <w:name w:val="ListLabel 640"/>
    <w:qFormat/>
    <w:rPr>
      <w:rFonts w:cs="Courier New"/>
    </w:rPr>
  </w:style>
  <w:style w:type="character" w:styleId="ListLabel641">
    <w:name w:val="ListLabel 641"/>
    <w:qFormat/>
    <w:rPr>
      <w:rFonts w:cs="Wingdings"/>
    </w:rPr>
  </w:style>
  <w:style w:type="character" w:styleId="ListLabel642">
    <w:name w:val="ListLabel 642"/>
    <w:qFormat/>
    <w:rPr>
      <w:rFonts w:cs="Symbol"/>
    </w:rPr>
  </w:style>
  <w:style w:type="character" w:styleId="ListLabel643">
    <w:name w:val="ListLabel 643"/>
    <w:qFormat/>
    <w:rPr>
      <w:rFonts w:cs="Courier New"/>
    </w:rPr>
  </w:style>
  <w:style w:type="character" w:styleId="ListLabel644">
    <w:name w:val="ListLabel 644"/>
    <w:qFormat/>
    <w:rPr>
      <w:rFonts w:cs="Wingdings"/>
    </w:rPr>
  </w:style>
  <w:style w:type="character" w:styleId="ListLabel645">
    <w:name w:val="ListLabel 645"/>
    <w:qFormat/>
    <w:rPr>
      <w:rFonts w:cs="Symbol"/>
    </w:rPr>
  </w:style>
  <w:style w:type="character" w:styleId="ListLabel646">
    <w:name w:val="ListLabel 646"/>
    <w:qFormat/>
    <w:rPr>
      <w:rFonts w:cs="Courier New"/>
    </w:rPr>
  </w:style>
  <w:style w:type="character" w:styleId="ListLabel647">
    <w:name w:val="ListLabel 647"/>
    <w:qFormat/>
    <w:rPr>
      <w:rFonts w:cs="Wingdings"/>
    </w:rPr>
  </w:style>
  <w:style w:type="character" w:styleId="ListLabel648">
    <w:name w:val="ListLabel 648"/>
    <w:qFormat/>
    <w:rPr>
      <w:rFonts w:ascii="Times New Roman" w:hAnsi="Times New Roman" w:cs="Symbol"/>
      <w:sz w:val="24"/>
    </w:rPr>
  </w:style>
  <w:style w:type="character" w:styleId="ListLabel649">
    <w:name w:val="ListLabel 649"/>
    <w:qFormat/>
    <w:rPr>
      <w:rFonts w:cs="Courier New"/>
    </w:rPr>
  </w:style>
  <w:style w:type="character" w:styleId="ListLabel650">
    <w:name w:val="ListLabel 650"/>
    <w:qFormat/>
    <w:rPr>
      <w:rFonts w:cs="Wingdings"/>
    </w:rPr>
  </w:style>
  <w:style w:type="character" w:styleId="ListLabel651">
    <w:name w:val="ListLabel 651"/>
    <w:qFormat/>
    <w:rPr>
      <w:rFonts w:cs="Symbol"/>
    </w:rPr>
  </w:style>
  <w:style w:type="character" w:styleId="ListLabel652">
    <w:name w:val="ListLabel 652"/>
    <w:qFormat/>
    <w:rPr>
      <w:rFonts w:cs="Courier New"/>
    </w:rPr>
  </w:style>
  <w:style w:type="character" w:styleId="ListLabel653">
    <w:name w:val="ListLabel 653"/>
    <w:qFormat/>
    <w:rPr>
      <w:rFonts w:cs="Wingdings"/>
    </w:rPr>
  </w:style>
  <w:style w:type="character" w:styleId="ListLabel654">
    <w:name w:val="ListLabel 654"/>
    <w:qFormat/>
    <w:rPr>
      <w:rFonts w:cs="Symbol"/>
    </w:rPr>
  </w:style>
  <w:style w:type="character" w:styleId="ListLabel655">
    <w:name w:val="ListLabel 655"/>
    <w:qFormat/>
    <w:rPr>
      <w:rFonts w:cs="Courier New"/>
    </w:rPr>
  </w:style>
  <w:style w:type="character" w:styleId="ListLabel656">
    <w:name w:val="ListLabel 656"/>
    <w:qFormat/>
    <w:rPr>
      <w:rFonts w:cs="Wingdings"/>
    </w:rPr>
  </w:style>
  <w:style w:type="character" w:styleId="ListLabel657">
    <w:name w:val="ListLabel 657"/>
    <w:qFormat/>
    <w:rPr>
      <w:rFonts w:ascii="Times New Roman" w:hAnsi="Times New Roman" w:cs="Symbol"/>
      <w:sz w:val="24"/>
    </w:rPr>
  </w:style>
  <w:style w:type="character" w:styleId="ListLabel658">
    <w:name w:val="ListLabel 658"/>
    <w:qFormat/>
    <w:rPr>
      <w:rFonts w:cs="Courier New"/>
    </w:rPr>
  </w:style>
  <w:style w:type="character" w:styleId="ListLabel659">
    <w:name w:val="ListLabel 659"/>
    <w:qFormat/>
    <w:rPr>
      <w:rFonts w:cs="Wingdings"/>
    </w:rPr>
  </w:style>
  <w:style w:type="character" w:styleId="ListLabel660">
    <w:name w:val="ListLabel 660"/>
    <w:qFormat/>
    <w:rPr>
      <w:rFonts w:cs="Symbol"/>
    </w:rPr>
  </w:style>
  <w:style w:type="character" w:styleId="ListLabel661">
    <w:name w:val="ListLabel 661"/>
    <w:qFormat/>
    <w:rPr>
      <w:rFonts w:cs="Courier New"/>
    </w:rPr>
  </w:style>
  <w:style w:type="character" w:styleId="ListLabel662">
    <w:name w:val="ListLabel 662"/>
    <w:qFormat/>
    <w:rPr>
      <w:rFonts w:cs="Wingdings"/>
    </w:rPr>
  </w:style>
  <w:style w:type="character" w:styleId="ListLabel663">
    <w:name w:val="ListLabel 663"/>
    <w:qFormat/>
    <w:rPr>
      <w:rFonts w:cs="Symbol"/>
    </w:rPr>
  </w:style>
  <w:style w:type="character" w:styleId="ListLabel664">
    <w:name w:val="ListLabel 664"/>
    <w:qFormat/>
    <w:rPr>
      <w:rFonts w:cs="Courier New"/>
    </w:rPr>
  </w:style>
  <w:style w:type="character" w:styleId="ListLabel665">
    <w:name w:val="ListLabel 665"/>
    <w:qFormat/>
    <w:rPr>
      <w:rFonts w:cs="Wingdings"/>
    </w:rPr>
  </w:style>
  <w:style w:type="character" w:styleId="ListLabel666">
    <w:name w:val="ListLabel 666"/>
    <w:qFormat/>
    <w:rPr>
      <w:rFonts w:cs="Times New Roman"/>
    </w:rPr>
  </w:style>
  <w:style w:type="character" w:styleId="ListLabel667">
    <w:name w:val="ListLabel 667"/>
    <w:qFormat/>
    <w:rPr>
      <w:rFonts w:cs="Wingdings"/>
    </w:rPr>
  </w:style>
  <w:style w:type="character" w:styleId="ListLabel668">
    <w:name w:val="ListLabel 668"/>
    <w:qFormat/>
    <w:rPr>
      <w:rFonts w:cs="Symbol"/>
    </w:rPr>
  </w:style>
  <w:style w:type="character" w:styleId="ListLabel669">
    <w:name w:val="ListLabel 669"/>
    <w:qFormat/>
    <w:rPr>
      <w:rFonts w:cs="Times New Roman"/>
    </w:rPr>
  </w:style>
  <w:style w:type="character" w:styleId="ListLabel670">
    <w:name w:val="ListLabel 670"/>
    <w:qFormat/>
    <w:rPr>
      <w:rFonts w:cs="Wingdings"/>
    </w:rPr>
  </w:style>
  <w:style w:type="character" w:styleId="ListLabel671">
    <w:name w:val="ListLabel 671"/>
    <w:qFormat/>
    <w:rPr>
      <w:rFonts w:cs="Symbol"/>
    </w:rPr>
  </w:style>
  <w:style w:type="character" w:styleId="ListLabel672">
    <w:name w:val="ListLabel 672"/>
    <w:qFormat/>
    <w:rPr>
      <w:rFonts w:cs="Times New Roman"/>
    </w:rPr>
  </w:style>
  <w:style w:type="character" w:styleId="ListLabel673">
    <w:name w:val="ListLabel 673"/>
    <w:qFormat/>
    <w:rPr>
      <w:rFonts w:cs="Wingdings"/>
    </w:rPr>
  </w:style>
  <w:style w:type="character" w:styleId="ListLabel674">
    <w:name w:val="ListLabel 674"/>
    <w:qFormat/>
    <w:rPr>
      <w:rFonts w:ascii="Times New Roman" w:hAnsi="Times New Roman" w:cs="Symbol"/>
      <w:sz w:val="24"/>
    </w:rPr>
  </w:style>
  <w:style w:type="character" w:styleId="ListLabel675">
    <w:name w:val="ListLabel 675"/>
    <w:qFormat/>
    <w:rPr>
      <w:rFonts w:cs="Courier New"/>
    </w:rPr>
  </w:style>
  <w:style w:type="character" w:styleId="ListLabel676">
    <w:name w:val="ListLabel 676"/>
    <w:qFormat/>
    <w:rPr>
      <w:rFonts w:cs="Wingdings"/>
    </w:rPr>
  </w:style>
  <w:style w:type="character" w:styleId="ListLabel677">
    <w:name w:val="ListLabel 677"/>
    <w:qFormat/>
    <w:rPr>
      <w:rFonts w:cs="Symbol"/>
    </w:rPr>
  </w:style>
  <w:style w:type="character" w:styleId="ListLabel678">
    <w:name w:val="ListLabel 678"/>
    <w:qFormat/>
    <w:rPr>
      <w:rFonts w:cs="Courier New"/>
    </w:rPr>
  </w:style>
  <w:style w:type="character" w:styleId="ListLabel679">
    <w:name w:val="ListLabel 679"/>
    <w:qFormat/>
    <w:rPr>
      <w:rFonts w:cs="Wingdings"/>
    </w:rPr>
  </w:style>
  <w:style w:type="character" w:styleId="ListLabel680">
    <w:name w:val="ListLabel 680"/>
    <w:qFormat/>
    <w:rPr>
      <w:rFonts w:cs="Symbol"/>
    </w:rPr>
  </w:style>
  <w:style w:type="character" w:styleId="ListLabel681">
    <w:name w:val="ListLabel 681"/>
    <w:qFormat/>
    <w:rPr>
      <w:rFonts w:cs="Courier New"/>
    </w:rPr>
  </w:style>
  <w:style w:type="character" w:styleId="ListLabel682">
    <w:name w:val="ListLabel 682"/>
    <w:qFormat/>
    <w:rPr>
      <w:rFonts w:cs="Wingdings"/>
    </w:rPr>
  </w:style>
  <w:style w:type="character" w:styleId="ListLabel683">
    <w:name w:val="ListLabel 683"/>
    <w:qFormat/>
    <w:rPr>
      <w:rFonts w:ascii="Times New Roman" w:hAnsi="Times New Roman" w:cs="Symbol"/>
      <w:sz w:val="24"/>
    </w:rPr>
  </w:style>
  <w:style w:type="character" w:styleId="ListLabel684">
    <w:name w:val="ListLabel 684"/>
    <w:qFormat/>
    <w:rPr>
      <w:rFonts w:ascii="Times New Roman" w:hAnsi="Times New Roman"/>
      <w:b/>
      <w:sz w:val="24"/>
    </w:rPr>
  </w:style>
  <w:style w:type="character" w:styleId="ListLabel685">
    <w:name w:val="ListLabel 685"/>
    <w:qFormat/>
    <w:rPr>
      <w:rFonts w:cs="Wingdings"/>
    </w:rPr>
  </w:style>
  <w:style w:type="character" w:styleId="ListLabel686">
    <w:name w:val="ListLabel 686"/>
    <w:qFormat/>
    <w:rPr>
      <w:rFonts w:cs="Courier New"/>
    </w:rPr>
  </w:style>
  <w:style w:type="character" w:styleId="ListLabel687">
    <w:name w:val="ListLabel 687"/>
    <w:qFormat/>
    <w:rPr>
      <w:rFonts w:cs="Wingdings"/>
    </w:rPr>
  </w:style>
  <w:style w:type="character" w:styleId="ListLabel688">
    <w:name w:val="ListLabel 688"/>
    <w:qFormat/>
    <w:rPr>
      <w:rFonts w:cs="Symbol"/>
    </w:rPr>
  </w:style>
  <w:style w:type="character" w:styleId="ListLabel689">
    <w:name w:val="ListLabel 689"/>
    <w:qFormat/>
    <w:rPr>
      <w:rFonts w:cs="Courier New"/>
    </w:rPr>
  </w:style>
  <w:style w:type="character" w:styleId="ListLabel690">
    <w:name w:val="ListLabel 690"/>
    <w:qFormat/>
    <w:rPr>
      <w:rFonts w:cs="Wingdings"/>
    </w:rPr>
  </w:style>
  <w:style w:type="character" w:styleId="ListLabel691">
    <w:name w:val="ListLabel 691"/>
    <w:qFormat/>
    <w:rPr>
      <w:rFonts w:cs="Symbol"/>
    </w:rPr>
  </w:style>
  <w:style w:type="character" w:styleId="ListLabel692">
    <w:name w:val="ListLabel 692"/>
    <w:qFormat/>
    <w:rPr>
      <w:rFonts w:cs="Courier New"/>
    </w:rPr>
  </w:style>
  <w:style w:type="character" w:styleId="ListLabel693">
    <w:name w:val="ListLabel 693"/>
    <w:qFormat/>
    <w:rPr>
      <w:rFonts w:cs="Wingdings"/>
    </w:rPr>
  </w:style>
  <w:style w:type="character" w:styleId="ListLabel694">
    <w:name w:val="ListLabel 694"/>
    <w:qFormat/>
    <w:rPr>
      <w:rFonts w:cs="Symbol"/>
    </w:rPr>
  </w:style>
  <w:style w:type="character" w:styleId="ListLabel695">
    <w:name w:val="ListLabel 695"/>
    <w:qFormat/>
    <w:rPr>
      <w:rFonts w:cs="Courier New"/>
    </w:rPr>
  </w:style>
  <w:style w:type="character" w:styleId="ListLabel696">
    <w:name w:val="ListLabel 696"/>
    <w:qFormat/>
    <w:rPr>
      <w:rFonts w:cs="Wingdings"/>
    </w:rPr>
  </w:style>
  <w:style w:type="character" w:styleId="ListLabel697">
    <w:name w:val="ListLabel 697"/>
    <w:qFormat/>
    <w:rPr>
      <w:rFonts w:cs="Symbol"/>
    </w:rPr>
  </w:style>
  <w:style w:type="character" w:styleId="ListLabel698">
    <w:name w:val="ListLabel 698"/>
    <w:qFormat/>
    <w:rPr>
      <w:rFonts w:cs="Courier New"/>
    </w:rPr>
  </w:style>
  <w:style w:type="character" w:styleId="ListLabel699">
    <w:name w:val="ListLabel 699"/>
    <w:qFormat/>
    <w:rPr>
      <w:rFonts w:cs="Wingdings"/>
    </w:rPr>
  </w:style>
  <w:style w:type="character" w:styleId="ListLabel700">
    <w:name w:val="ListLabel 700"/>
    <w:qFormat/>
    <w:rPr>
      <w:rFonts w:cs="Symbol"/>
    </w:rPr>
  </w:style>
  <w:style w:type="character" w:styleId="ListLabel701">
    <w:name w:val="ListLabel 701"/>
    <w:qFormat/>
    <w:rPr>
      <w:rFonts w:cs="Courier New"/>
    </w:rPr>
  </w:style>
  <w:style w:type="character" w:styleId="ListLabel702">
    <w:name w:val="ListLabel 702"/>
    <w:qFormat/>
    <w:rPr>
      <w:rFonts w:cs="Wingdings"/>
    </w:rPr>
  </w:style>
  <w:style w:type="character" w:styleId="ListLabel703">
    <w:name w:val="ListLabel 703"/>
    <w:qFormat/>
    <w:rPr>
      <w:rFonts w:cs="Symbol"/>
    </w:rPr>
  </w:style>
  <w:style w:type="character" w:styleId="ListLabel704">
    <w:name w:val="ListLabel 704"/>
    <w:qFormat/>
    <w:rPr>
      <w:rFonts w:cs="Courier New"/>
    </w:rPr>
  </w:style>
  <w:style w:type="character" w:styleId="ListLabel705">
    <w:name w:val="ListLabel 705"/>
    <w:qFormat/>
    <w:rPr>
      <w:rFonts w:cs="Wingdings"/>
    </w:rPr>
  </w:style>
  <w:style w:type="character" w:styleId="ListLabel706">
    <w:name w:val="ListLabel 706"/>
    <w:qFormat/>
    <w:rPr>
      <w:rFonts w:cs="Symbol"/>
    </w:rPr>
  </w:style>
  <w:style w:type="character" w:styleId="ListLabel707">
    <w:name w:val="ListLabel 707"/>
    <w:qFormat/>
    <w:rPr>
      <w:rFonts w:cs="Courier New"/>
    </w:rPr>
  </w:style>
  <w:style w:type="character" w:styleId="ListLabel708">
    <w:name w:val="ListLabel 708"/>
    <w:qFormat/>
    <w:rPr>
      <w:rFonts w:cs="Wingdings"/>
    </w:rPr>
  </w:style>
  <w:style w:type="character" w:styleId="ListLabel709">
    <w:name w:val="ListLabel 709"/>
    <w:qFormat/>
    <w:rPr>
      <w:rFonts w:cs="Symbol"/>
    </w:rPr>
  </w:style>
  <w:style w:type="character" w:styleId="ListLabel710">
    <w:name w:val="ListLabel 710"/>
    <w:qFormat/>
    <w:rPr>
      <w:rFonts w:cs="Courier New"/>
    </w:rPr>
  </w:style>
  <w:style w:type="character" w:styleId="ListLabel711">
    <w:name w:val="ListLabel 711"/>
    <w:qFormat/>
    <w:rPr>
      <w:rFonts w:cs="Wingdings"/>
    </w:rPr>
  </w:style>
  <w:style w:type="character" w:styleId="ListLabel712">
    <w:name w:val="ListLabel 712"/>
    <w:qFormat/>
    <w:rPr>
      <w:rFonts w:ascii="Times New Roman" w:hAnsi="Times New Roman" w:cs="Wingdings"/>
      <w:sz w:val="24"/>
    </w:rPr>
  </w:style>
  <w:style w:type="character" w:styleId="ListLabel713">
    <w:name w:val="ListLabel 713"/>
    <w:qFormat/>
    <w:rPr>
      <w:rFonts w:cs="Wingdings"/>
    </w:rPr>
  </w:style>
  <w:style w:type="character" w:styleId="ListLabel714">
    <w:name w:val="ListLabel 714"/>
    <w:qFormat/>
    <w:rPr>
      <w:rFonts w:cs="Wingdings"/>
    </w:rPr>
  </w:style>
  <w:style w:type="character" w:styleId="ListLabel715">
    <w:name w:val="ListLabel 715"/>
    <w:qFormat/>
    <w:rPr>
      <w:rFonts w:cs="Wingdings"/>
    </w:rPr>
  </w:style>
  <w:style w:type="character" w:styleId="ListLabel716">
    <w:name w:val="ListLabel 716"/>
    <w:qFormat/>
    <w:rPr>
      <w:rFonts w:cs="Wingdings"/>
    </w:rPr>
  </w:style>
  <w:style w:type="character" w:styleId="ListLabel717">
    <w:name w:val="ListLabel 717"/>
    <w:qFormat/>
    <w:rPr>
      <w:rFonts w:cs="Wingdings"/>
    </w:rPr>
  </w:style>
  <w:style w:type="character" w:styleId="ListLabel718">
    <w:name w:val="ListLabel 718"/>
    <w:qFormat/>
    <w:rPr>
      <w:rFonts w:cs="Wingdings"/>
    </w:rPr>
  </w:style>
  <w:style w:type="character" w:styleId="ListLabel719">
    <w:name w:val="ListLabel 719"/>
    <w:qFormat/>
    <w:rPr>
      <w:rFonts w:cs="Wingdings"/>
    </w:rPr>
  </w:style>
  <w:style w:type="character" w:styleId="ListLabel720">
    <w:name w:val="ListLabel 720"/>
    <w:qFormat/>
    <w:rPr>
      <w:rFonts w:cs="Wingdings"/>
    </w:rPr>
  </w:style>
  <w:style w:type="character" w:styleId="ListLabel721">
    <w:name w:val="ListLabel 721"/>
    <w:qFormat/>
    <w:rPr>
      <w:rFonts w:ascii="Times New Roman" w:hAnsi="Times New Roman" w:cs="Wingdings"/>
      <w:sz w:val="24"/>
    </w:rPr>
  </w:style>
  <w:style w:type="character" w:styleId="ListLabel722">
    <w:name w:val="ListLabel 722"/>
    <w:qFormat/>
    <w:rPr>
      <w:rFonts w:cs="Courier New"/>
    </w:rPr>
  </w:style>
  <w:style w:type="character" w:styleId="ListLabel723">
    <w:name w:val="ListLabel 723"/>
    <w:qFormat/>
    <w:rPr>
      <w:rFonts w:cs="Wingdings"/>
    </w:rPr>
  </w:style>
  <w:style w:type="character" w:styleId="ListLabel724">
    <w:name w:val="ListLabel 724"/>
    <w:qFormat/>
    <w:rPr>
      <w:rFonts w:cs="Symbol"/>
    </w:rPr>
  </w:style>
  <w:style w:type="character" w:styleId="ListLabel725">
    <w:name w:val="ListLabel 725"/>
    <w:qFormat/>
    <w:rPr>
      <w:rFonts w:cs="Courier New"/>
    </w:rPr>
  </w:style>
  <w:style w:type="character" w:styleId="ListLabel726">
    <w:name w:val="ListLabel 726"/>
    <w:qFormat/>
    <w:rPr>
      <w:rFonts w:cs="Wingdings"/>
    </w:rPr>
  </w:style>
  <w:style w:type="character" w:styleId="ListLabel727">
    <w:name w:val="ListLabel 727"/>
    <w:qFormat/>
    <w:rPr>
      <w:rFonts w:cs="Symbol"/>
    </w:rPr>
  </w:style>
  <w:style w:type="character" w:styleId="ListLabel728">
    <w:name w:val="ListLabel 728"/>
    <w:qFormat/>
    <w:rPr>
      <w:rFonts w:cs="Courier New"/>
    </w:rPr>
  </w:style>
  <w:style w:type="character" w:styleId="ListLabel729">
    <w:name w:val="ListLabel 729"/>
    <w:qFormat/>
    <w:rPr>
      <w:rFonts w:cs="Wingdings"/>
    </w:rPr>
  </w:style>
  <w:style w:type="character" w:styleId="ListLabel730">
    <w:name w:val="ListLabel 730"/>
    <w:qFormat/>
    <w:rPr>
      <w:rFonts w:cs="Wingdings"/>
    </w:rPr>
  </w:style>
  <w:style w:type="character" w:styleId="ListLabel731">
    <w:name w:val="ListLabel 731"/>
    <w:qFormat/>
    <w:rPr>
      <w:rFonts w:cs="Courier New"/>
    </w:rPr>
  </w:style>
  <w:style w:type="character" w:styleId="ListLabel732">
    <w:name w:val="ListLabel 732"/>
    <w:qFormat/>
    <w:rPr>
      <w:rFonts w:cs="Wingdings"/>
    </w:rPr>
  </w:style>
  <w:style w:type="character" w:styleId="ListLabel733">
    <w:name w:val="ListLabel 733"/>
    <w:qFormat/>
    <w:rPr>
      <w:rFonts w:cs="Symbol"/>
    </w:rPr>
  </w:style>
  <w:style w:type="character" w:styleId="ListLabel734">
    <w:name w:val="ListLabel 734"/>
    <w:qFormat/>
    <w:rPr>
      <w:rFonts w:cs="Courier New"/>
    </w:rPr>
  </w:style>
  <w:style w:type="character" w:styleId="ListLabel735">
    <w:name w:val="ListLabel 735"/>
    <w:qFormat/>
    <w:rPr>
      <w:rFonts w:cs="Wingdings"/>
    </w:rPr>
  </w:style>
  <w:style w:type="character" w:styleId="ListLabel736">
    <w:name w:val="ListLabel 736"/>
    <w:qFormat/>
    <w:rPr>
      <w:rFonts w:cs="Symbol"/>
    </w:rPr>
  </w:style>
  <w:style w:type="character" w:styleId="ListLabel737">
    <w:name w:val="ListLabel 737"/>
    <w:qFormat/>
    <w:rPr>
      <w:rFonts w:cs="Courier New"/>
    </w:rPr>
  </w:style>
  <w:style w:type="character" w:styleId="ListLabel738">
    <w:name w:val="ListLabel 738"/>
    <w:qFormat/>
    <w:rPr>
      <w:rFonts w:cs="Wingdings"/>
    </w:rPr>
  </w:style>
  <w:style w:type="character" w:styleId="ListLabel739">
    <w:name w:val="ListLabel 739"/>
    <w:qFormat/>
    <w:rPr>
      <w:rFonts w:cs="Wingdings"/>
    </w:rPr>
  </w:style>
  <w:style w:type="character" w:styleId="ListLabel740">
    <w:name w:val="ListLabel 740"/>
    <w:qFormat/>
    <w:rPr>
      <w:rFonts w:cs="Courier New"/>
    </w:rPr>
  </w:style>
  <w:style w:type="character" w:styleId="ListLabel741">
    <w:name w:val="ListLabel 741"/>
    <w:qFormat/>
    <w:rPr>
      <w:rFonts w:cs="Wingdings"/>
    </w:rPr>
  </w:style>
  <w:style w:type="character" w:styleId="ListLabel742">
    <w:name w:val="ListLabel 742"/>
    <w:qFormat/>
    <w:rPr>
      <w:rFonts w:cs="Symbol"/>
    </w:rPr>
  </w:style>
  <w:style w:type="character" w:styleId="ListLabel743">
    <w:name w:val="ListLabel 743"/>
    <w:qFormat/>
    <w:rPr>
      <w:rFonts w:cs="Courier New"/>
    </w:rPr>
  </w:style>
  <w:style w:type="character" w:styleId="ListLabel744">
    <w:name w:val="ListLabel 744"/>
    <w:qFormat/>
    <w:rPr>
      <w:rFonts w:cs="Wingdings"/>
    </w:rPr>
  </w:style>
  <w:style w:type="character" w:styleId="ListLabel745">
    <w:name w:val="ListLabel 745"/>
    <w:qFormat/>
    <w:rPr>
      <w:rFonts w:cs="Symbol"/>
    </w:rPr>
  </w:style>
  <w:style w:type="character" w:styleId="ListLabel746">
    <w:name w:val="ListLabel 746"/>
    <w:qFormat/>
    <w:rPr>
      <w:rFonts w:cs="Courier New"/>
    </w:rPr>
  </w:style>
  <w:style w:type="character" w:styleId="ListLabel747">
    <w:name w:val="ListLabel 747"/>
    <w:qFormat/>
    <w:rPr>
      <w:rFonts w:cs="Wingdings"/>
    </w:rPr>
  </w:style>
  <w:style w:type="character" w:styleId="ListLabel748">
    <w:name w:val="ListLabel 748"/>
    <w:qFormat/>
    <w:rPr>
      <w:rFonts w:cs="Symbol"/>
    </w:rPr>
  </w:style>
  <w:style w:type="character" w:styleId="ListLabel749">
    <w:name w:val="ListLabel 749"/>
    <w:qFormat/>
    <w:rPr>
      <w:rFonts w:cs="Courier New"/>
    </w:rPr>
  </w:style>
  <w:style w:type="character" w:styleId="ListLabel750">
    <w:name w:val="ListLabel 750"/>
    <w:qFormat/>
    <w:rPr>
      <w:rFonts w:cs="Wingdings"/>
    </w:rPr>
  </w:style>
  <w:style w:type="character" w:styleId="ListLabel751">
    <w:name w:val="ListLabel 751"/>
    <w:qFormat/>
    <w:rPr>
      <w:rFonts w:cs="Symbol"/>
    </w:rPr>
  </w:style>
  <w:style w:type="character" w:styleId="ListLabel752">
    <w:name w:val="ListLabel 752"/>
    <w:qFormat/>
    <w:rPr>
      <w:rFonts w:cs="Courier New"/>
    </w:rPr>
  </w:style>
  <w:style w:type="character" w:styleId="ListLabel753">
    <w:name w:val="ListLabel 753"/>
    <w:qFormat/>
    <w:rPr>
      <w:rFonts w:cs="Wingdings"/>
    </w:rPr>
  </w:style>
  <w:style w:type="character" w:styleId="ListLabel754">
    <w:name w:val="ListLabel 754"/>
    <w:qFormat/>
    <w:rPr>
      <w:rFonts w:cs="Symbol"/>
    </w:rPr>
  </w:style>
  <w:style w:type="character" w:styleId="ListLabel755">
    <w:name w:val="ListLabel 755"/>
    <w:qFormat/>
    <w:rPr>
      <w:rFonts w:cs="Courier New"/>
    </w:rPr>
  </w:style>
  <w:style w:type="character" w:styleId="ListLabel756">
    <w:name w:val="ListLabel 756"/>
    <w:qFormat/>
    <w:rPr>
      <w:rFonts w:cs="Wingdings"/>
    </w:rPr>
  </w:style>
  <w:style w:type="character" w:styleId="ListLabel757">
    <w:name w:val="ListLabel 757"/>
    <w:qFormat/>
    <w:rPr>
      <w:rFonts w:ascii="Times New Roman" w:hAnsi="Times New Roman" w:cs="Symbol"/>
      <w:sz w:val="24"/>
    </w:rPr>
  </w:style>
  <w:style w:type="character" w:styleId="ListLabel758">
    <w:name w:val="ListLabel 758"/>
    <w:qFormat/>
    <w:rPr>
      <w:rFonts w:cs="Courier New"/>
    </w:rPr>
  </w:style>
  <w:style w:type="character" w:styleId="ListLabel759">
    <w:name w:val="ListLabel 759"/>
    <w:qFormat/>
    <w:rPr>
      <w:rFonts w:cs="Wingdings"/>
    </w:rPr>
  </w:style>
  <w:style w:type="character" w:styleId="ListLabel760">
    <w:name w:val="ListLabel 760"/>
    <w:qFormat/>
    <w:rPr>
      <w:rFonts w:cs="Symbol"/>
    </w:rPr>
  </w:style>
  <w:style w:type="character" w:styleId="ListLabel761">
    <w:name w:val="ListLabel 761"/>
    <w:qFormat/>
    <w:rPr>
      <w:rFonts w:cs="Courier New"/>
    </w:rPr>
  </w:style>
  <w:style w:type="character" w:styleId="ListLabel762">
    <w:name w:val="ListLabel 762"/>
    <w:qFormat/>
    <w:rPr>
      <w:rFonts w:cs="Wingdings"/>
    </w:rPr>
  </w:style>
  <w:style w:type="character" w:styleId="ListLabel763">
    <w:name w:val="ListLabel 763"/>
    <w:qFormat/>
    <w:rPr>
      <w:rFonts w:cs="Symbol"/>
    </w:rPr>
  </w:style>
  <w:style w:type="character" w:styleId="ListLabel764">
    <w:name w:val="ListLabel 764"/>
    <w:qFormat/>
    <w:rPr>
      <w:rFonts w:cs="Courier New"/>
    </w:rPr>
  </w:style>
  <w:style w:type="character" w:styleId="ListLabel765">
    <w:name w:val="ListLabel 765"/>
    <w:qFormat/>
    <w:rPr>
      <w:rFonts w:cs="Wingdings"/>
    </w:rPr>
  </w:style>
  <w:style w:type="paragraph" w:styleId="Style21">
    <w:name w:val="Заголовок"/>
    <w:basedOn w:val="Normal"/>
    <w:next w:val="Style22"/>
    <w:qFormat/>
    <w:pPr>
      <w:keepNext w:val="true"/>
      <w:spacing w:before="240" w:after="120"/>
    </w:pPr>
    <w:rPr>
      <w:rFonts w:ascii="Liberation Sans" w:hAnsi="Liberation Sans" w:eastAsia="Tahoma" w:cs="Lohit Devanagari"/>
      <w:sz w:val="28"/>
      <w:szCs w:val="28"/>
    </w:rPr>
  </w:style>
  <w:style w:type="paragraph" w:styleId="Style22">
    <w:name w:val="Body Text"/>
    <w:basedOn w:val="Normal"/>
    <w:link w:val="af4"/>
    <w:uiPriority w:val="99"/>
    <w:semiHidden/>
    <w:unhideWhenUsed/>
    <w:rsid w:val="003842ce"/>
    <w:pPr>
      <w:spacing w:before="0" w:after="120"/>
    </w:pPr>
    <w:rPr/>
  </w:style>
  <w:style w:type="paragraph" w:styleId="Style23">
    <w:name w:val="List"/>
    <w:basedOn w:val="Style22"/>
    <w:pPr/>
    <w:rPr>
      <w:rFonts w:cs="Lohit Devanagari"/>
    </w:rPr>
  </w:style>
  <w:style w:type="paragraph" w:styleId="Style24">
    <w:name w:val="Caption"/>
    <w:basedOn w:val="Normal"/>
    <w:qFormat/>
    <w:pPr>
      <w:suppressLineNumbers/>
      <w:spacing w:before="120" w:after="120"/>
    </w:pPr>
    <w:rPr>
      <w:rFonts w:cs="Lohit Devanagari"/>
      <w:i/>
      <w:iCs/>
      <w:sz w:val="24"/>
      <w:szCs w:val="24"/>
    </w:rPr>
  </w:style>
  <w:style w:type="paragraph" w:styleId="Style25">
    <w:name w:val="Указатель"/>
    <w:basedOn w:val="Normal"/>
    <w:qFormat/>
    <w:pPr>
      <w:suppressLineNumbers/>
    </w:pPr>
    <w:rPr>
      <w:rFonts w:cs="Lohit Devanagari"/>
    </w:rPr>
  </w:style>
  <w:style w:type="paragraph" w:styleId="NormalWeb">
    <w:name w:val="Normal (Web)"/>
    <w:basedOn w:val="Normal"/>
    <w:uiPriority w:val="99"/>
    <w:unhideWhenUsed/>
    <w:qFormat/>
    <w:rsid w:val="00b94334"/>
    <w:pPr>
      <w:spacing w:lineRule="auto" w:line="240" w:beforeAutospacing="1" w:afterAutospacing="1"/>
    </w:pPr>
    <w:rPr>
      <w:rFonts w:ascii="Times New Roman" w:hAnsi="Times New Roman" w:eastAsia="Times New Roman" w:cs="Times New Roman"/>
      <w:sz w:val="24"/>
      <w:szCs w:val="24"/>
      <w:lang w:eastAsia="ru-RU"/>
    </w:rPr>
  </w:style>
  <w:style w:type="paragraph" w:styleId="NoSpacing">
    <w:name w:val="No Spacing"/>
    <w:link w:val="a5"/>
    <w:uiPriority w:val="1"/>
    <w:qFormat/>
    <w:rsid w:val="00b94334"/>
    <w:pPr>
      <w:widowControl/>
      <w:bidi w:val="0"/>
      <w:spacing w:lineRule="auto" w:line="240" w:before="0" w:after="0"/>
      <w:jc w:val="left"/>
    </w:pPr>
    <w:rPr>
      <w:rFonts w:ascii="Calibri" w:hAnsi="Calibri" w:eastAsia="" w:cs="" w:eastAsiaTheme="minorEastAsia"/>
      <w:color w:val="00000A"/>
      <w:kern w:val="0"/>
      <w:sz w:val="22"/>
      <w:szCs w:val="22"/>
      <w:lang w:val="ru-RU" w:eastAsia="ru-RU" w:bidi="ar-SA"/>
    </w:rPr>
  </w:style>
  <w:style w:type="paragraph" w:styleId="Default" w:customStyle="1">
    <w:name w:val="Default"/>
    <w:qFormat/>
    <w:rsid w:val="00b94334"/>
    <w:pPr>
      <w:widowControl/>
      <w:bidi w:val="0"/>
      <w:spacing w:lineRule="auto" w:line="240" w:before="0" w:after="0"/>
      <w:jc w:val="left"/>
    </w:pPr>
    <w:rPr>
      <w:rFonts w:ascii="Times New Roman" w:hAnsi="Times New Roman" w:eastAsia="Times New Roman" w:cs="Times New Roman"/>
      <w:color w:val="000000"/>
      <w:kern w:val="0"/>
      <w:sz w:val="24"/>
      <w:szCs w:val="24"/>
      <w:lang w:val="ru-RU" w:eastAsia="ru-RU" w:bidi="ar-SA"/>
    </w:rPr>
  </w:style>
  <w:style w:type="paragraph" w:styleId="ListParagraph">
    <w:name w:val="List Paragraph"/>
    <w:basedOn w:val="Normal"/>
    <w:uiPriority w:val="34"/>
    <w:qFormat/>
    <w:rsid w:val="00b94334"/>
    <w:pPr>
      <w:spacing w:lineRule="auto" w:line="276" w:before="0" w:after="200"/>
      <w:ind w:left="720" w:hanging="0"/>
      <w:contextualSpacing/>
    </w:pPr>
    <w:rPr/>
  </w:style>
  <w:style w:type="paragraph" w:styleId="C7" w:customStyle="1">
    <w:name w:val="c7"/>
    <w:basedOn w:val="Normal"/>
    <w:qFormat/>
    <w:rsid w:val="00b94334"/>
    <w:pPr>
      <w:spacing w:lineRule="auto" w:line="240" w:beforeAutospacing="1" w:afterAutospacing="1"/>
    </w:pPr>
    <w:rPr>
      <w:rFonts w:ascii="Times New Roman" w:hAnsi="Times New Roman" w:eastAsia="Times New Roman" w:cs="Times New Roman"/>
      <w:sz w:val="24"/>
      <w:szCs w:val="24"/>
      <w:lang w:eastAsia="ru-RU"/>
    </w:rPr>
  </w:style>
  <w:style w:type="paragraph" w:styleId="C0" w:customStyle="1">
    <w:name w:val="c0"/>
    <w:basedOn w:val="Normal"/>
    <w:qFormat/>
    <w:rsid w:val="00b94334"/>
    <w:pPr>
      <w:spacing w:lineRule="auto" w:line="240" w:beforeAutospacing="1" w:afterAutospacing="1"/>
    </w:pPr>
    <w:rPr>
      <w:rFonts w:ascii="Times New Roman" w:hAnsi="Times New Roman" w:eastAsia="Times New Roman" w:cs="Times New Roman"/>
      <w:sz w:val="24"/>
      <w:szCs w:val="24"/>
      <w:lang w:eastAsia="ru-RU"/>
    </w:rPr>
  </w:style>
  <w:style w:type="paragraph" w:styleId="Annotationtext">
    <w:name w:val="annotation text"/>
    <w:basedOn w:val="Normal"/>
    <w:link w:val="ae"/>
    <w:uiPriority w:val="99"/>
    <w:semiHidden/>
    <w:unhideWhenUsed/>
    <w:qFormat/>
    <w:rsid w:val="00e51a2c"/>
    <w:pPr>
      <w:spacing w:lineRule="auto" w:line="240"/>
    </w:pPr>
    <w:rPr>
      <w:sz w:val="20"/>
      <w:szCs w:val="20"/>
    </w:rPr>
  </w:style>
  <w:style w:type="paragraph" w:styleId="Annotationsubject">
    <w:name w:val="annotation subject"/>
    <w:basedOn w:val="Annotationtext"/>
    <w:link w:val="af0"/>
    <w:uiPriority w:val="99"/>
    <w:semiHidden/>
    <w:unhideWhenUsed/>
    <w:qFormat/>
    <w:rsid w:val="00e51a2c"/>
    <w:pPr/>
    <w:rPr>
      <w:b/>
      <w:bCs/>
    </w:rPr>
  </w:style>
  <w:style w:type="paragraph" w:styleId="BalloonText">
    <w:name w:val="Balloon Text"/>
    <w:basedOn w:val="Normal"/>
    <w:link w:val="af2"/>
    <w:uiPriority w:val="99"/>
    <w:semiHidden/>
    <w:unhideWhenUsed/>
    <w:qFormat/>
    <w:rsid w:val="00e51a2c"/>
    <w:pPr>
      <w:spacing w:lineRule="auto" w:line="240" w:before="0" w:after="0"/>
    </w:pPr>
    <w:rPr>
      <w:rFonts w:ascii="Segoe UI" w:hAnsi="Segoe UI" w:cs="Segoe UI"/>
      <w:sz w:val="18"/>
      <w:szCs w:val="18"/>
    </w:rPr>
  </w:style>
  <w:style w:type="paragraph" w:styleId="12" w:customStyle="1">
    <w:name w:val="Абзац списка1"/>
    <w:basedOn w:val="Normal"/>
    <w:qFormat/>
    <w:rsid w:val="00183a00"/>
    <w:pPr>
      <w:spacing w:lineRule="auto" w:line="240" w:before="0" w:after="0"/>
      <w:ind w:left="720" w:hanging="0"/>
      <w:contextualSpacing/>
    </w:pPr>
    <w:rPr>
      <w:rFonts w:ascii="Times New Roman" w:hAnsi="Times New Roman" w:eastAsia="Calibri" w:cs="Times New Roman"/>
      <w:sz w:val="20"/>
      <w:szCs w:val="20"/>
      <w:lang w:eastAsia="ru-RU"/>
    </w:rPr>
  </w:style>
  <w:style w:type="paragraph" w:styleId="BodyText2">
    <w:name w:val="Body Text 2"/>
    <w:basedOn w:val="Normal"/>
    <w:link w:val="22"/>
    <w:semiHidden/>
    <w:unhideWhenUsed/>
    <w:qFormat/>
    <w:rsid w:val="00b07d61"/>
    <w:pPr>
      <w:spacing w:lineRule="auto" w:line="240" w:before="0" w:after="0"/>
      <w:jc w:val="center"/>
    </w:pPr>
    <w:rPr>
      <w:rFonts w:ascii="Times New Roman" w:hAnsi="Times New Roman" w:eastAsia="Times New Roman" w:cs="Times New Roman"/>
      <w:sz w:val="52"/>
      <w:szCs w:val="20"/>
      <w:lang w:eastAsia="ru-RU"/>
    </w:rPr>
  </w:style>
  <w:style w:type="paragraph" w:styleId="BodyTextIndent2">
    <w:name w:val="Body Text Indent 2"/>
    <w:basedOn w:val="Normal"/>
    <w:link w:val="24"/>
    <w:semiHidden/>
    <w:unhideWhenUsed/>
    <w:qFormat/>
    <w:rsid w:val="00b07d61"/>
    <w:pPr>
      <w:spacing w:lineRule="auto" w:line="240" w:before="0" w:after="0"/>
      <w:ind w:firstLine="720"/>
      <w:jc w:val="both"/>
    </w:pPr>
    <w:rPr>
      <w:rFonts w:ascii="Times New Roman" w:hAnsi="Times New Roman" w:eastAsia="Times New Roman" w:cs="Times New Roman"/>
      <w:color w:val="000080"/>
      <w:sz w:val="36"/>
      <w:szCs w:val="20"/>
      <w:lang w:eastAsia="ru-RU"/>
    </w:rPr>
  </w:style>
  <w:style w:type="paragraph" w:styleId="Style26">
    <w:name w:val="Header"/>
    <w:basedOn w:val="Normal"/>
    <w:link w:val="af6"/>
    <w:uiPriority w:val="99"/>
    <w:unhideWhenUsed/>
    <w:rsid w:val="00a27272"/>
    <w:pPr>
      <w:tabs>
        <w:tab w:val="center" w:pos="4677" w:leader="none"/>
        <w:tab w:val="right" w:pos="9355" w:leader="none"/>
      </w:tabs>
      <w:spacing w:lineRule="auto" w:line="240" w:before="0" w:after="0"/>
    </w:pPr>
    <w:rPr/>
  </w:style>
  <w:style w:type="paragraph" w:styleId="Style27">
    <w:name w:val="Footer"/>
    <w:basedOn w:val="Normal"/>
    <w:link w:val="af8"/>
    <w:uiPriority w:val="99"/>
    <w:unhideWhenUsed/>
    <w:rsid w:val="00a27272"/>
    <w:pPr>
      <w:tabs>
        <w:tab w:val="center" w:pos="4677" w:leader="none"/>
        <w:tab w:val="right" w:pos="9355" w:leader="none"/>
      </w:tabs>
      <w:spacing w:lineRule="auto" w:line="240" w:before="0" w:after="0"/>
    </w:pPr>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styleId="a8">
    <w:name w:val="Table Grid"/>
    <w:basedOn w:val="a1"/>
    <w:uiPriority w:val="59"/>
    <w:rsid w:val="00b9433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png"/><Relationship Id="rId21" Type="http://schemas.openxmlformats.org/officeDocument/2006/relationships/image" Target="media/image20.jpe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jpeg"/><Relationship Id="rId25" Type="http://schemas.openxmlformats.org/officeDocument/2006/relationships/image" Target="media/image24.jpeg"/><Relationship Id="rId26" Type="http://schemas.openxmlformats.org/officeDocument/2006/relationships/image" Target="media/image25.jpeg"/><Relationship Id="rId27" Type="http://schemas.openxmlformats.org/officeDocument/2006/relationships/image" Target="media/image26.jpeg"/><Relationship Id="rId28" Type="http://schemas.openxmlformats.org/officeDocument/2006/relationships/image" Target="media/image27.png"/><Relationship Id="rId29" Type="http://schemas.openxmlformats.org/officeDocument/2006/relationships/image" Target="media/image28.jpeg"/><Relationship Id="rId30" Type="http://schemas.openxmlformats.org/officeDocument/2006/relationships/image" Target="media/image29.png"/><Relationship Id="rId31" Type="http://schemas.openxmlformats.org/officeDocument/2006/relationships/image" Target="media/image30.jpeg"/><Relationship Id="rId32" Type="http://schemas.openxmlformats.org/officeDocument/2006/relationships/hyperlink" Target="http://olga2901l.narod.ru/Pritchi..html" TargetMode="External"/><Relationship Id="rId33" Type="http://schemas.openxmlformats.org/officeDocument/2006/relationships/hyperlink" Target="http://olga2901l.narod.ru/Skazki.html" TargetMode="External"/><Relationship Id="rId34" Type="http://schemas.openxmlformats.org/officeDocument/2006/relationships/hyperlink" Target="http://olga2901l.narod.ru/Anekdoti_psixologi.htm" TargetMode="External"/><Relationship Id="rId35" Type="http://schemas.openxmlformats.org/officeDocument/2006/relationships/hyperlink" Target="http://olga2901l.narod.ru/Skazki.html" TargetMode="External"/><Relationship Id="rId36" Type="http://schemas.openxmlformats.org/officeDocument/2006/relationships/hyperlink" Target="http://olga2901l.narod.ru/Anekdoti_psixologi.htm" TargetMode="External"/><Relationship Id="rId37" Type="http://schemas.openxmlformats.org/officeDocument/2006/relationships/hyperlink" Target="http://ru.wikipedia.org/wiki/&#1074;&#1086;&#1089;&#1087;&#1080;&#1090;&#1072;&#1085;&#1080;&#1077;" TargetMode="External"/><Relationship Id="rId38" Type="http://schemas.openxmlformats.org/officeDocument/2006/relationships/hyperlink" Target="http://ru.wikipedia.org/wiki/&#1086;&#1073;&#1088;&#1072;&#1079;&#1086;&#1074;&#1072;&#1085;&#1080;&#1077;" TargetMode="External"/><Relationship Id="rId39" Type="http://schemas.openxmlformats.org/officeDocument/2006/relationships/hyperlink" Target="http://ru.wikipedia.org/wiki/&#1090;&#1088;&#1077;&#1085;&#1080;&#1085;&#1075;" TargetMode="External"/><Relationship Id="rId40" Type="http://schemas.openxmlformats.org/officeDocument/2006/relationships/hyperlink" Target="http://psyera.ru/fundamentalnye-emocii-po-k-izardu_7878.htm" TargetMode="External"/><Relationship Id="rId41" Type="http://schemas.openxmlformats.org/officeDocument/2006/relationships/hyperlink" Target="https://medaboutme.ru/zdorove/spravochnik/slovar-medicinskih-terminov/immunitet/" TargetMode="External"/><Relationship Id="rId42" Type="http://schemas.openxmlformats.org/officeDocument/2006/relationships/hyperlink" Target="http://logopedy.ru/portal/logopeduseful/138-lakoteka.html" TargetMode="External"/><Relationship Id="rId43" Type="http://schemas.openxmlformats.org/officeDocument/2006/relationships/image" Target="media/image31.jpeg"/><Relationship Id="rId44" Type="http://schemas.openxmlformats.org/officeDocument/2006/relationships/image" Target="media/image32.jpeg"/><Relationship Id="rId45" Type="http://schemas.openxmlformats.org/officeDocument/2006/relationships/image" Target="media/image33.jpeg"/><Relationship Id="rId46" Type="http://schemas.openxmlformats.org/officeDocument/2006/relationships/numbering" Target="numbering.xml"/><Relationship Id="rId47" Type="http://schemas.openxmlformats.org/officeDocument/2006/relationships/fontTable" Target="fontTable.xml"/><Relationship Id="rId48" Type="http://schemas.openxmlformats.org/officeDocument/2006/relationships/settings" Target="settings.xml"/><Relationship Id="rId49" Type="http://schemas.openxmlformats.org/officeDocument/2006/relationships/theme" Target="theme/theme1.xml"/><Relationship Id="rId50"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60891A-14C2-45F5-88D7-DD2557BD2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1529</TotalTime>
  <Application>LibreOffice/5.4.7.2$Linux_X86_64 LibreOffice_project/40$Build-2</Application>
  <Pages>88</Pages>
  <Words>29740</Words>
  <Characters>205954</Characters>
  <CharactersWithSpaces>235048</CharactersWithSpaces>
  <Paragraphs>1588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2018-07-19T05:16:00Z</dcterms:created>
  <dc:creator>Михаил Соловьёв</dc:creator>
  <dc:description/>
  <dc:language>ru-RU</dc:language>
  <cp:lastModifiedBy/>
  <dcterms:modified xsi:type="dcterms:W3CDTF">2018-09-12T14:44:15Z</dcterms:modified>
  <cp:revision>38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