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6356" w:rsidRPr="0077048C" w:rsidRDefault="00F66591" w:rsidP="007D076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7048C">
        <w:rPr>
          <w:rFonts w:ascii="Times New Roman" w:hAnsi="Times New Roman" w:cs="Times New Roman"/>
          <w:b/>
          <w:sz w:val="24"/>
          <w:szCs w:val="24"/>
        </w:rPr>
        <w:t>Национальная политика РФ</w:t>
      </w:r>
    </w:p>
    <w:p w:rsidR="00F66591" w:rsidRPr="0077048C" w:rsidRDefault="00F66591" w:rsidP="007D0765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  <w:r w:rsidRPr="0077048C">
        <w:rPr>
          <w:rFonts w:ascii="Times New Roman" w:hAnsi="Times New Roman" w:cs="Times New Roman"/>
          <w:i/>
          <w:sz w:val="24"/>
          <w:szCs w:val="24"/>
          <w:u w:val="single"/>
        </w:rPr>
        <w:t>Перечень документов:</w:t>
      </w:r>
    </w:p>
    <w:p w:rsidR="005200D2" w:rsidRPr="0077048C" w:rsidRDefault="005200D2" w:rsidP="007E2D00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048C">
        <w:rPr>
          <w:rFonts w:ascii="Times New Roman" w:hAnsi="Times New Roman" w:cs="Times New Roman"/>
          <w:sz w:val="24"/>
          <w:szCs w:val="24"/>
        </w:rPr>
        <w:t>Конституция РФ</w:t>
      </w:r>
      <w:r w:rsidR="00452434" w:rsidRPr="0077048C">
        <w:rPr>
          <w:rFonts w:ascii="Times New Roman" w:hAnsi="Times New Roman" w:cs="Times New Roman"/>
          <w:sz w:val="24"/>
          <w:szCs w:val="24"/>
        </w:rPr>
        <w:t xml:space="preserve"> (ст. 43)</w:t>
      </w:r>
    </w:p>
    <w:p w:rsidR="005200D2" w:rsidRPr="0077048C" w:rsidRDefault="00E45794" w:rsidP="007E2D00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048C">
        <w:rPr>
          <w:rFonts w:ascii="Times New Roman" w:hAnsi="Times New Roman" w:cs="Times New Roman"/>
          <w:sz w:val="24"/>
          <w:szCs w:val="24"/>
        </w:rPr>
        <w:t>Федеральный закон от 29.12.2012 № 273-ФЗ</w:t>
      </w:r>
      <w:r w:rsidRPr="0077048C">
        <w:rPr>
          <w:rFonts w:ascii="Times New Roman" w:eastAsia="Calibri" w:hAnsi="Times New Roman" w:cs="Times New Roman"/>
          <w:sz w:val="24"/>
          <w:szCs w:val="24"/>
        </w:rPr>
        <w:t xml:space="preserve"> «Об образовании в Российской Федерации»</w:t>
      </w:r>
      <w:r w:rsidR="00452434" w:rsidRPr="0077048C">
        <w:rPr>
          <w:rFonts w:ascii="Times New Roman" w:eastAsia="Calibri" w:hAnsi="Times New Roman" w:cs="Times New Roman"/>
          <w:sz w:val="24"/>
          <w:szCs w:val="24"/>
        </w:rPr>
        <w:t xml:space="preserve"> (ст. </w:t>
      </w:r>
      <w:r w:rsidR="006E492A" w:rsidRPr="0077048C">
        <w:rPr>
          <w:rFonts w:ascii="Times New Roman" w:eastAsia="Calibri" w:hAnsi="Times New Roman" w:cs="Times New Roman"/>
          <w:sz w:val="24"/>
          <w:szCs w:val="24"/>
        </w:rPr>
        <w:t>3, 4, 5, 55, 67, 78)</w:t>
      </w:r>
    </w:p>
    <w:p w:rsidR="00637D4F" w:rsidRPr="0077048C" w:rsidRDefault="00637D4F" w:rsidP="007E2D00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048C">
        <w:rPr>
          <w:rFonts w:ascii="Times New Roman" w:hAnsi="Times New Roman" w:cs="Times New Roman"/>
          <w:sz w:val="24"/>
          <w:szCs w:val="24"/>
          <w:shd w:val="clear" w:color="auto" w:fill="FFFFFF"/>
        </w:rPr>
        <w:t>Приказ</w:t>
      </w:r>
      <w:r w:rsidRPr="0077048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Министерства просвещения Российской Федерации от 02.09.2020 № 458</w:t>
      </w:r>
    </w:p>
    <w:p w:rsidR="00E45794" w:rsidRPr="00252DC8" w:rsidRDefault="00637D4F" w:rsidP="007E2D00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704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«Об утверждении </w:t>
      </w:r>
      <w:r w:rsidRPr="0077048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Порядка приема граждан на обучение по образовательным программам начального общего, основного общего и среднего общего образования</w:t>
      </w:r>
      <w:r w:rsidRPr="0077048C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252DC8" w:rsidRPr="00252DC8">
        <w:t xml:space="preserve"> </w:t>
      </w:r>
      <w:r w:rsidR="00252DC8" w:rsidRPr="00252DC8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252DC8" w:rsidRPr="00252DC8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действует до 01.03.2026г</w:t>
      </w:r>
    </w:p>
    <w:p w:rsidR="00A97612" w:rsidRPr="00ED27CB" w:rsidRDefault="00637D4F" w:rsidP="007E2D00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7CB">
        <w:rPr>
          <w:rFonts w:ascii="Times New Roman" w:hAnsi="Times New Roman" w:cs="Times New Roman"/>
          <w:b/>
          <w:sz w:val="24"/>
          <w:szCs w:val="24"/>
        </w:rPr>
        <w:t>П</w:t>
      </w:r>
      <w:r w:rsidRPr="00ED27CB">
        <w:rPr>
          <w:rFonts w:ascii="Times New Roman" w:eastAsia="Calibri" w:hAnsi="Times New Roman" w:cs="Times New Roman"/>
          <w:b/>
          <w:sz w:val="24"/>
          <w:szCs w:val="24"/>
        </w:rPr>
        <w:t xml:space="preserve">риказ Министерства просвещения Российской </w:t>
      </w:r>
      <w:proofErr w:type="gramStart"/>
      <w:r w:rsidRPr="00ED27CB">
        <w:rPr>
          <w:rFonts w:ascii="Times New Roman" w:eastAsia="Calibri" w:hAnsi="Times New Roman" w:cs="Times New Roman"/>
          <w:b/>
          <w:sz w:val="24"/>
          <w:szCs w:val="24"/>
        </w:rPr>
        <w:t>Федерации  от</w:t>
      </w:r>
      <w:proofErr w:type="gramEnd"/>
      <w:r w:rsidRPr="00ED27CB">
        <w:rPr>
          <w:rFonts w:ascii="Times New Roman" w:eastAsia="Calibri" w:hAnsi="Times New Roman" w:cs="Times New Roman"/>
          <w:b/>
          <w:sz w:val="24"/>
          <w:szCs w:val="24"/>
        </w:rPr>
        <w:t xml:space="preserve"> 22.03.2021 № 115</w:t>
      </w:r>
      <w:r w:rsidRPr="0077048C">
        <w:rPr>
          <w:rFonts w:ascii="Times New Roman" w:eastAsia="Calibri" w:hAnsi="Times New Roman" w:cs="Times New Roman"/>
          <w:sz w:val="24"/>
          <w:szCs w:val="24"/>
        </w:rPr>
        <w:t xml:space="preserve">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  </w:t>
      </w:r>
      <w:r w:rsidR="00252DC8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="00252DC8">
        <w:rPr>
          <w:rFonts w:ascii="Times New Roman" w:eastAsia="Calibri" w:hAnsi="Times New Roman" w:cs="Times New Roman"/>
          <w:b/>
          <w:sz w:val="24"/>
          <w:szCs w:val="24"/>
        </w:rPr>
        <w:t>действует до 01.09.2027</w:t>
      </w:r>
      <w:r w:rsidR="00252DC8" w:rsidRPr="00252DC8">
        <w:rPr>
          <w:rFonts w:ascii="Times New Roman" w:eastAsia="Calibri" w:hAnsi="Times New Roman" w:cs="Times New Roman"/>
          <w:b/>
          <w:sz w:val="24"/>
          <w:szCs w:val="24"/>
        </w:rPr>
        <w:t>г</w:t>
      </w:r>
    </w:p>
    <w:p w:rsidR="00ED27CB" w:rsidRPr="00ED27CB" w:rsidRDefault="00ED27CB" w:rsidP="00ED27CB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D27CB">
        <w:rPr>
          <w:rFonts w:ascii="Times New Roman" w:hAnsi="Times New Roman" w:cs="Times New Roman"/>
          <w:b/>
          <w:sz w:val="24"/>
          <w:szCs w:val="24"/>
        </w:rPr>
        <w:t xml:space="preserve">Приказ </w:t>
      </w:r>
      <w:proofErr w:type="spellStart"/>
      <w:r w:rsidRPr="00ED27CB">
        <w:rPr>
          <w:rFonts w:ascii="Times New Roman" w:hAnsi="Times New Roman" w:cs="Times New Roman"/>
          <w:b/>
          <w:sz w:val="24"/>
          <w:szCs w:val="24"/>
        </w:rPr>
        <w:t>Минпросвещения</w:t>
      </w:r>
      <w:proofErr w:type="spellEnd"/>
      <w:r w:rsidRPr="00ED27CB">
        <w:rPr>
          <w:rFonts w:ascii="Times New Roman" w:hAnsi="Times New Roman" w:cs="Times New Roman"/>
          <w:b/>
          <w:sz w:val="24"/>
          <w:szCs w:val="24"/>
        </w:rPr>
        <w:t xml:space="preserve"> России от 03.08.2023 N </w:t>
      </w:r>
      <w:proofErr w:type="gramStart"/>
      <w:r w:rsidRPr="00ED27CB">
        <w:rPr>
          <w:rFonts w:ascii="Times New Roman" w:hAnsi="Times New Roman" w:cs="Times New Roman"/>
          <w:b/>
          <w:sz w:val="24"/>
          <w:szCs w:val="24"/>
        </w:rPr>
        <w:t>581  -</w:t>
      </w:r>
      <w:proofErr w:type="gramEnd"/>
      <w:r w:rsidRPr="00ED27CB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О внесении изменения в п.13 </w:t>
      </w:r>
      <w:r w:rsidRPr="0077048C">
        <w:rPr>
          <w:rFonts w:ascii="Times New Roman" w:eastAsia="Calibri" w:hAnsi="Times New Roman" w:cs="Times New Roman"/>
          <w:sz w:val="24"/>
          <w:szCs w:val="24"/>
        </w:rPr>
        <w:t>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, утверждённого приказом </w:t>
      </w:r>
      <w:r w:rsidRPr="00ED27CB">
        <w:rPr>
          <w:rFonts w:ascii="Times New Roman" w:eastAsia="Calibri" w:hAnsi="Times New Roman" w:cs="Times New Roman"/>
          <w:b/>
          <w:sz w:val="24"/>
          <w:szCs w:val="24"/>
        </w:rPr>
        <w:t>Министерства просвещения Российской Федерации  от 22.03.2021 № 115</w:t>
      </w:r>
    </w:p>
    <w:p w:rsidR="00A97612" w:rsidRPr="0077048C" w:rsidRDefault="00637D4F" w:rsidP="007E2D00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7048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97612" w:rsidRPr="0077048C">
        <w:rPr>
          <w:rFonts w:ascii="Times New Roman" w:hAnsi="Times New Roman" w:cs="Times New Roman"/>
          <w:sz w:val="24"/>
          <w:szCs w:val="24"/>
          <w:shd w:val="clear" w:color="auto" w:fill="FFFFFF"/>
        </w:rPr>
        <w:t>Приказ</w:t>
      </w:r>
      <w:r w:rsidR="00A97612" w:rsidRPr="0077048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 xml:space="preserve"> Министерства просвещения Российской Федерации от 15.05.2020 № 236</w:t>
      </w:r>
    </w:p>
    <w:p w:rsidR="00A97612" w:rsidRPr="0077048C" w:rsidRDefault="00A97612" w:rsidP="007E2D00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704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«Об утверждении </w:t>
      </w:r>
      <w:r w:rsidRPr="0077048C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Порядка приема на обучение по образовательным программам дошкольного образования</w:t>
      </w:r>
      <w:r w:rsidRPr="0077048C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</w:p>
    <w:p w:rsidR="008F4730" w:rsidRPr="0077048C" w:rsidRDefault="008F4730" w:rsidP="007E2D00">
      <w:pPr>
        <w:pStyle w:val="ConsPlusTitle"/>
        <w:numPr>
          <w:ilvl w:val="0"/>
          <w:numId w:val="1"/>
        </w:numPr>
        <w:tabs>
          <w:tab w:val="left" w:pos="851"/>
        </w:tabs>
        <w:ind w:left="0" w:firstLine="567"/>
        <w:jc w:val="both"/>
        <w:outlineLvl w:val="0"/>
      </w:pPr>
      <w:r w:rsidRPr="0077048C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Письмо </w:t>
      </w:r>
      <w:proofErr w:type="spellStart"/>
      <w:r w:rsidRPr="0077048C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Минпросвещения</w:t>
      </w:r>
      <w:proofErr w:type="spellEnd"/>
      <w:r w:rsidRPr="0077048C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РФ </w:t>
      </w:r>
      <w:r w:rsidRPr="0077048C">
        <w:rPr>
          <w:rFonts w:ascii="Times New Roman" w:hAnsi="Times New Roman" w:cs="Times New Roman"/>
          <w:b w:val="0"/>
          <w:sz w:val="24"/>
          <w:szCs w:val="24"/>
        </w:rPr>
        <w:t>от 06.05.2022 N ДГ-1050/07 «Методические рекомендации об организации работы общеобразовательных организаций по оценке уровня языковой подготовки обучающихся несовершеннолетних иностранных граждан»</w:t>
      </w:r>
    </w:p>
    <w:p w:rsidR="008F4730" w:rsidRPr="0077048C" w:rsidRDefault="008F4730" w:rsidP="007E2D00">
      <w:pPr>
        <w:pStyle w:val="ConsPlusTitle"/>
        <w:numPr>
          <w:ilvl w:val="0"/>
          <w:numId w:val="1"/>
        </w:numPr>
        <w:tabs>
          <w:tab w:val="left" w:pos="851"/>
        </w:tabs>
        <w:ind w:left="0" w:firstLine="567"/>
        <w:jc w:val="both"/>
        <w:outlineLvl w:val="0"/>
      </w:pPr>
      <w:r w:rsidRPr="0077048C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Письмо </w:t>
      </w:r>
      <w:proofErr w:type="spellStart"/>
      <w:r w:rsidRPr="0077048C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Минпросвещения</w:t>
      </w:r>
      <w:proofErr w:type="spellEnd"/>
      <w:r w:rsidRPr="0077048C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 РФ </w:t>
      </w:r>
      <w:r w:rsidRPr="0077048C">
        <w:rPr>
          <w:rFonts w:ascii="Times New Roman" w:hAnsi="Times New Roman" w:cs="Times New Roman"/>
          <w:b w:val="0"/>
          <w:sz w:val="24"/>
          <w:szCs w:val="24"/>
        </w:rPr>
        <w:t>от 16.08.2021 N НН-202/07 «Методические рекомендации органам исполнительной власти субъектов РФ об организации работы общеобразовательных организаций по языковой и социокультурной адаптации детей иностранных граждан»</w:t>
      </w:r>
    </w:p>
    <w:p w:rsidR="00CC5B36" w:rsidRPr="0077048C" w:rsidRDefault="00CC5B36" w:rsidP="007E2D00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7048C">
        <w:rPr>
          <w:rFonts w:ascii="Times New Roman" w:hAnsi="Times New Roman" w:cs="Times New Roman"/>
          <w:sz w:val="24"/>
          <w:szCs w:val="24"/>
        </w:rPr>
        <w:t xml:space="preserve">Указ Президента РФ от 19.12.2012 № 1666 «О стратегии </w:t>
      </w:r>
      <w:r w:rsidRPr="0077048C">
        <w:rPr>
          <w:rFonts w:ascii="Times New Roman" w:hAnsi="Times New Roman" w:cs="Times New Roman"/>
          <w:sz w:val="24"/>
          <w:szCs w:val="24"/>
          <w:shd w:val="clear" w:color="auto" w:fill="FFFFFF"/>
        </w:rPr>
        <w:t>государственной национальной политики РФ на период до 2025 года»</w:t>
      </w:r>
      <w:r w:rsidR="00391410" w:rsidRPr="007704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(в ред.</w:t>
      </w:r>
      <w:r w:rsidR="00391410" w:rsidRPr="0077048C">
        <w:rPr>
          <w:rFonts w:ascii="Times New Roman" w:hAnsi="Times New Roman" w:cs="Times New Roman"/>
          <w:sz w:val="24"/>
          <w:szCs w:val="24"/>
        </w:rPr>
        <w:t xml:space="preserve"> от 15.01.2024)</w:t>
      </w:r>
    </w:p>
    <w:p w:rsidR="00CC5B36" w:rsidRPr="0077048C" w:rsidRDefault="00D0066E" w:rsidP="007E2D00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7048C">
        <w:rPr>
          <w:rFonts w:ascii="Times New Roman" w:hAnsi="Times New Roman" w:cs="Times New Roman"/>
          <w:sz w:val="24"/>
          <w:szCs w:val="24"/>
        </w:rPr>
        <w:t xml:space="preserve">Указ Президента РФ от 09.11.2022 № 809 </w:t>
      </w:r>
      <w:r w:rsidRPr="0077048C">
        <w:rPr>
          <w:rFonts w:ascii="Times New Roman" w:hAnsi="Times New Roman" w:cs="Times New Roman"/>
          <w:sz w:val="24"/>
          <w:szCs w:val="24"/>
          <w:shd w:val="clear" w:color="auto" w:fill="FFFFFF"/>
        </w:rPr>
        <w:t>«Об утверждении</w:t>
      </w:r>
      <w:r w:rsidR="00544472" w:rsidRPr="007704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</w:t>
      </w:r>
      <w:r w:rsidR="009D00E8">
        <w:rPr>
          <w:rFonts w:ascii="Times New Roman" w:hAnsi="Times New Roman" w:cs="Times New Roman"/>
          <w:sz w:val="24"/>
          <w:szCs w:val="24"/>
          <w:shd w:val="clear" w:color="auto" w:fill="FFFFFF"/>
        </w:rPr>
        <w:t>снов государственной политики</w:t>
      </w:r>
      <w:r w:rsidRPr="007704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по сохран</w:t>
      </w:r>
      <w:r w:rsidR="00544472" w:rsidRPr="0077048C">
        <w:rPr>
          <w:rFonts w:ascii="Times New Roman" w:hAnsi="Times New Roman" w:cs="Times New Roman"/>
          <w:sz w:val="24"/>
          <w:szCs w:val="24"/>
          <w:shd w:val="clear" w:color="auto" w:fill="FFFFFF"/>
        </w:rPr>
        <w:t>ению и укреплению традиционных российских</w:t>
      </w:r>
      <w:r w:rsidRPr="007704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духовно-нравственных ценностей»</w:t>
      </w:r>
    </w:p>
    <w:p w:rsidR="00751CB2" w:rsidRPr="0077048C" w:rsidRDefault="00751CB2" w:rsidP="00860421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7048C">
        <w:rPr>
          <w:rFonts w:ascii="Times New Roman" w:hAnsi="Times New Roman" w:cs="Times New Roman"/>
          <w:sz w:val="24"/>
          <w:szCs w:val="24"/>
        </w:rPr>
        <w:t>Указ Президента РФ от 31.10.2018 № 622 «О концепции государственной миграционной политики РФ на 2019-2025 годы» (в ред. от 12.05.2023)</w:t>
      </w:r>
    </w:p>
    <w:p w:rsidR="004F58D8" w:rsidRPr="007E2D00" w:rsidRDefault="004F58D8" w:rsidP="00860421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77048C">
        <w:rPr>
          <w:rFonts w:ascii="Times New Roman" w:hAnsi="Times New Roman" w:cs="Times New Roman"/>
          <w:sz w:val="24"/>
          <w:szCs w:val="24"/>
        </w:rPr>
        <w:t>Указ П</w:t>
      </w:r>
      <w:r w:rsidR="00860421">
        <w:rPr>
          <w:rFonts w:ascii="Times New Roman" w:hAnsi="Times New Roman" w:cs="Times New Roman"/>
          <w:sz w:val="24"/>
          <w:szCs w:val="24"/>
        </w:rPr>
        <w:t>резидента РФ от 28</w:t>
      </w:r>
      <w:r w:rsidRPr="0077048C">
        <w:rPr>
          <w:rFonts w:ascii="Times New Roman" w:hAnsi="Times New Roman" w:cs="Times New Roman"/>
          <w:sz w:val="24"/>
          <w:szCs w:val="24"/>
        </w:rPr>
        <w:t>.</w:t>
      </w:r>
      <w:r w:rsidR="00860421">
        <w:rPr>
          <w:rFonts w:ascii="Times New Roman" w:hAnsi="Times New Roman" w:cs="Times New Roman"/>
          <w:sz w:val="24"/>
          <w:szCs w:val="24"/>
        </w:rPr>
        <w:t>12</w:t>
      </w:r>
      <w:r w:rsidRPr="0077048C">
        <w:rPr>
          <w:rFonts w:ascii="Times New Roman" w:hAnsi="Times New Roman" w:cs="Times New Roman"/>
          <w:sz w:val="24"/>
          <w:szCs w:val="24"/>
        </w:rPr>
        <w:t>.202</w:t>
      </w:r>
      <w:r w:rsidR="00860421">
        <w:rPr>
          <w:rFonts w:ascii="Times New Roman" w:hAnsi="Times New Roman" w:cs="Times New Roman"/>
          <w:sz w:val="24"/>
          <w:szCs w:val="24"/>
        </w:rPr>
        <w:t>4</w:t>
      </w:r>
      <w:r w:rsidRPr="0077048C">
        <w:rPr>
          <w:rFonts w:ascii="Times New Roman" w:hAnsi="Times New Roman" w:cs="Times New Roman"/>
          <w:sz w:val="24"/>
          <w:szCs w:val="24"/>
        </w:rPr>
        <w:t xml:space="preserve"> № </w:t>
      </w:r>
      <w:r w:rsidR="00A27655">
        <w:rPr>
          <w:rFonts w:ascii="Times New Roman" w:hAnsi="Times New Roman" w:cs="Times New Roman"/>
          <w:sz w:val="24"/>
          <w:szCs w:val="24"/>
        </w:rPr>
        <w:t>112</w:t>
      </w:r>
      <w:r w:rsidR="00A27655" w:rsidRPr="00A27655">
        <w:rPr>
          <w:rFonts w:ascii="Times New Roman" w:hAnsi="Times New Roman" w:cs="Times New Roman"/>
          <w:sz w:val="24"/>
          <w:szCs w:val="24"/>
        </w:rPr>
        <w:t>4</w:t>
      </w:r>
      <w:r w:rsidRPr="0077048C">
        <w:rPr>
          <w:rFonts w:ascii="Times New Roman" w:hAnsi="Times New Roman" w:cs="Times New Roman"/>
          <w:sz w:val="24"/>
          <w:szCs w:val="24"/>
        </w:rPr>
        <w:t xml:space="preserve"> «Об утверждении Стратегии противодействия </w:t>
      </w:r>
      <w:proofErr w:type="gramStart"/>
      <w:r w:rsidRPr="0077048C">
        <w:rPr>
          <w:rFonts w:ascii="Times New Roman" w:hAnsi="Times New Roman" w:cs="Times New Roman"/>
          <w:sz w:val="24"/>
          <w:szCs w:val="24"/>
        </w:rPr>
        <w:t>экстремизму  в</w:t>
      </w:r>
      <w:proofErr w:type="gramEnd"/>
      <w:r w:rsidRPr="0077048C">
        <w:rPr>
          <w:rFonts w:ascii="Times New Roman" w:hAnsi="Times New Roman" w:cs="Times New Roman"/>
          <w:sz w:val="24"/>
          <w:szCs w:val="24"/>
        </w:rPr>
        <w:t xml:space="preserve"> РФ»</w:t>
      </w:r>
      <w:r w:rsidR="0086042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B20DB" w:rsidRPr="0077048C" w:rsidRDefault="00191A29" w:rsidP="00860421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704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Постановление Правительства РФ от 29.12.2016 № 1532 «Об утверждении государственной программы РФ «Реализация государственной национальной политики» (в ред. </w:t>
      </w:r>
      <w:r w:rsidRPr="0077048C">
        <w:rPr>
          <w:rFonts w:ascii="Times New Roman" w:hAnsi="Times New Roman" w:cs="Times New Roman"/>
          <w:sz w:val="24"/>
          <w:szCs w:val="24"/>
        </w:rPr>
        <w:t>от 28.02.2024)</w:t>
      </w:r>
    </w:p>
    <w:p w:rsidR="00024BB0" w:rsidRPr="0077048C" w:rsidRDefault="00024BB0" w:rsidP="00860421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704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Постановление Правительства РФ от 10.04.2024 № 445 «Об утверждении Положения о подготовке и распространении, в том числе опубликовании, ежегодного государственного доклада о реализации государственной национальной политике РФ» </w:t>
      </w:r>
    </w:p>
    <w:p w:rsidR="0008274D" w:rsidRPr="0077048C" w:rsidRDefault="0008274D" w:rsidP="00860421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7048C">
        <w:rPr>
          <w:rFonts w:ascii="Times New Roman" w:hAnsi="Times New Roman" w:cs="Times New Roman"/>
          <w:sz w:val="24"/>
          <w:szCs w:val="24"/>
          <w:shd w:val="clear" w:color="auto" w:fill="FFFFFF"/>
        </w:rPr>
        <w:t>Постановление Правительства РФ от 28.10.2017 № 1312 «О государственной информационной системе мониторинга в сфере межнациональных и межконфессиональных отношений и раннего предупреждения конфликтных ситуаций»</w:t>
      </w:r>
      <w:r w:rsidR="00E1550C" w:rsidRPr="0077048C">
        <w:rPr>
          <w:rFonts w:ascii="Times New Roman" w:hAnsi="Times New Roman" w:cs="Times New Roman"/>
          <w:sz w:val="24"/>
          <w:szCs w:val="24"/>
        </w:rPr>
        <w:t xml:space="preserve"> (в ред. от 17.02.2022)</w:t>
      </w:r>
    </w:p>
    <w:p w:rsidR="00481C47" w:rsidRPr="0077048C" w:rsidRDefault="00481C47" w:rsidP="00860421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7048C">
        <w:rPr>
          <w:rFonts w:ascii="Times New Roman" w:hAnsi="Times New Roman" w:cs="Times New Roman"/>
          <w:sz w:val="24"/>
          <w:szCs w:val="24"/>
          <w:shd w:val="clear" w:color="auto" w:fill="FFFFFF"/>
        </w:rPr>
        <w:t>Распоряжение Правительства РФ от</w:t>
      </w:r>
      <w:r w:rsidR="004754A5" w:rsidRPr="007704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704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02.02.2024 № 206-р </w:t>
      </w:r>
      <w:r w:rsidR="004754A5" w:rsidRPr="0077048C">
        <w:rPr>
          <w:rFonts w:ascii="Times New Roman" w:hAnsi="Times New Roman" w:cs="Times New Roman"/>
          <w:sz w:val="24"/>
          <w:szCs w:val="24"/>
          <w:shd w:val="clear" w:color="auto" w:fill="FFFFFF"/>
        </w:rPr>
        <w:t>«Концепция сохранения и развития нематериального этнокультурно</w:t>
      </w:r>
      <w:r w:rsidR="007E2D00">
        <w:rPr>
          <w:rFonts w:ascii="Times New Roman" w:hAnsi="Times New Roman" w:cs="Times New Roman"/>
          <w:sz w:val="24"/>
          <w:szCs w:val="24"/>
          <w:shd w:val="clear" w:color="auto" w:fill="FFFFFF"/>
        </w:rPr>
        <w:t>го достояния РФ на период до 20</w:t>
      </w:r>
      <w:r w:rsidR="004754A5" w:rsidRPr="0077048C">
        <w:rPr>
          <w:rFonts w:ascii="Times New Roman" w:hAnsi="Times New Roman" w:cs="Times New Roman"/>
          <w:sz w:val="24"/>
          <w:szCs w:val="24"/>
          <w:shd w:val="clear" w:color="auto" w:fill="FFFFFF"/>
        </w:rPr>
        <w:t>30 года»</w:t>
      </w:r>
    </w:p>
    <w:p w:rsidR="003A35D9" w:rsidRPr="0077048C" w:rsidRDefault="003A35D9" w:rsidP="00860421">
      <w:pPr>
        <w:pStyle w:val="a3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77048C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Распоряжение Правительства РФ от 20.12.2021 № 3718-р «План мероприятий по реализации в 2022-2025 годах стратегии государственной национальной политики РФ на период до 2025 года»</w:t>
      </w:r>
      <w:r w:rsidR="00B66F6E" w:rsidRPr="0077048C">
        <w:rPr>
          <w:rFonts w:ascii="Times New Roman" w:hAnsi="Times New Roman" w:cs="Times New Roman"/>
          <w:sz w:val="24"/>
          <w:szCs w:val="24"/>
        </w:rPr>
        <w:t xml:space="preserve"> (в ред. от 31.01.2024)</w:t>
      </w:r>
    </w:p>
    <w:p w:rsidR="0011503A" w:rsidRPr="007E2D00" w:rsidRDefault="007E2D00" w:rsidP="007E2D00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567"/>
        <w:jc w:val="both"/>
        <w:outlineLvl w:val="0"/>
        <w:rPr>
          <w:rFonts w:ascii="Calibri" w:hAnsi="Calibri" w:cs="Calibri"/>
          <w:b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B80EB5" w:rsidRPr="0077048C">
        <w:rPr>
          <w:rFonts w:ascii="Times New Roman" w:hAnsi="Times New Roman" w:cs="Times New Roman"/>
          <w:sz w:val="24"/>
          <w:szCs w:val="24"/>
          <w:shd w:val="clear" w:color="auto" w:fill="FFFFFF"/>
        </w:rPr>
        <w:t>Перечень поручений по итогам заседания Совета по межнациональным отношениям (утвержден Президентом РФ 16.07.2023 № Пр-1408)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B55C5F" w:rsidRPr="0077048C" w:rsidRDefault="00B55C5F" w:rsidP="007E2D00">
      <w:pPr>
        <w:pStyle w:val="ConsPlusTitle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77048C">
        <w:rPr>
          <w:rFonts w:ascii="Times New Roman" w:hAnsi="Times New Roman" w:cs="Times New Roman"/>
          <w:b w:val="0"/>
          <w:sz w:val="24"/>
          <w:szCs w:val="24"/>
        </w:rPr>
        <w:t xml:space="preserve">Приказ </w:t>
      </w:r>
      <w:r w:rsidRPr="0077048C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Федерального агентства по делам национальностей от 06.08.2020 № 114 </w:t>
      </w:r>
      <w:r w:rsidRPr="0077048C">
        <w:rPr>
          <w:rFonts w:ascii="Times New Roman" w:hAnsi="Times New Roman" w:cs="Times New Roman"/>
          <w:b w:val="0"/>
          <w:sz w:val="24"/>
          <w:szCs w:val="24"/>
        </w:rPr>
        <w:t>«</w:t>
      </w:r>
      <w:r w:rsidR="007903F8" w:rsidRPr="0077048C">
        <w:rPr>
          <w:rFonts w:ascii="Times New Roman" w:hAnsi="Times New Roman" w:cs="Times New Roman"/>
          <w:b w:val="0"/>
          <w:sz w:val="24"/>
          <w:szCs w:val="24"/>
        </w:rPr>
        <w:t>Об утверждении методических рекомендаций</w:t>
      </w:r>
      <w:r w:rsidRPr="0077048C">
        <w:rPr>
          <w:rFonts w:ascii="Times New Roman" w:hAnsi="Times New Roman" w:cs="Times New Roman"/>
          <w:b w:val="0"/>
          <w:sz w:val="24"/>
          <w:szCs w:val="24"/>
        </w:rPr>
        <w:t xml:space="preserve"> для органов государственной власти субъектов РФ и органов местного самоуправления по актуальным </w:t>
      </w:r>
      <w:proofErr w:type="gramStart"/>
      <w:r w:rsidRPr="0077048C">
        <w:rPr>
          <w:rFonts w:ascii="Times New Roman" w:hAnsi="Times New Roman" w:cs="Times New Roman"/>
          <w:b w:val="0"/>
          <w:sz w:val="24"/>
          <w:szCs w:val="24"/>
        </w:rPr>
        <w:t>вопросам  реализации</w:t>
      </w:r>
      <w:proofErr w:type="gramEnd"/>
      <w:r w:rsidRPr="007704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77048C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>государственной национальной политики, содействия социальной и культурной адаптации и интеграции иностранных граждан в РФ, а также профилактике экстремизма с примерными алгоритмами действий по ликвидации конфликтных ситуаций и их последствий»</w:t>
      </w:r>
    </w:p>
    <w:p w:rsidR="007903F8" w:rsidRPr="0077048C" w:rsidRDefault="007903F8" w:rsidP="007E2D00">
      <w:pPr>
        <w:pStyle w:val="ConsPlusTitle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77048C">
        <w:rPr>
          <w:rFonts w:ascii="Times New Roman" w:hAnsi="Times New Roman" w:cs="Times New Roman"/>
          <w:b w:val="0"/>
          <w:sz w:val="24"/>
          <w:szCs w:val="24"/>
        </w:rPr>
        <w:t xml:space="preserve">Приказ </w:t>
      </w:r>
      <w:r w:rsidRPr="0077048C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Федерального агентства по делам национальностей от 09.08.2019 № 78 «Об утверждении </w:t>
      </w:r>
      <w:r w:rsidR="00241F0B" w:rsidRPr="0077048C">
        <w:rPr>
          <w:rFonts w:ascii="Times New Roman" w:hAnsi="Times New Roman" w:cs="Times New Roman"/>
          <w:b w:val="0"/>
          <w:sz w:val="24"/>
          <w:szCs w:val="24"/>
        </w:rPr>
        <w:t>методических рекомендаций для органов исполнительной власти субъектов РФ и органов местного самоуправления по работе с цыганским населением»</w:t>
      </w:r>
      <w:r w:rsidR="004D2D07" w:rsidRPr="0077048C">
        <w:rPr>
          <w:rFonts w:ascii="Times New Roman" w:hAnsi="Times New Roman" w:cs="Times New Roman"/>
          <w:sz w:val="24"/>
          <w:szCs w:val="24"/>
        </w:rPr>
        <w:t xml:space="preserve"> </w:t>
      </w:r>
      <w:r w:rsidR="004D2D07" w:rsidRPr="0077048C">
        <w:rPr>
          <w:rFonts w:ascii="Times New Roman" w:hAnsi="Times New Roman" w:cs="Times New Roman"/>
          <w:b w:val="0"/>
          <w:sz w:val="24"/>
          <w:szCs w:val="24"/>
        </w:rPr>
        <w:t>(в ред. от 18.10.2019)</w:t>
      </w:r>
    </w:p>
    <w:p w:rsidR="00E66BF4" w:rsidRPr="0077048C" w:rsidRDefault="00E66BF4" w:rsidP="007E2D00">
      <w:pPr>
        <w:pStyle w:val="ConsPlusTitle"/>
        <w:numPr>
          <w:ilvl w:val="0"/>
          <w:numId w:val="1"/>
        </w:numPr>
        <w:tabs>
          <w:tab w:val="left" w:pos="851"/>
          <w:tab w:val="left" w:pos="993"/>
        </w:tabs>
        <w:ind w:left="0" w:firstLine="567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77048C">
        <w:rPr>
          <w:rFonts w:ascii="Times New Roman" w:hAnsi="Times New Roman" w:cs="Times New Roman"/>
          <w:b w:val="0"/>
          <w:sz w:val="24"/>
          <w:szCs w:val="24"/>
        </w:rPr>
        <w:t xml:space="preserve">Приказ </w:t>
      </w:r>
      <w:r w:rsidRPr="0077048C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Федерального агентства по делам национальностей от 28.12.2018 № 165 </w:t>
      </w:r>
      <w:r w:rsidR="00ED4A45" w:rsidRPr="0077048C">
        <w:rPr>
          <w:rFonts w:ascii="Times New Roman" w:hAnsi="Times New Roman" w:cs="Times New Roman"/>
          <w:b w:val="0"/>
          <w:sz w:val="24"/>
          <w:szCs w:val="24"/>
        </w:rPr>
        <w:t>«Об утверждении методических рекомендаций для органов государственной власти субъектов РФ по профилактике распространения экстремистской идеологии»</w:t>
      </w:r>
    </w:p>
    <w:p w:rsidR="00024BB0" w:rsidRPr="0077048C" w:rsidRDefault="00D47563" w:rsidP="007E2D00">
      <w:pPr>
        <w:pStyle w:val="ConsPlusTitle"/>
        <w:numPr>
          <w:ilvl w:val="0"/>
          <w:numId w:val="1"/>
        </w:numPr>
        <w:tabs>
          <w:tab w:val="left" w:pos="851"/>
        </w:tabs>
        <w:ind w:left="0" w:firstLine="567"/>
        <w:jc w:val="both"/>
        <w:outlineLvl w:val="0"/>
      </w:pPr>
      <w:r w:rsidRPr="0077048C">
        <w:rPr>
          <w:rFonts w:ascii="Times New Roman" w:hAnsi="Times New Roman" w:cs="Times New Roman"/>
          <w:b w:val="0"/>
          <w:sz w:val="24"/>
          <w:szCs w:val="24"/>
        </w:rPr>
        <w:t xml:space="preserve">Приказ </w:t>
      </w:r>
      <w:r w:rsidRPr="0077048C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Федерального агентства по делам национальностей от 29.12.2022 № 199 </w:t>
      </w:r>
      <w:r w:rsidR="002D064F" w:rsidRPr="0077048C">
        <w:rPr>
          <w:rFonts w:ascii="Times New Roman" w:hAnsi="Times New Roman" w:cs="Times New Roman"/>
          <w:b w:val="0"/>
          <w:sz w:val="24"/>
          <w:szCs w:val="24"/>
        </w:rPr>
        <w:t xml:space="preserve">«Об утверждении методических рекомендаций для органов государственной власти субъектов РФ и органов местного самоуправления по повышению эффективности реализации государственной политики в сфере социальной и культурной адаптации иностранных граждан на территории РФ» </w:t>
      </w:r>
    </w:p>
    <w:p w:rsidR="00017A89" w:rsidRPr="00EA29DC" w:rsidRDefault="004F147D" w:rsidP="007E2D00">
      <w:pPr>
        <w:pStyle w:val="ConsPlusTitle"/>
        <w:numPr>
          <w:ilvl w:val="0"/>
          <w:numId w:val="1"/>
        </w:numPr>
        <w:tabs>
          <w:tab w:val="left" w:pos="851"/>
        </w:tabs>
        <w:ind w:left="0" w:firstLine="567"/>
        <w:jc w:val="both"/>
        <w:outlineLvl w:val="0"/>
      </w:pPr>
      <w:r w:rsidRPr="0077048C">
        <w:rPr>
          <w:rFonts w:ascii="Times New Roman" w:hAnsi="Times New Roman" w:cs="Times New Roman"/>
          <w:b w:val="0"/>
          <w:sz w:val="24"/>
          <w:szCs w:val="24"/>
          <w:shd w:val="clear" w:color="auto" w:fill="FFFFFF"/>
        </w:rPr>
        <w:t xml:space="preserve">Письмо Федерального агентства по делам национальностей от 21.10.2022 № 33509-01.1-23-ИБ </w:t>
      </w:r>
      <w:r w:rsidRPr="0077048C">
        <w:rPr>
          <w:rFonts w:ascii="Times New Roman" w:hAnsi="Times New Roman" w:cs="Times New Roman"/>
          <w:b w:val="0"/>
          <w:sz w:val="24"/>
          <w:szCs w:val="24"/>
        </w:rPr>
        <w:t>«Методические рекомендации</w:t>
      </w:r>
      <w:r w:rsidR="000B4669" w:rsidRPr="0077048C">
        <w:rPr>
          <w:rFonts w:ascii="Times New Roman" w:hAnsi="Times New Roman" w:cs="Times New Roman"/>
          <w:b w:val="0"/>
          <w:sz w:val="24"/>
          <w:szCs w:val="24"/>
        </w:rPr>
        <w:t xml:space="preserve"> по основным направлениям взаимодействия органов государственной власти субъектов РФ и </w:t>
      </w:r>
      <w:r w:rsidR="002B4D3D" w:rsidRPr="0077048C">
        <w:rPr>
          <w:rFonts w:ascii="Times New Roman" w:hAnsi="Times New Roman" w:cs="Times New Roman"/>
          <w:b w:val="0"/>
          <w:sz w:val="24"/>
          <w:szCs w:val="24"/>
        </w:rPr>
        <w:t>органов местного самоуправления, уполномоченных в сфере государственной национальной политики, с религиозными объединениями» (утверждены приказом ФАДН от 14.10.2022 № 164)</w:t>
      </w:r>
    </w:p>
    <w:p w:rsidR="00EA29DC" w:rsidRDefault="00EA29DC" w:rsidP="00EA29DC">
      <w:pPr>
        <w:pStyle w:val="ConsPlusTitle"/>
        <w:numPr>
          <w:ilvl w:val="0"/>
          <w:numId w:val="1"/>
        </w:numPr>
        <w:tabs>
          <w:tab w:val="left" w:pos="568"/>
          <w:tab w:val="left" w:pos="993"/>
        </w:tabs>
        <w:ind w:left="0" w:firstLine="567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EA29DC">
        <w:rPr>
          <w:rFonts w:ascii="Times New Roman" w:hAnsi="Times New Roman" w:cs="Times New Roman"/>
          <w:b w:val="0"/>
          <w:sz w:val="24"/>
          <w:szCs w:val="24"/>
        </w:rPr>
        <w:t>Приказ ФАДН от 06.08.2020 № 114 Алгоритмы действий по ликвидации конфликтных ситуаций</w:t>
      </w:r>
    </w:p>
    <w:p w:rsidR="00405BA8" w:rsidRDefault="00405BA8" w:rsidP="00405BA8">
      <w:pPr>
        <w:pStyle w:val="ConsPlusTitle"/>
        <w:numPr>
          <w:ilvl w:val="0"/>
          <w:numId w:val="1"/>
        </w:numPr>
        <w:tabs>
          <w:tab w:val="left" w:pos="568"/>
          <w:tab w:val="left" w:pos="709"/>
          <w:tab w:val="left" w:pos="993"/>
        </w:tabs>
        <w:ind w:left="0" w:firstLine="567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405BA8">
        <w:rPr>
          <w:rFonts w:ascii="Times New Roman" w:hAnsi="Times New Roman" w:cs="Times New Roman"/>
          <w:b w:val="0"/>
          <w:sz w:val="24"/>
          <w:szCs w:val="24"/>
        </w:rPr>
        <w:t>Указ Президента РФ№ 314 от 08.05.2024</w:t>
      </w:r>
      <w:proofErr w:type="gramStart"/>
      <w:r w:rsidRPr="00405BA8">
        <w:rPr>
          <w:rFonts w:ascii="Times New Roman" w:hAnsi="Times New Roman" w:cs="Times New Roman"/>
          <w:b w:val="0"/>
          <w:sz w:val="24"/>
          <w:szCs w:val="24"/>
        </w:rPr>
        <w:t xml:space="preserve">   </w:t>
      </w:r>
      <w:r w:rsidR="00742D8E">
        <w:rPr>
          <w:rFonts w:ascii="Times New Roman" w:hAnsi="Times New Roman" w:cs="Times New Roman"/>
          <w:b w:val="0"/>
          <w:sz w:val="24"/>
          <w:szCs w:val="24"/>
        </w:rPr>
        <w:t>«</w:t>
      </w:r>
      <w:proofErr w:type="gramEnd"/>
      <w:r w:rsidRPr="00405BA8">
        <w:rPr>
          <w:rFonts w:ascii="Times New Roman" w:hAnsi="Times New Roman" w:cs="Times New Roman"/>
          <w:b w:val="0"/>
          <w:sz w:val="24"/>
          <w:szCs w:val="24"/>
        </w:rPr>
        <w:t>Об основах государственной политики в вопросах исторического просвещения</w:t>
      </w:r>
      <w:r w:rsidR="00742D8E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405BA8" w:rsidRDefault="00405BA8" w:rsidP="00405BA8">
      <w:pPr>
        <w:pStyle w:val="ConsPlusTitle"/>
        <w:numPr>
          <w:ilvl w:val="0"/>
          <w:numId w:val="1"/>
        </w:numPr>
        <w:tabs>
          <w:tab w:val="left" w:pos="568"/>
          <w:tab w:val="left" w:pos="709"/>
          <w:tab w:val="left" w:pos="993"/>
        </w:tabs>
        <w:ind w:left="0" w:firstLine="567"/>
        <w:jc w:val="both"/>
        <w:outlineLvl w:val="0"/>
        <w:rPr>
          <w:rFonts w:ascii="Times New Roman" w:hAnsi="Times New Roman" w:cs="Times New Roman"/>
          <w:b w:val="0"/>
          <w:sz w:val="24"/>
          <w:szCs w:val="24"/>
        </w:rPr>
      </w:pPr>
      <w:r w:rsidRPr="00405BA8">
        <w:rPr>
          <w:rFonts w:ascii="Times New Roman" w:hAnsi="Times New Roman" w:cs="Times New Roman"/>
          <w:b w:val="0"/>
          <w:sz w:val="24"/>
          <w:szCs w:val="24"/>
        </w:rPr>
        <w:t xml:space="preserve">Указ президента РФ от 07.05.2024 N_309 </w:t>
      </w:r>
      <w:r w:rsidR="00742D8E">
        <w:rPr>
          <w:rFonts w:ascii="Times New Roman" w:hAnsi="Times New Roman" w:cs="Times New Roman"/>
          <w:b w:val="0"/>
          <w:sz w:val="24"/>
          <w:szCs w:val="24"/>
        </w:rPr>
        <w:t>«</w:t>
      </w:r>
      <w:r w:rsidRPr="00405BA8">
        <w:rPr>
          <w:rFonts w:ascii="Times New Roman" w:hAnsi="Times New Roman" w:cs="Times New Roman"/>
          <w:b w:val="0"/>
          <w:sz w:val="24"/>
          <w:szCs w:val="24"/>
        </w:rPr>
        <w:t xml:space="preserve">О </w:t>
      </w:r>
      <w:proofErr w:type="gramStart"/>
      <w:r w:rsidRPr="00405BA8">
        <w:rPr>
          <w:rFonts w:ascii="Times New Roman" w:hAnsi="Times New Roman" w:cs="Times New Roman"/>
          <w:b w:val="0"/>
          <w:sz w:val="24"/>
          <w:szCs w:val="24"/>
        </w:rPr>
        <w:t>нац</w:t>
      </w:r>
      <w:r w:rsidR="00742D8E">
        <w:rPr>
          <w:rFonts w:ascii="Times New Roman" w:hAnsi="Times New Roman" w:cs="Times New Roman"/>
          <w:b w:val="0"/>
          <w:sz w:val="24"/>
          <w:szCs w:val="24"/>
        </w:rPr>
        <w:t xml:space="preserve">иональных  </w:t>
      </w:r>
      <w:r w:rsidRPr="00405BA8">
        <w:rPr>
          <w:rFonts w:ascii="Times New Roman" w:hAnsi="Times New Roman" w:cs="Times New Roman"/>
          <w:b w:val="0"/>
          <w:sz w:val="24"/>
          <w:szCs w:val="24"/>
        </w:rPr>
        <w:t>целях</w:t>
      </w:r>
      <w:proofErr w:type="gramEnd"/>
      <w:r w:rsidRPr="00405BA8">
        <w:rPr>
          <w:rFonts w:ascii="Times New Roman" w:hAnsi="Times New Roman" w:cs="Times New Roman"/>
          <w:b w:val="0"/>
          <w:sz w:val="24"/>
          <w:szCs w:val="24"/>
        </w:rPr>
        <w:t xml:space="preserve"> развития РФ на период до 2030 и перспективу до 2036</w:t>
      </w:r>
      <w:r w:rsidR="00742D8E">
        <w:rPr>
          <w:rFonts w:ascii="Times New Roman" w:hAnsi="Times New Roman" w:cs="Times New Roman"/>
          <w:b w:val="0"/>
          <w:sz w:val="24"/>
          <w:szCs w:val="24"/>
        </w:rPr>
        <w:t>»</w:t>
      </w:r>
    </w:p>
    <w:p w:rsidR="00D737AD" w:rsidRDefault="00D737AD" w:rsidP="006827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682715" w:rsidRPr="00682715" w:rsidRDefault="00682715" w:rsidP="00682715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68271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Региональные документы</w:t>
      </w:r>
    </w:p>
    <w:p w:rsidR="00682715" w:rsidRPr="00682715" w:rsidRDefault="00682715" w:rsidP="00682715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after="15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6" w:history="1">
        <w:r w:rsidRPr="00682715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u w:val="single"/>
            <w:lang w:eastAsia="ru-RU"/>
          </w:rPr>
          <w:t>Приказ Министерства образования и науки Челябинской области от 28 августа 2023 № 02/2097 «Об утверждении перечня общеобразовательных организаций, участвующих в проекте по распространению практик комплексного сопровождения детей иностранных граждан «Обучение русскому языку как неродному в условиях поликультурной среды города Челябинска» № 02/2097</w:t>
        </w:r>
      </w:hyperlink>
    </w:p>
    <w:p w:rsidR="00682715" w:rsidRPr="00682715" w:rsidRDefault="00D737AD" w:rsidP="00682715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after="15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7" w:history="1">
        <w:r w:rsidR="00682715" w:rsidRPr="00682715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u w:val="single"/>
            <w:lang w:eastAsia="ru-RU"/>
          </w:rPr>
          <w:t>Приказ Министерства образования и науки Челябинской области от 15 декабря 2022 № 02/2840 «Об утверждении комплекса мер по социализации и психологической адаптации несовершеннолетних иностранных граждан, подлежащих обучению по образовательным программам дошкольного, начального общего, основного общего и среднего общего образования, среднего профессионального образования на период до 2025 года» № 02/2840</w:t>
        </w:r>
      </w:hyperlink>
    </w:p>
    <w:p w:rsidR="00682715" w:rsidRPr="00682715" w:rsidRDefault="00D737AD" w:rsidP="00682715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after="15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8" w:history="1">
        <w:r w:rsidR="00682715" w:rsidRPr="00682715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u w:val="single"/>
            <w:lang w:eastAsia="ru-RU"/>
          </w:rPr>
          <w:t>Приказ Министерства образования и науки Челябинской области от 29.11. 2023 года № 03/2846 «Об утверждении Концепции развития этнокультурного образования в образовательных организациях Челябинской области» № 03/2846</w:t>
        </w:r>
      </w:hyperlink>
    </w:p>
    <w:p w:rsidR="00682715" w:rsidRPr="00682715" w:rsidRDefault="00D737AD" w:rsidP="00682715">
      <w:pPr>
        <w:pStyle w:val="a3"/>
        <w:numPr>
          <w:ilvl w:val="0"/>
          <w:numId w:val="2"/>
        </w:numPr>
        <w:shd w:val="clear" w:color="auto" w:fill="FFFFFF"/>
        <w:tabs>
          <w:tab w:val="left" w:pos="851"/>
        </w:tabs>
        <w:spacing w:after="15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hyperlink r:id="rId9" w:history="1">
        <w:r w:rsidR="00682715" w:rsidRPr="00682715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u w:val="single"/>
            <w:lang w:eastAsia="ru-RU"/>
          </w:rPr>
          <w:t>Приказ Министерства образования и науки Челябинской области от 23.04.2024г. № 01/1051 «Об утверждении Комплексной карты научно-методического сопровождения муниципальных систем образования Челябинской области в рамках реализации проекта «Адаптация и социализация детей иностранных граждан и детей с миграционной историей в Челябинской области» № 01/1051</w:t>
        </w:r>
      </w:hyperlink>
    </w:p>
    <w:p w:rsidR="00682715" w:rsidRPr="00682715" w:rsidRDefault="00D737AD" w:rsidP="00682715">
      <w:pPr>
        <w:pStyle w:val="a3"/>
        <w:numPr>
          <w:ilvl w:val="0"/>
          <w:numId w:val="2"/>
        </w:numPr>
        <w:shd w:val="clear" w:color="auto" w:fill="FFFFFF"/>
        <w:tabs>
          <w:tab w:val="left" w:pos="0"/>
          <w:tab w:val="left" w:pos="851"/>
        </w:tabs>
        <w:spacing w:after="180" w:line="240" w:lineRule="auto"/>
        <w:ind w:left="0" w:firstLine="567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hyperlink r:id="rId10" w:history="1">
        <w:r w:rsidR="00682715" w:rsidRPr="00682715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u w:val="single"/>
            <w:lang w:eastAsia="ru-RU"/>
          </w:rPr>
          <w:t>Приказ Министерства образования и науки Челябинской области от 4.07.2023 №02/1611 «О распространении практики реализации комплексного сопровождения» №02/1611</w:t>
        </w:r>
      </w:hyperlink>
    </w:p>
    <w:p w:rsidR="00682715" w:rsidRPr="00682715" w:rsidRDefault="00682715" w:rsidP="00682715">
      <w:pPr>
        <w:pStyle w:val="a3"/>
        <w:numPr>
          <w:ilvl w:val="0"/>
          <w:numId w:val="2"/>
        </w:numPr>
        <w:shd w:val="clear" w:color="auto" w:fill="FFFFFF"/>
        <w:tabs>
          <w:tab w:val="left" w:pos="0"/>
          <w:tab w:val="left" w:pos="851"/>
        </w:tabs>
        <w:spacing w:after="180" w:line="240" w:lineRule="auto"/>
        <w:ind w:left="0" w:firstLine="567"/>
        <w:outlineLvl w:val="0"/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</w:pPr>
      <w:r w:rsidRPr="00682715">
        <w:rPr>
          <w:rFonts w:ascii="Times New Roman" w:eastAsia="Times New Roman" w:hAnsi="Times New Roman" w:cs="Times New Roman"/>
          <w:color w:val="000000"/>
          <w:kern w:val="36"/>
          <w:sz w:val="24"/>
          <w:szCs w:val="24"/>
          <w:lang w:eastAsia="ru-RU"/>
        </w:rPr>
        <w:t>Методические рекомендации по языковой адаптации и социализации детей мигрантов и детей иностранных граждан</w:t>
      </w:r>
    </w:p>
    <w:p w:rsidR="00682715" w:rsidRPr="00682715" w:rsidRDefault="00682715" w:rsidP="00682715">
      <w:pPr>
        <w:shd w:val="clear" w:color="auto" w:fill="FFFFFF"/>
        <w:spacing w:line="300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 исполнение поручения Губернатора Челябинской области А.Л. </w:t>
      </w:r>
      <w:proofErr w:type="spellStart"/>
      <w:r w:rsidRPr="00682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Текслера</w:t>
      </w:r>
      <w:proofErr w:type="spellEnd"/>
      <w:r w:rsidRPr="00682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 итогам заседания Совета по реализации государственной национальной политики от 26.12.2022 г. № 10 (пункт 2 раздела 4), пунктов 2 и 3 раздела 2 протокола заседания Совета по реализации государственной национальной политики при Губернаторе Челябинской области от 19.05.2023 г. № 11 с целью эффективной организации языковой адаптации и социализации детей иностранных граждан и детей с миграционной историей, включения таких обучающихся в образовательный процесс, создания благоприятных условий для их успешной языковой и социокультурной адаптации Министерство образования и науки Челябинской области , ГБУ ДПО «Челябинский институт переподготовки и повышения квалификации работников образования» разработаны методические рекомендации для органов местного самоуправления, осуществляющих управление в сфере образования, образовательных организаций Челябинской области «Языковая адаптация и социализация детей иностранных граждан и детей с миграционной историей в Челябинской области».</w:t>
      </w:r>
    </w:p>
    <w:p w:rsidR="00682715" w:rsidRPr="00682715" w:rsidRDefault="00682715" w:rsidP="00682715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71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5640606" wp14:editId="2947E46E">
            <wp:extent cx="914400" cy="914400"/>
            <wp:effectExtent l="0" t="0" r="0" b="0"/>
            <wp:docPr id="5" name="Рисунок 5" descr="https://chiro74.ru/static/img/icons/pd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hiro74.ru/static/img/icons/pdf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2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Письмо МО и Н ЧО от 20.11.2023 №12193)</w:t>
      </w:r>
    </w:p>
    <w:p w:rsidR="00682715" w:rsidRPr="00682715" w:rsidRDefault="00682715" w:rsidP="0068271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8271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4613180B" wp14:editId="658E2DCB">
            <wp:extent cx="914400" cy="914400"/>
            <wp:effectExtent l="0" t="0" r="0" b="0"/>
            <wp:docPr id="7" name="Рисунок 7" descr="https://chiro74.ru/static/img/icons/pd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chiro74.ru/static/img/icons/pdf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12" w:history="1">
        <w:r w:rsidRPr="00682715">
          <w:rPr>
            <w:rFonts w:ascii="Times New Roman" w:eastAsia="Times New Roman" w:hAnsi="Times New Roman" w:cs="Times New Roman"/>
            <w:bCs/>
            <w:color w:val="000000"/>
            <w:sz w:val="24"/>
            <w:szCs w:val="24"/>
            <w:u w:val="single"/>
            <w:lang w:eastAsia="ru-RU"/>
          </w:rPr>
          <w:t>Методические рекомендации для органов местного самоуправления, осуществляющих управление в сфере образования, образовательных организаций</w:t>
        </w:r>
      </w:hyperlink>
      <w:r w:rsidRPr="0068271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682715" w:rsidRDefault="00682715" w:rsidP="0068271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82715" w:rsidRPr="00682715" w:rsidRDefault="00682715" w:rsidP="00682715">
      <w:pPr>
        <w:shd w:val="clear" w:color="auto" w:fill="FFFFFF"/>
        <w:spacing w:after="0" w:line="240" w:lineRule="auto"/>
        <w:rPr>
          <w:sz w:val="24"/>
          <w:szCs w:val="24"/>
        </w:rPr>
      </w:pPr>
      <w:r w:rsidRPr="00682715">
        <w:rPr>
          <w:rFonts w:ascii="Times New Roman" w:hAnsi="Times New Roman" w:cs="Times New Roman"/>
          <w:b/>
          <w:sz w:val="24"/>
          <w:szCs w:val="24"/>
        </w:rPr>
        <w:t>Цель настоящих методических рекомендаций</w:t>
      </w:r>
      <w:r w:rsidRPr="00682715">
        <w:rPr>
          <w:sz w:val="24"/>
          <w:szCs w:val="24"/>
        </w:rPr>
        <w:t xml:space="preserve">: </w:t>
      </w:r>
    </w:p>
    <w:p w:rsidR="00682715" w:rsidRPr="00682715" w:rsidRDefault="00682715" w:rsidP="0068271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2715">
        <w:rPr>
          <w:rFonts w:ascii="Times New Roman" w:hAnsi="Times New Roman" w:cs="Times New Roman"/>
          <w:b/>
          <w:sz w:val="24"/>
          <w:szCs w:val="24"/>
        </w:rPr>
        <w:t>для органов местного самоуправления</w:t>
      </w:r>
      <w:r w:rsidRPr="00682715">
        <w:rPr>
          <w:rFonts w:ascii="Times New Roman" w:hAnsi="Times New Roman" w:cs="Times New Roman"/>
          <w:sz w:val="24"/>
          <w:szCs w:val="24"/>
        </w:rPr>
        <w:t>, осуществляющих управление в сфере образования – обеспечение быстрого и качественного приспособления детей иностранных граждан и детей с миграционной историей к условиям образовательных организаций; бесконфликтного пребывания/проживания детей иностранных граждан среди местного населения;</w:t>
      </w:r>
    </w:p>
    <w:p w:rsidR="00A97612" w:rsidRPr="00A97612" w:rsidRDefault="00682715" w:rsidP="00D737AD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82715">
        <w:rPr>
          <w:rFonts w:ascii="Times New Roman" w:hAnsi="Times New Roman" w:cs="Times New Roman"/>
          <w:b/>
          <w:sz w:val="24"/>
          <w:szCs w:val="24"/>
        </w:rPr>
        <w:t>для образовательных организаций</w:t>
      </w:r>
      <w:r w:rsidRPr="00682715">
        <w:rPr>
          <w:rFonts w:ascii="Times New Roman" w:hAnsi="Times New Roman" w:cs="Times New Roman"/>
          <w:sz w:val="24"/>
          <w:szCs w:val="24"/>
        </w:rPr>
        <w:t xml:space="preserve"> – организация эффективной профессиональной деятельности по языковой адаптации и социализации детей иностранных граждан и детей с миграционной историей; их обучения, в том числе русскому языку как неродному, для эффективной адаптации к принимающей среде и полноценной интеграции в общество.</w:t>
      </w:r>
      <w:bookmarkStart w:id="0" w:name="P21"/>
      <w:bookmarkStart w:id="1" w:name="P16"/>
      <w:bookmarkStart w:id="2" w:name="_GoBack"/>
      <w:bookmarkEnd w:id="0"/>
      <w:bookmarkEnd w:id="1"/>
      <w:bookmarkEnd w:id="2"/>
    </w:p>
    <w:sectPr w:rsidR="00A97612" w:rsidRPr="00A97612" w:rsidSect="00BD63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80028A"/>
    <w:multiLevelType w:val="hybridMultilevel"/>
    <w:tmpl w:val="116233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481E3C"/>
    <w:multiLevelType w:val="hybridMultilevel"/>
    <w:tmpl w:val="826E58F2"/>
    <w:lvl w:ilvl="0" w:tplc="A46A0566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66591"/>
    <w:rsid w:val="00017A89"/>
    <w:rsid w:val="00024BB0"/>
    <w:rsid w:val="0008274D"/>
    <w:rsid w:val="000B4669"/>
    <w:rsid w:val="000C0F99"/>
    <w:rsid w:val="0011503A"/>
    <w:rsid w:val="0017566F"/>
    <w:rsid w:val="00191A29"/>
    <w:rsid w:val="00241F0B"/>
    <w:rsid w:val="00252DC8"/>
    <w:rsid w:val="002B4D3D"/>
    <w:rsid w:val="002D064F"/>
    <w:rsid w:val="0035184F"/>
    <w:rsid w:val="00391410"/>
    <w:rsid w:val="003A35D9"/>
    <w:rsid w:val="003A484C"/>
    <w:rsid w:val="003C5982"/>
    <w:rsid w:val="003D4700"/>
    <w:rsid w:val="00405BA8"/>
    <w:rsid w:val="00452434"/>
    <w:rsid w:val="00470331"/>
    <w:rsid w:val="0047209F"/>
    <w:rsid w:val="004754A5"/>
    <w:rsid w:val="00481C47"/>
    <w:rsid w:val="004A1CC0"/>
    <w:rsid w:val="004D2D07"/>
    <w:rsid w:val="004F147D"/>
    <w:rsid w:val="004F58D8"/>
    <w:rsid w:val="0050327E"/>
    <w:rsid w:val="005200D2"/>
    <w:rsid w:val="00540317"/>
    <w:rsid w:val="00544472"/>
    <w:rsid w:val="00550B4B"/>
    <w:rsid w:val="005B1432"/>
    <w:rsid w:val="005E0001"/>
    <w:rsid w:val="00626DBC"/>
    <w:rsid w:val="00637D4F"/>
    <w:rsid w:val="00682715"/>
    <w:rsid w:val="006E492A"/>
    <w:rsid w:val="00705664"/>
    <w:rsid w:val="0072005B"/>
    <w:rsid w:val="00742D8E"/>
    <w:rsid w:val="00751CB2"/>
    <w:rsid w:val="00753A4D"/>
    <w:rsid w:val="0077048C"/>
    <w:rsid w:val="007903F8"/>
    <w:rsid w:val="007B2315"/>
    <w:rsid w:val="007B5599"/>
    <w:rsid w:val="007D0765"/>
    <w:rsid w:val="007E2D00"/>
    <w:rsid w:val="007F6EB1"/>
    <w:rsid w:val="00847959"/>
    <w:rsid w:val="00860421"/>
    <w:rsid w:val="008F4730"/>
    <w:rsid w:val="009123BE"/>
    <w:rsid w:val="009142FB"/>
    <w:rsid w:val="00966A57"/>
    <w:rsid w:val="0097121E"/>
    <w:rsid w:val="0099695F"/>
    <w:rsid w:val="009B4DEA"/>
    <w:rsid w:val="009D00E8"/>
    <w:rsid w:val="00A27655"/>
    <w:rsid w:val="00A47062"/>
    <w:rsid w:val="00A97612"/>
    <w:rsid w:val="00B55C5F"/>
    <w:rsid w:val="00B66F6E"/>
    <w:rsid w:val="00B80EB5"/>
    <w:rsid w:val="00B834AC"/>
    <w:rsid w:val="00B9164C"/>
    <w:rsid w:val="00B9669E"/>
    <w:rsid w:val="00BD6356"/>
    <w:rsid w:val="00BE4B30"/>
    <w:rsid w:val="00C014B3"/>
    <w:rsid w:val="00C217C9"/>
    <w:rsid w:val="00C932C7"/>
    <w:rsid w:val="00CB20DB"/>
    <w:rsid w:val="00CC09C6"/>
    <w:rsid w:val="00CC5B36"/>
    <w:rsid w:val="00D0066E"/>
    <w:rsid w:val="00D47563"/>
    <w:rsid w:val="00D737AD"/>
    <w:rsid w:val="00E133EE"/>
    <w:rsid w:val="00E1550C"/>
    <w:rsid w:val="00E45794"/>
    <w:rsid w:val="00E5324C"/>
    <w:rsid w:val="00E66BF4"/>
    <w:rsid w:val="00EA29DC"/>
    <w:rsid w:val="00ED27CB"/>
    <w:rsid w:val="00ED4A45"/>
    <w:rsid w:val="00F66591"/>
    <w:rsid w:val="00FA5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543D5"/>
  <w15:docId w15:val="{25CCC00C-F4DE-4C2D-903A-A19B4C5719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63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200D2"/>
    <w:pPr>
      <w:ind w:left="720"/>
      <w:contextualSpacing/>
    </w:pPr>
  </w:style>
  <w:style w:type="paragraph" w:customStyle="1" w:styleId="ConsPlusNormal">
    <w:name w:val="ConsPlusNormal"/>
    <w:rsid w:val="00B80EB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80EB5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iro74.ru/d/kafedra-inostrannykh-yazykov/prikaz-ministerstva-obrazovaniya-i-nauki-chelyabinskoy-oblasti-ot-291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chiro74.ru/d/kafedra-inostrannykh-yazykov/prikaz-ministerstva-obrazovaniya-i-nauki-chelyabinskoy-oblasti-ot-15-d" TargetMode="External"/><Relationship Id="rId12" Type="http://schemas.openxmlformats.org/officeDocument/2006/relationships/hyperlink" Target="https://chiro74.ru/files/sections/59db9976e8725ac0aee27c94cf7fccc7.pd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chiro74.ru/d/kafedra-inostrannykh-yazykov/prikaz-ministerstva-obrazovaniya-i-nauki-chelyabinskoy-oblasti-ot-28-a" TargetMode="Externa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hyperlink" Target="https://chiro74.ru/d/kafedra-filologicheskogo-obrazovaniya-i-rodnykh-yazykov/prikaz-ministerstva-obrazovaniya-i-nauki-chelyabinskoy-oblasti-ot-407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chiro74.ru/d/kafedra-filologicheskogo-obrazovaniya-i-rodnykh-yazykov/prikaz-ministerstva-obrazovaniya-i-nauki-chelyabinskoy-oblasti-ot-230-1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9C5AB53-168B-416E-9E09-543396B07F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3</Pages>
  <Words>1457</Words>
  <Characters>8307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88</cp:revision>
  <dcterms:created xsi:type="dcterms:W3CDTF">2024-05-02T06:46:00Z</dcterms:created>
  <dcterms:modified xsi:type="dcterms:W3CDTF">2025-01-20T09:52:00Z</dcterms:modified>
</cp:coreProperties>
</file>